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961" w:rsidRPr="005E5334" w:rsidRDefault="00533961" w:rsidP="00533961">
      <w:pPr>
        <w:pStyle w:val="Corpodetexto"/>
        <w:spacing w:line="240" w:lineRule="auto"/>
        <w:ind w:hanging="360"/>
        <w:jc w:val="center"/>
        <w:rPr>
          <w:b/>
          <w:sz w:val="32"/>
          <w:szCs w:val="32"/>
        </w:rPr>
      </w:pPr>
      <w:r w:rsidRPr="005E5334">
        <w:rPr>
          <w:b/>
          <w:sz w:val="32"/>
          <w:szCs w:val="32"/>
        </w:rPr>
        <w:t>CENTRO UNIVERSITÁRIO METROPOLITANO DE SÃO PAULO</w:t>
      </w:r>
    </w:p>
    <w:p w:rsidR="00533961" w:rsidRPr="005E5334" w:rsidRDefault="00533961" w:rsidP="00533961">
      <w:pPr>
        <w:spacing w:line="240" w:lineRule="auto"/>
        <w:jc w:val="center"/>
        <w:rPr>
          <w:rFonts w:ascii="Arial" w:hAnsi="Arial" w:cs="Arial"/>
          <w:b/>
          <w:sz w:val="32"/>
          <w:szCs w:val="32"/>
        </w:rPr>
      </w:pPr>
      <w:r w:rsidRPr="005E5334">
        <w:rPr>
          <w:rFonts w:ascii="Arial" w:hAnsi="Arial" w:cs="Arial"/>
          <w:b/>
          <w:sz w:val="32"/>
          <w:szCs w:val="32"/>
        </w:rPr>
        <w:t>CURSO ADMINISTRAÇÃO DE EMPRESAS</w:t>
      </w:r>
    </w:p>
    <w:p w:rsidR="00533961" w:rsidRPr="005E5334" w:rsidRDefault="00533961" w:rsidP="00533961">
      <w:pPr>
        <w:spacing w:line="240" w:lineRule="auto"/>
        <w:rPr>
          <w:rFonts w:ascii="Arial" w:hAnsi="Arial" w:cs="Arial"/>
          <w:sz w:val="32"/>
        </w:rPr>
      </w:pPr>
    </w:p>
    <w:p w:rsidR="00533961" w:rsidRPr="005E5334" w:rsidRDefault="00533961" w:rsidP="00533961">
      <w:pPr>
        <w:spacing w:line="240" w:lineRule="auto"/>
        <w:jc w:val="center"/>
        <w:rPr>
          <w:rFonts w:ascii="Arial" w:hAnsi="Arial" w:cs="Arial"/>
          <w:sz w:val="32"/>
        </w:rPr>
      </w:pPr>
    </w:p>
    <w:p w:rsidR="00533961" w:rsidRPr="005E5334" w:rsidRDefault="00533961" w:rsidP="00533961">
      <w:pPr>
        <w:spacing w:line="240" w:lineRule="auto"/>
        <w:jc w:val="center"/>
        <w:rPr>
          <w:rFonts w:ascii="Arial" w:hAnsi="Arial" w:cs="Arial"/>
          <w:sz w:val="32"/>
        </w:rPr>
      </w:pPr>
    </w:p>
    <w:p w:rsidR="00FD6508" w:rsidRPr="005E5334" w:rsidRDefault="00FD6508" w:rsidP="00533961">
      <w:pPr>
        <w:spacing w:line="240" w:lineRule="auto"/>
        <w:jc w:val="center"/>
        <w:rPr>
          <w:rFonts w:ascii="Arial" w:hAnsi="Arial" w:cs="Arial"/>
          <w:sz w:val="32"/>
        </w:rPr>
      </w:pPr>
    </w:p>
    <w:p w:rsidR="00FD6508" w:rsidRPr="005E5334" w:rsidRDefault="00FD6508" w:rsidP="00533961">
      <w:pPr>
        <w:spacing w:line="240" w:lineRule="auto"/>
        <w:jc w:val="center"/>
        <w:rPr>
          <w:rFonts w:ascii="Arial" w:hAnsi="Arial" w:cs="Arial"/>
          <w:sz w:val="32"/>
        </w:rPr>
      </w:pPr>
    </w:p>
    <w:p w:rsidR="00FD6508" w:rsidRPr="005E5334" w:rsidRDefault="00FD6508" w:rsidP="00533961">
      <w:pPr>
        <w:spacing w:line="240" w:lineRule="auto"/>
        <w:jc w:val="center"/>
        <w:rPr>
          <w:rFonts w:ascii="Arial" w:hAnsi="Arial" w:cs="Arial"/>
          <w:sz w:val="32"/>
        </w:rPr>
      </w:pPr>
    </w:p>
    <w:p w:rsidR="00533961" w:rsidRPr="005E5334" w:rsidRDefault="00533961" w:rsidP="00F76F8E">
      <w:pPr>
        <w:spacing w:line="240" w:lineRule="auto"/>
        <w:rPr>
          <w:rFonts w:ascii="Arial" w:hAnsi="Arial" w:cs="Arial"/>
          <w:b/>
          <w:sz w:val="28"/>
        </w:rPr>
      </w:pPr>
    </w:p>
    <w:p w:rsidR="00F76F8E" w:rsidRPr="005E5334" w:rsidRDefault="00F76F8E" w:rsidP="00F76F8E">
      <w:pPr>
        <w:pStyle w:val="Ttulo1"/>
        <w:spacing w:line="240" w:lineRule="auto"/>
        <w:jc w:val="center"/>
        <w:rPr>
          <w:rFonts w:cs="Arial"/>
          <w:sz w:val="28"/>
          <w:szCs w:val="28"/>
        </w:rPr>
      </w:pPr>
      <w:bookmarkStart w:id="0" w:name="_Toc231206114"/>
      <w:bookmarkStart w:id="1" w:name="_Toc231264789"/>
      <w:bookmarkStart w:id="2" w:name="_Toc231310169"/>
      <w:bookmarkStart w:id="3" w:name="_Toc231885575"/>
      <w:bookmarkStart w:id="4" w:name="_Toc233633416"/>
      <w:bookmarkStart w:id="5" w:name="_Toc234138617"/>
      <w:bookmarkStart w:id="6" w:name="_Toc239325618"/>
      <w:bookmarkStart w:id="7" w:name="_Toc308525758"/>
      <w:bookmarkStart w:id="8" w:name="_Toc316415127"/>
      <w:r>
        <w:rPr>
          <w:rFonts w:cs="Arial"/>
          <w:sz w:val="28"/>
          <w:szCs w:val="28"/>
        </w:rPr>
        <w:t>A CONTRIBUIÇÃO DO LEAN MANUFACTURING</w:t>
      </w:r>
      <w:bookmarkEnd w:id="0"/>
      <w:bookmarkEnd w:id="1"/>
      <w:bookmarkEnd w:id="2"/>
      <w:bookmarkEnd w:id="3"/>
      <w:bookmarkEnd w:id="4"/>
      <w:bookmarkEnd w:id="5"/>
      <w:bookmarkEnd w:id="6"/>
      <w:bookmarkEnd w:id="7"/>
      <w:bookmarkEnd w:id="8"/>
      <w:r>
        <w:rPr>
          <w:rFonts w:cs="Arial"/>
          <w:sz w:val="28"/>
          <w:szCs w:val="28"/>
        </w:rPr>
        <w:t xml:space="preserve"> PARA AS EMPRESAS</w:t>
      </w:r>
    </w:p>
    <w:p w:rsidR="00533961" w:rsidRPr="005E5334" w:rsidRDefault="00533961" w:rsidP="00533961">
      <w:pPr>
        <w:spacing w:line="240" w:lineRule="auto"/>
        <w:rPr>
          <w:rFonts w:ascii="Arial" w:hAnsi="Arial" w:cs="Arial"/>
        </w:rPr>
      </w:pPr>
    </w:p>
    <w:p w:rsidR="00533961" w:rsidRPr="005E5334" w:rsidRDefault="00533961" w:rsidP="00533961">
      <w:pPr>
        <w:spacing w:line="240" w:lineRule="auto"/>
        <w:rPr>
          <w:rFonts w:ascii="Arial" w:hAnsi="Arial" w:cs="Arial"/>
        </w:rPr>
      </w:pPr>
    </w:p>
    <w:p w:rsidR="00533961" w:rsidRPr="005E5334" w:rsidRDefault="00533961" w:rsidP="00533961">
      <w:pPr>
        <w:spacing w:line="240" w:lineRule="auto"/>
        <w:rPr>
          <w:rFonts w:ascii="Arial" w:hAnsi="Arial" w:cs="Arial"/>
        </w:rPr>
      </w:pPr>
    </w:p>
    <w:p w:rsidR="00533961" w:rsidRDefault="00533961" w:rsidP="00533961">
      <w:pPr>
        <w:spacing w:line="240" w:lineRule="auto"/>
        <w:jc w:val="right"/>
        <w:rPr>
          <w:rFonts w:ascii="Arial" w:hAnsi="Arial" w:cs="Arial"/>
          <w:b/>
          <w:sz w:val="24"/>
        </w:rPr>
      </w:pPr>
    </w:p>
    <w:p w:rsidR="00F76F8E" w:rsidRDefault="00F76F8E" w:rsidP="00533961">
      <w:pPr>
        <w:spacing w:line="240" w:lineRule="auto"/>
        <w:jc w:val="right"/>
        <w:rPr>
          <w:rFonts w:ascii="Arial" w:hAnsi="Arial" w:cs="Arial"/>
          <w:b/>
          <w:sz w:val="24"/>
        </w:rPr>
      </w:pPr>
    </w:p>
    <w:p w:rsidR="00F65F64" w:rsidRPr="005E5334" w:rsidRDefault="00F65F64" w:rsidP="00533961">
      <w:pPr>
        <w:spacing w:line="240" w:lineRule="auto"/>
        <w:jc w:val="right"/>
        <w:rPr>
          <w:rFonts w:ascii="Arial" w:hAnsi="Arial" w:cs="Arial"/>
          <w:b/>
          <w:sz w:val="24"/>
        </w:rPr>
      </w:pPr>
    </w:p>
    <w:p w:rsidR="00533961" w:rsidRPr="008E4E21" w:rsidRDefault="001660E8" w:rsidP="001660E8">
      <w:pPr>
        <w:spacing w:after="0" w:line="360" w:lineRule="auto"/>
        <w:jc w:val="center"/>
        <w:rPr>
          <w:rFonts w:ascii="Arial" w:hAnsi="Arial" w:cs="Arial"/>
          <w:b/>
          <w:sz w:val="28"/>
          <w:szCs w:val="28"/>
        </w:rPr>
      </w:pPr>
      <w:r>
        <w:rPr>
          <w:rFonts w:ascii="Arial" w:hAnsi="Arial" w:cs="Arial"/>
          <w:b/>
          <w:sz w:val="28"/>
          <w:szCs w:val="28"/>
        </w:rPr>
        <w:t>JOSÉ CARLOS DOS SANTOS</w:t>
      </w:r>
    </w:p>
    <w:p w:rsidR="008E4E21" w:rsidRDefault="001660E8" w:rsidP="001660E8">
      <w:pPr>
        <w:spacing w:after="0" w:line="360" w:lineRule="auto"/>
        <w:jc w:val="center"/>
        <w:rPr>
          <w:rFonts w:ascii="Arial" w:hAnsi="Arial" w:cs="Arial"/>
          <w:b/>
          <w:sz w:val="28"/>
          <w:szCs w:val="28"/>
        </w:rPr>
      </w:pPr>
      <w:r>
        <w:rPr>
          <w:rFonts w:ascii="Arial" w:hAnsi="Arial" w:cs="Arial"/>
          <w:b/>
          <w:sz w:val="28"/>
          <w:szCs w:val="28"/>
        </w:rPr>
        <w:t>EVERSON NEPOMUCENO PEREIRA</w:t>
      </w:r>
    </w:p>
    <w:p w:rsidR="00533961" w:rsidRPr="005E5334" w:rsidRDefault="009E7355" w:rsidP="001660E8">
      <w:pPr>
        <w:spacing w:after="0" w:line="360" w:lineRule="auto"/>
        <w:jc w:val="center"/>
        <w:rPr>
          <w:rFonts w:ascii="Arial" w:hAnsi="Arial" w:cs="Arial"/>
          <w:b/>
          <w:sz w:val="24"/>
        </w:rPr>
      </w:pPr>
      <w:r>
        <w:rPr>
          <w:rFonts w:ascii="Arial" w:hAnsi="Arial" w:cs="Arial"/>
          <w:b/>
          <w:sz w:val="28"/>
          <w:szCs w:val="28"/>
        </w:rPr>
        <w:t>EDEMILSON BATISTA CUSTÓ</w:t>
      </w:r>
      <w:r w:rsidR="001660E8">
        <w:rPr>
          <w:rFonts w:ascii="Arial" w:hAnsi="Arial" w:cs="Arial"/>
          <w:b/>
          <w:sz w:val="28"/>
          <w:szCs w:val="28"/>
        </w:rPr>
        <w:t>DIO</w:t>
      </w:r>
    </w:p>
    <w:p w:rsidR="00533961" w:rsidRPr="005E5334" w:rsidRDefault="00533961" w:rsidP="00533961">
      <w:pPr>
        <w:spacing w:line="240" w:lineRule="auto"/>
        <w:jc w:val="right"/>
        <w:rPr>
          <w:rFonts w:ascii="Arial" w:hAnsi="Arial" w:cs="Arial"/>
          <w:b/>
          <w:sz w:val="24"/>
        </w:rPr>
      </w:pPr>
    </w:p>
    <w:p w:rsidR="00533961" w:rsidRPr="005E5334" w:rsidRDefault="00533961" w:rsidP="00533961">
      <w:pPr>
        <w:spacing w:line="240" w:lineRule="auto"/>
        <w:jc w:val="right"/>
        <w:rPr>
          <w:rFonts w:ascii="Arial" w:hAnsi="Arial" w:cs="Arial"/>
          <w:b/>
          <w:sz w:val="24"/>
        </w:rPr>
      </w:pPr>
    </w:p>
    <w:p w:rsidR="00FD6508" w:rsidRPr="005E5334" w:rsidRDefault="00FD6508" w:rsidP="00533961">
      <w:pPr>
        <w:spacing w:line="240" w:lineRule="auto"/>
        <w:jc w:val="right"/>
        <w:rPr>
          <w:rFonts w:ascii="Arial" w:hAnsi="Arial" w:cs="Arial"/>
          <w:b/>
          <w:sz w:val="24"/>
        </w:rPr>
      </w:pPr>
    </w:p>
    <w:p w:rsidR="00533961" w:rsidRPr="005E5334" w:rsidRDefault="00533961" w:rsidP="00533961">
      <w:pPr>
        <w:spacing w:line="240" w:lineRule="auto"/>
        <w:jc w:val="right"/>
        <w:rPr>
          <w:rFonts w:ascii="Arial" w:hAnsi="Arial" w:cs="Arial"/>
          <w:b/>
          <w:sz w:val="24"/>
        </w:rPr>
      </w:pPr>
    </w:p>
    <w:p w:rsidR="00533961" w:rsidRDefault="00533961" w:rsidP="00533961">
      <w:pPr>
        <w:spacing w:line="240" w:lineRule="auto"/>
        <w:jc w:val="center"/>
        <w:rPr>
          <w:rFonts w:ascii="Arial" w:hAnsi="Arial" w:cs="Arial"/>
          <w:b/>
          <w:sz w:val="24"/>
        </w:rPr>
      </w:pPr>
    </w:p>
    <w:p w:rsidR="001660E8" w:rsidRDefault="001660E8" w:rsidP="00533961">
      <w:pPr>
        <w:spacing w:line="240" w:lineRule="auto"/>
        <w:jc w:val="center"/>
        <w:rPr>
          <w:rFonts w:ascii="Arial" w:hAnsi="Arial" w:cs="Arial"/>
          <w:b/>
          <w:sz w:val="24"/>
        </w:rPr>
      </w:pPr>
    </w:p>
    <w:p w:rsidR="001660E8" w:rsidRPr="005E5334" w:rsidRDefault="001660E8" w:rsidP="00533961">
      <w:pPr>
        <w:spacing w:line="240" w:lineRule="auto"/>
        <w:jc w:val="center"/>
        <w:rPr>
          <w:rFonts w:ascii="Arial" w:hAnsi="Arial" w:cs="Arial"/>
          <w:b/>
          <w:sz w:val="24"/>
        </w:rPr>
      </w:pPr>
    </w:p>
    <w:p w:rsidR="00533961" w:rsidRPr="005E5334" w:rsidRDefault="00533961" w:rsidP="00FD6508">
      <w:pPr>
        <w:pStyle w:val="Ttulo2"/>
        <w:jc w:val="center"/>
        <w:rPr>
          <w:rFonts w:cs="Arial"/>
          <w:sz w:val="24"/>
          <w:szCs w:val="24"/>
        </w:rPr>
      </w:pPr>
      <w:bookmarkStart w:id="9" w:name="_Toc231206115"/>
      <w:bookmarkStart w:id="10" w:name="_Toc231264790"/>
      <w:bookmarkStart w:id="11" w:name="_Toc231310170"/>
      <w:bookmarkStart w:id="12" w:name="_Toc231885576"/>
      <w:bookmarkStart w:id="13" w:name="_Toc233633417"/>
      <w:bookmarkStart w:id="14" w:name="_Toc234138618"/>
      <w:bookmarkStart w:id="15" w:name="_Toc239325619"/>
      <w:bookmarkStart w:id="16" w:name="_Toc308525759"/>
      <w:bookmarkStart w:id="17" w:name="_Toc316415128"/>
      <w:bookmarkStart w:id="18" w:name="_Toc323155087"/>
      <w:r w:rsidRPr="005E5334">
        <w:rPr>
          <w:rFonts w:cs="Arial"/>
          <w:sz w:val="24"/>
          <w:szCs w:val="24"/>
        </w:rPr>
        <w:t>Guarulhos</w:t>
      </w:r>
      <w:bookmarkEnd w:id="9"/>
      <w:bookmarkEnd w:id="10"/>
      <w:bookmarkEnd w:id="11"/>
      <w:bookmarkEnd w:id="12"/>
      <w:bookmarkEnd w:id="13"/>
      <w:bookmarkEnd w:id="14"/>
      <w:bookmarkEnd w:id="15"/>
      <w:bookmarkEnd w:id="16"/>
      <w:bookmarkEnd w:id="17"/>
      <w:bookmarkEnd w:id="18"/>
    </w:p>
    <w:p w:rsidR="00533961" w:rsidRPr="005E5334" w:rsidRDefault="001660E8" w:rsidP="00533961">
      <w:pPr>
        <w:spacing w:line="240" w:lineRule="auto"/>
        <w:jc w:val="center"/>
        <w:rPr>
          <w:rFonts w:ascii="Arial" w:hAnsi="Arial" w:cs="Arial"/>
          <w:b/>
          <w:sz w:val="24"/>
          <w:szCs w:val="24"/>
        </w:rPr>
      </w:pPr>
      <w:r>
        <w:rPr>
          <w:rFonts w:ascii="Arial" w:hAnsi="Arial" w:cs="Arial"/>
          <w:b/>
          <w:sz w:val="24"/>
          <w:szCs w:val="24"/>
        </w:rPr>
        <w:t>Junho</w:t>
      </w:r>
      <w:r w:rsidR="00533961" w:rsidRPr="005E5334">
        <w:rPr>
          <w:rFonts w:ascii="Arial" w:hAnsi="Arial" w:cs="Arial"/>
          <w:b/>
          <w:sz w:val="24"/>
          <w:szCs w:val="24"/>
        </w:rPr>
        <w:t xml:space="preserve"> de 20</w:t>
      </w:r>
      <w:r>
        <w:rPr>
          <w:rFonts w:ascii="Arial" w:hAnsi="Arial" w:cs="Arial"/>
          <w:b/>
          <w:sz w:val="24"/>
          <w:szCs w:val="24"/>
        </w:rPr>
        <w:t>12</w:t>
      </w:r>
    </w:p>
    <w:p w:rsidR="001660E8" w:rsidRPr="008E4E21" w:rsidRDefault="001660E8" w:rsidP="0085588D">
      <w:pPr>
        <w:jc w:val="center"/>
        <w:rPr>
          <w:rFonts w:ascii="Arial" w:hAnsi="Arial" w:cs="Arial"/>
          <w:b/>
          <w:sz w:val="28"/>
          <w:szCs w:val="28"/>
        </w:rPr>
      </w:pPr>
      <w:r>
        <w:rPr>
          <w:rFonts w:ascii="Arial" w:hAnsi="Arial" w:cs="Arial"/>
          <w:b/>
          <w:sz w:val="28"/>
          <w:szCs w:val="28"/>
        </w:rPr>
        <w:lastRenderedPageBreak/>
        <w:t>JOSÉ CARLOS DOS SANTOS</w:t>
      </w:r>
    </w:p>
    <w:p w:rsidR="001660E8" w:rsidRDefault="001660E8" w:rsidP="001660E8">
      <w:pPr>
        <w:spacing w:line="240" w:lineRule="auto"/>
        <w:jc w:val="center"/>
        <w:rPr>
          <w:rFonts w:ascii="Arial" w:hAnsi="Arial" w:cs="Arial"/>
          <w:b/>
          <w:sz w:val="28"/>
          <w:szCs w:val="28"/>
        </w:rPr>
      </w:pPr>
      <w:r>
        <w:rPr>
          <w:rFonts w:ascii="Arial" w:hAnsi="Arial" w:cs="Arial"/>
          <w:b/>
          <w:sz w:val="28"/>
          <w:szCs w:val="28"/>
        </w:rPr>
        <w:t>EVERSON NEPOMUCENO PEREIRA</w:t>
      </w:r>
    </w:p>
    <w:p w:rsidR="00533961" w:rsidRDefault="009E7355" w:rsidP="001660E8">
      <w:pPr>
        <w:spacing w:line="240" w:lineRule="auto"/>
        <w:jc w:val="center"/>
        <w:rPr>
          <w:rFonts w:ascii="Arial" w:hAnsi="Arial" w:cs="Arial"/>
          <w:b/>
          <w:sz w:val="28"/>
          <w:szCs w:val="28"/>
        </w:rPr>
      </w:pPr>
      <w:r>
        <w:rPr>
          <w:rFonts w:ascii="Arial" w:hAnsi="Arial" w:cs="Arial"/>
          <w:b/>
          <w:sz w:val="28"/>
          <w:szCs w:val="28"/>
        </w:rPr>
        <w:t>EDEMILSON BATISTA CUSTÓ</w:t>
      </w:r>
      <w:r w:rsidR="001660E8">
        <w:rPr>
          <w:rFonts w:ascii="Arial" w:hAnsi="Arial" w:cs="Arial"/>
          <w:b/>
          <w:sz w:val="28"/>
          <w:szCs w:val="28"/>
        </w:rPr>
        <w:t>DIO</w:t>
      </w:r>
    </w:p>
    <w:p w:rsidR="00F65F64" w:rsidRPr="005E5334" w:rsidRDefault="00F65F64" w:rsidP="001660E8">
      <w:pPr>
        <w:spacing w:line="240" w:lineRule="auto"/>
        <w:jc w:val="center"/>
        <w:rPr>
          <w:rFonts w:ascii="Arial" w:hAnsi="Arial" w:cs="Arial"/>
          <w:b/>
          <w:sz w:val="28"/>
          <w:szCs w:val="28"/>
        </w:rPr>
      </w:pPr>
    </w:p>
    <w:p w:rsidR="00533961" w:rsidRPr="005E5334" w:rsidRDefault="00533961" w:rsidP="00533961">
      <w:pPr>
        <w:spacing w:line="240" w:lineRule="auto"/>
        <w:rPr>
          <w:rFonts w:ascii="Arial" w:hAnsi="Arial" w:cs="Arial"/>
          <w:sz w:val="32"/>
        </w:rPr>
      </w:pPr>
    </w:p>
    <w:p w:rsidR="00533961" w:rsidRPr="005E5334" w:rsidRDefault="00533961" w:rsidP="00533961">
      <w:pPr>
        <w:spacing w:line="240" w:lineRule="auto"/>
        <w:rPr>
          <w:rFonts w:ascii="Arial" w:hAnsi="Arial" w:cs="Arial"/>
          <w:sz w:val="32"/>
        </w:rPr>
      </w:pPr>
    </w:p>
    <w:p w:rsidR="001660E8" w:rsidRDefault="001660E8" w:rsidP="00533961">
      <w:pPr>
        <w:spacing w:line="240" w:lineRule="auto"/>
        <w:rPr>
          <w:rFonts w:ascii="Arial" w:hAnsi="Arial" w:cs="Arial"/>
          <w:sz w:val="32"/>
        </w:rPr>
      </w:pPr>
    </w:p>
    <w:p w:rsidR="008E4E21" w:rsidRDefault="008E4E21" w:rsidP="00533961">
      <w:pPr>
        <w:spacing w:line="240" w:lineRule="auto"/>
        <w:rPr>
          <w:rFonts w:ascii="Arial" w:hAnsi="Arial" w:cs="Arial"/>
          <w:sz w:val="32"/>
        </w:rPr>
      </w:pPr>
    </w:p>
    <w:p w:rsidR="00533961" w:rsidRPr="005E5334" w:rsidRDefault="00533961" w:rsidP="00533961">
      <w:pPr>
        <w:spacing w:line="240" w:lineRule="auto"/>
        <w:jc w:val="center"/>
        <w:rPr>
          <w:rFonts w:ascii="Arial" w:hAnsi="Arial" w:cs="Arial"/>
          <w:b/>
          <w:sz w:val="28"/>
        </w:rPr>
      </w:pPr>
    </w:p>
    <w:p w:rsidR="00F76F8E" w:rsidRPr="005E5334" w:rsidRDefault="00F76F8E" w:rsidP="00F76F8E">
      <w:pPr>
        <w:pStyle w:val="Ttulo1"/>
        <w:spacing w:line="240" w:lineRule="auto"/>
        <w:jc w:val="center"/>
        <w:rPr>
          <w:rFonts w:cs="Arial"/>
          <w:sz w:val="28"/>
          <w:szCs w:val="28"/>
        </w:rPr>
      </w:pPr>
      <w:r>
        <w:rPr>
          <w:rFonts w:cs="Arial"/>
          <w:sz w:val="28"/>
          <w:szCs w:val="28"/>
        </w:rPr>
        <w:t>A CONTRIBUIÇÃO DO LEAN MANUFACTURING PARA AS EMPRESAS</w:t>
      </w:r>
    </w:p>
    <w:p w:rsidR="00533961" w:rsidRPr="005E5334" w:rsidRDefault="00533961" w:rsidP="00FD6508">
      <w:pPr>
        <w:pStyle w:val="Ttulo1"/>
        <w:spacing w:line="240" w:lineRule="auto"/>
        <w:jc w:val="center"/>
        <w:rPr>
          <w:rFonts w:cs="Arial"/>
        </w:rPr>
      </w:pPr>
    </w:p>
    <w:p w:rsidR="00533961" w:rsidRPr="005E5334" w:rsidRDefault="00533961" w:rsidP="00533961">
      <w:pPr>
        <w:spacing w:line="240" w:lineRule="auto"/>
        <w:jc w:val="both"/>
        <w:rPr>
          <w:rFonts w:ascii="Arial" w:hAnsi="Arial" w:cs="Arial"/>
        </w:rPr>
      </w:pPr>
    </w:p>
    <w:p w:rsidR="00533961" w:rsidRDefault="00533961" w:rsidP="00533961">
      <w:pPr>
        <w:spacing w:line="240" w:lineRule="auto"/>
        <w:ind w:left="5670" w:hanging="5953"/>
        <w:jc w:val="both"/>
        <w:rPr>
          <w:rFonts w:ascii="Arial" w:hAnsi="Arial" w:cs="Arial"/>
        </w:rPr>
      </w:pPr>
    </w:p>
    <w:p w:rsidR="00F76F8E" w:rsidRPr="005E5334" w:rsidRDefault="00F76F8E" w:rsidP="00533961">
      <w:pPr>
        <w:spacing w:line="240" w:lineRule="auto"/>
        <w:ind w:left="5670" w:hanging="5953"/>
        <w:jc w:val="both"/>
        <w:rPr>
          <w:rFonts w:ascii="Arial" w:hAnsi="Arial" w:cs="Arial"/>
        </w:rPr>
      </w:pPr>
    </w:p>
    <w:p w:rsidR="00533961" w:rsidRPr="005E5334" w:rsidRDefault="00533961" w:rsidP="00533961">
      <w:pPr>
        <w:spacing w:line="240" w:lineRule="auto"/>
        <w:ind w:left="5670" w:hanging="5953"/>
        <w:jc w:val="both"/>
        <w:rPr>
          <w:rFonts w:ascii="Arial" w:hAnsi="Arial" w:cs="Arial"/>
        </w:rPr>
      </w:pPr>
    </w:p>
    <w:p w:rsidR="00533961" w:rsidRPr="005E5334" w:rsidRDefault="00533961" w:rsidP="008E4E21">
      <w:pPr>
        <w:spacing w:line="240" w:lineRule="auto"/>
        <w:ind w:left="2268"/>
        <w:jc w:val="both"/>
        <w:rPr>
          <w:rFonts w:ascii="Arial" w:hAnsi="Arial" w:cs="Arial"/>
          <w:b/>
          <w:sz w:val="24"/>
        </w:rPr>
      </w:pPr>
      <w:r w:rsidRPr="005E5334">
        <w:rPr>
          <w:rFonts w:ascii="Arial" w:hAnsi="Arial" w:cs="Arial"/>
          <w:b/>
          <w:sz w:val="24"/>
        </w:rPr>
        <w:t>Trabalho</w:t>
      </w:r>
      <w:r w:rsidR="008E4E21">
        <w:rPr>
          <w:rFonts w:ascii="Arial" w:hAnsi="Arial" w:cs="Arial"/>
          <w:b/>
          <w:sz w:val="24"/>
        </w:rPr>
        <w:t xml:space="preserve"> de Conclusão de Curso apresentado como exigência para a obtenção do grau de Bacharel em Administração de Empresas do Curso de Administração</w:t>
      </w:r>
      <w:r w:rsidR="00FD6508" w:rsidRPr="005E5334">
        <w:rPr>
          <w:rFonts w:ascii="Arial" w:hAnsi="Arial" w:cs="Arial"/>
          <w:b/>
          <w:sz w:val="24"/>
        </w:rPr>
        <w:t xml:space="preserve"> do Centro Universitário Metropolitano de São Paulo</w:t>
      </w:r>
      <w:r w:rsidRPr="005E5334">
        <w:rPr>
          <w:rFonts w:ascii="Arial" w:hAnsi="Arial" w:cs="Arial"/>
          <w:b/>
          <w:sz w:val="24"/>
        </w:rPr>
        <w:t>.</w:t>
      </w:r>
    </w:p>
    <w:p w:rsidR="00533961" w:rsidRDefault="00533961" w:rsidP="00533961">
      <w:pPr>
        <w:spacing w:line="240" w:lineRule="auto"/>
        <w:rPr>
          <w:rFonts w:ascii="Arial" w:hAnsi="Arial" w:cs="Arial"/>
          <w:b/>
          <w:sz w:val="24"/>
        </w:rPr>
      </w:pPr>
    </w:p>
    <w:p w:rsidR="00F76F8E" w:rsidRPr="005E5334" w:rsidRDefault="00F76F8E" w:rsidP="00533961">
      <w:pPr>
        <w:spacing w:line="240" w:lineRule="auto"/>
        <w:rPr>
          <w:rFonts w:ascii="Arial" w:hAnsi="Arial" w:cs="Arial"/>
          <w:b/>
          <w:sz w:val="24"/>
        </w:rPr>
      </w:pPr>
    </w:p>
    <w:p w:rsidR="00533961" w:rsidRPr="005E5334" w:rsidRDefault="00533961" w:rsidP="00533961">
      <w:pPr>
        <w:spacing w:line="240" w:lineRule="auto"/>
        <w:jc w:val="center"/>
        <w:rPr>
          <w:rFonts w:ascii="Arial" w:hAnsi="Arial" w:cs="Arial"/>
          <w:b/>
          <w:sz w:val="24"/>
        </w:rPr>
      </w:pPr>
    </w:p>
    <w:p w:rsidR="00FD6508" w:rsidRPr="008E4E21" w:rsidRDefault="008E4E21" w:rsidP="00533961">
      <w:pPr>
        <w:spacing w:line="240" w:lineRule="auto"/>
        <w:jc w:val="center"/>
        <w:rPr>
          <w:rFonts w:ascii="Arial" w:hAnsi="Arial" w:cs="Arial"/>
          <w:b/>
          <w:sz w:val="28"/>
          <w:szCs w:val="28"/>
        </w:rPr>
      </w:pPr>
      <w:r w:rsidRPr="008E4E21">
        <w:rPr>
          <w:rFonts w:ascii="Arial" w:hAnsi="Arial" w:cs="Arial"/>
          <w:b/>
          <w:sz w:val="28"/>
          <w:szCs w:val="28"/>
        </w:rPr>
        <w:t xml:space="preserve">Orientador: Professor </w:t>
      </w:r>
      <w:r w:rsidR="001660E8">
        <w:rPr>
          <w:rFonts w:ascii="Arial" w:hAnsi="Arial" w:cs="Arial"/>
          <w:b/>
          <w:sz w:val="28"/>
          <w:szCs w:val="28"/>
        </w:rPr>
        <w:t xml:space="preserve">Paulo José Lopes </w:t>
      </w:r>
      <w:proofErr w:type="spellStart"/>
      <w:r w:rsidR="001660E8">
        <w:rPr>
          <w:rFonts w:ascii="Arial" w:hAnsi="Arial" w:cs="Arial"/>
          <w:b/>
          <w:sz w:val="28"/>
          <w:szCs w:val="28"/>
        </w:rPr>
        <w:t>Folgueral</w:t>
      </w:r>
      <w:proofErr w:type="spellEnd"/>
    </w:p>
    <w:p w:rsidR="00533961" w:rsidRDefault="00533961" w:rsidP="00533961">
      <w:pPr>
        <w:spacing w:line="240" w:lineRule="auto"/>
        <w:jc w:val="center"/>
        <w:rPr>
          <w:rFonts w:ascii="Arial" w:hAnsi="Arial" w:cs="Arial"/>
          <w:b/>
          <w:sz w:val="24"/>
        </w:rPr>
      </w:pPr>
    </w:p>
    <w:p w:rsidR="008E4E21" w:rsidRDefault="008E4E21" w:rsidP="00533961">
      <w:pPr>
        <w:spacing w:line="240" w:lineRule="auto"/>
        <w:jc w:val="center"/>
        <w:rPr>
          <w:rFonts w:ascii="Arial" w:hAnsi="Arial" w:cs="Arial"/>
          <w:b/>
          <w:sz w:val="24"/>
        </w:rPr>
      </w:pPr>
    </w:p>
    <w:p w:rsidR="00F76F8E" w:rsidRPr="005E5334" w:rsidRDefault="00F76F8E" w:rsidP="00533961">
      <w:pPr>
        <w:spacing w:line="240" w:lineRule="auto"/>
        <w:jc w:val="center"/>
        <w:rPr>
          <w:rFonts w:ascii="Arial" w:hAnsi="Arial" w:cs="Arial"/>
          <w:b/>
          <w:sz w:val="24"/>
        </w:rPr>
      </w:pPr>
    </w:p>
    <w:p w:rsidR="00533961" w:rsidRDefault="00533961" w:rsidP="00533961">
      <w:pPr>
        <w:spacing w:line="240" w:lineRule="auto"/>
        <w:jc w:val="center"/>
        <w:rPr>
          <w:rFonts w:ascii="Arial" w:hAnsi="Arial" w:cs="Arial"/>
          <w:b/>
          <w:sz w:val="24"/>
        </w:rPr>
      </w:pPr>
    </w:p>
    <w:p w:rsidR="002A5946" w:rsidRPr="002A5946" w:rsidRDefault="002A5946" w:rsidP="002A5946">
      <w:pPr>
        <w:pStyle w:val="Corpodetexto"/>
        <w:spacing w:line="240" w:lineRule="auto"/>
        <w:ind w:hanging="360"/>
        <w:jc w:val="center"/>
        <w:rPr>
          <w:b/>
          <w:sz w:val="32"/>
          <w:szCs w:val="32"/>
        </w:rPr>
      </w:pPr>
      <w:r w:rsidRPr="002A5946">
        <w:rPr>
          <w:b/>
          <w:sz w:val="32"/>
          <w:szCs w:val="32"/>
        </w:rPr>
        <w:t>CENTRO UNIVERSITÁRIO METROPOLITANO DE SÃO PAULO</w:t>
      </w:r>
    </w:p>
    <w:p w:rsidR="001660E8" w:rsidRPr="00F65F64" w:rsidRDefault="001660E8" w:rsidP="00F65F64">
      <w:pPr>
        <w:jc w:val="center"/>
        <w:rPr>
          <w:rFonts w:ascii="Arial" w:hAnsi="Arial" w:cs="Arial"/>
          <w:b/>
          <w:sz w:val="32"/>
          <w:szCs w:val="32"/>
        </w:rPr>
      </w:pPr>
      <w:bookmarkStart w:id="19" w:name="_Toc231206117"/>
      <w:bookmarkStart w:id="20" w:name="_Toc231264792"/>
      <w:bookmarkStart w:id="21" w:name="_Toc231310172"/>
      <w:bookmarkStart w:id="22" w:name="_Toc231885578"/>
      <w:bookmarkStart w:id="23" w:name="_Toc233633419"/>
      <w:bookmarkStart w:id="24" w:name="_Toc234138620"/>
      <w:bookmarkStart w:id="25" w:name="_Toc239325621"/>
      <w:r>
        <w:rPr>
          <w:rFonts w:ascii="Arial" w:hAnsi="Arial" w:cs="Arial"/>
          <w:b/>
          <w:sz w:val="32"/>
          <w:szCs w:val="32"/>
        </w:rPr>
        <w:t>GUARULHOS, JUNHO</w:t>
      </w:r>
      <w:r w:rsidR="002A5946" w:rsidRPr="001660E8">
        <w:rPr>
          <w:rFonts w:ascii="Arial" w:hAnsi="Arial" w:cs="Arial"/>
          <w:b/>
          <w:sz w:val="32"/>
          <w:szCs w:val="32"/>
        </w:rPr>
        <w:t xml:space="preserve"> DE 20</w:t>
      </w:r>
      <w:bookmarkEnd w:id="19"/>
      <w:bookmarkEnd w:id="20"/>
      <w:bookmarkEnd w:id="21"/>
      <w:bookmarkEnd w:id="22"/>
      <w:r>
        <w:rPr>
          <w:rFonts w:ascii="Arial" w:hAnsi="Arial" w:cs="Arial"/>
          <w:b/>
          <w:sz w:val="32"/>
          <w:szCs w:val="32"/>
        </w:rPr>
        <w:t>12</w:t>
      </w:r>
      <w:r w:rsidR="00FD6508" w:rsidRPr="001660E8">
        <w:rPr>
          <w:rFonts w:ascii="Arial" w:hAnsi="Arial" w:cs="Arial"/>
          <w:b/>
          <w:sz w:val="32"/>
          <w:szCs w:val="32"/>
        </w:rPr>
        <w:br w:type="page"/>
      </w:r>
      <w:bookmarkEnd w:id="23"/>
      <w:bookmarkEnd w:id="24"/>
      <w:bookmarkEnd w:id="25"/>
      <w:r>
        <w:rPr>
          <w:rFonts w:ascii="Arial" w:hAnsi="Arial" w:cs="Arial"/>
          <w:b/>
          <w:sz w:val="28"/>
          <w:szCs w:val="28"/>
        </w:rPr>
        <w:lastRenderedPageBreak/>
        <w:t xml:space="preserve">JOSÉ CARLOS DOS </w:t>
      </w:r>
      <w:proofErr w:type="gramStart"/>
      <w:r>
        <w:rPr>
          <w:rFonts w:ascii="Arial" w:hAnsi="Arial" w:cs="Arial"/>
          <w:b/>
          <w:sz w:val="28"/>
          <w:szCs w:val="28"/>
        </w:rPr>
        <w:t>SANTOS</w:t>
      </w:r>
      <w:proofErr w:type="gramEnd"/>
    </w:p>
    <w:p w:rsidR="001660E8" w:rsidRDefault="001660E8" w:rsidP="001660E8">
      <w:pPr>
        <w:spacing w:line="240" w:lineRule="auto"/>
        <w:jc w:val="center"/>
        <w:rPr>
          <w:rFonts w:ascii="Arial" w:hAnsi="Arial" w:cs="Arial"/>
          <w:b/>
          <w:sz w:val="28"/>
          <w:szCs w:val="28"/>
        </w:rPr>
      </w:pPr>
      <w:r>
        <w:rPr>
          <w:rFonts w:ascii="Arial" w:hAnsi="Arial" w:cs="Arial"/>
          <w:b/>
          <w:sz w:val="28"/>
          <w:szCs w:val="28"/>
        </w:rPr>
        <w:t>EVERSON NEPOMUCENO PEREIRA</w:t>
      </w:r>
    </w:p>
    <w:p w:rsidR="001660E8" w:rsidRDefault="009E7355" w:rsidP="001660E8">
      <w:pPr>
        <w:spacing w:line="240" w:lineRule="auto"/>
        <w:jc w:val="center"/>
        <w:rPr>
          <w:rFonts w:ascii="Arial" w:hAnsi="Arial" w:cs="Arial"/>
          <w:b/>
          <w:sz w:val="28"/>
          <w:szCs w:val="28"/>
        </w:rPr>
      </w:pPr>
      <w:r>
        <w:rPr>
          <w:rFonts w:ascii="Arial" w:hAnsi="Arial" w:cs="Arial"/>
          <w:b/>
          <w:sz w:val="28"/>
          <w:szCs w:val="28"/>
        </w:rPr>
        <w:t>EDEMILSON BATISTA CUSTÓ</w:t>
      </w:r>
      <w:r w:rsidR="001660E8">
        <w:rPr>
          <w:rFonts w:ascii="Arial" w:hAnsi="Arial" w:cs="Arial"/>
          <w:b/>
          <w:sz w:val="28"/>
          <w:szCs w:val="28"/>
        </w:rPr>
        <w:t>DIO</w:t>
      </w:r>
    </w:p>
    <w:p w:rsidR="00F65F64" w:rsidRPr="005E5334" w:rsidRDefault="00F65F64" w:rsidP="001660E8">
      <w:pPr>
        <w:spacing w:line="240" w:lineRule="auto"/>
        <w:jc w:val="center"/>
        <w:rPr>
          <w:rFonts w:ascii="Arial" w:hAnsi="Arial" w:cs="Arial"/>
          <w:b/>
          <w:sz w:val="28"/>
          <w:szCs w:val="28"/>
        </w:rPr>
      </w:pPr>
    </w:p>
    <w:p w:rsidR="00FD6508" w:rsidRPr="005E5334" w:rsidRDefault="00FD6508" w:rsidP="001660E8">
      <w:pPr>
        <w:pStyle w:val="Ttulo2"/>
        <w:jc w:val="center"/>
        <w:rPr>
          <w:rFonts w:cs="Arial"/>
          <w:b w:val="0"/>
          <w:sz w:val="28"/>
          <w:szCs w:val="28"/>
        </w:rPr>
      </w:pPr>
    </w:p>
    <w:p w:rsidR="00FD6508" w:rsidRPr="005E5334" w:rsidRDefault="00FD6508" w:rsidP="00FD6508">
      <w:pPr>
        <w:spacing w:after="0" w:line="360" w:lineRule="auto"/>
        <w:jc w:val="center"/>
        <w:rPr>
          <w:rFonts w:ascii="Arial" w:hAnsi="Arial" w:cs="Arial"/>
          <w:b/>
          <w:sz w:val="28"/>
          <w:szCs w:val="28"/>
        </w:rPr>
      </w:pPr>
    </w:p>
    <w:p w:rsidR="00FD6508" w:rsidRPr="005E5334" w:rsidRDefault="00FD6508" w:rsidP="00FD6508">
      <w:pPr>
        <w:spacing w:after="0" w:line="360" w:lineRule="auto"/>
        <w:jc w:val="both"/>
        <w:rPr>
          <w:rFonts w:ascii="Arial" w:hAnsi="Arial" w:cs="Arial"/>
          <w:sz w:val="24"/>
          <w:szCs w:val="24"/>
        </w:rPr>
      </w:pPr>
    </w:p>
    <w:p w:rsidR="00FD6508" w:rsidRPr="005E5334" w:rsidRDefault="00FD6508" w:rsidP="00FD6508">
      <w:pPr>
        <w:spacing w:after="0" w:line="360" w:lineRule="auto"/>
        <w:jc w:val="both"/>
        <w:rPr>
          <w:rFonts w:ascii="Arial" w:hAnsi="Arial" w:cs="Arial"/>
          <w:sz w:val="24"/>
          <w:szCs w:val="24"/>
        </w:rPr>
      </w:pPr>
    </w:p>
    <w:p w:rsidR="00FD6508" w:rsidRPr="005E5334" w:rsidRDefault="00FD6508" w:rsidP="00FD6508">
      <w:pPr>
        <w:spacing w:after="0" w:line="360" w:lineRule="auto"/>
        <w:jc w:val="both"/>
        <w:rPr>
          <w:rFonts w:ascii="Arial" w:hAnsi="Arial" w:cs="Arial"/>
          <w:sz w:val="24"/>
          <w:szCs w:val="24"/>
        </w:rPr>
      </w:pPr>
    </w:p>
    <w:p w:rsidR="00FD6508" w:rsidRPr="005E5334" w:rsidRDefault="00FD6508" w:rsidP="00FD6508">
      <w:pPr>
        <w:spacing w:after="0" w:line="360" w:lineRule="auto"/>
        <w:jc w:val="both"/>
        <w:rPr>
          <w:rFonts w:ascii="Arial" w:hAnsi="Arial" w:cs="Arial"/>
          <w:sz w:val="24"/>
          <w:szCs w:val="24"/>
        </w:rPr>
      </w:pPr>
    </w:p>
    <w:p w:rsidR="00FD6508" w:rsidRPr="005E5334" w:rsidRDefault="00FD6508" w:rsidP="00FD6508">
      <w:pPr>
        <w:spacing w:after="0" w:line="360" w:lineRule="auto"/>
        <w:jc w:val="both"/>
        <w:rPr>
          <w:rFonts w:ascii="Arial" w:hAnsi="Arial" w:cs="Arial"/>
          <w:sz w:val="24"/>
          <w:szCs w:val="24"/>
        </w:rPr>
      </w:pPr>
    </w:p>
    <w:p w:rsidR="00F76F8E" w:rsidRPr="005E5334" w:rsidRDefault="00F76F8E" w:rsidP="00F76F8E">
      <w:pPr>
        <w:pStyle w:val="Ttulo1"/>
        <w:spacing w:line="240" w:lineRule="auto"/>
        <w:jc w:val="center"/>
        <w:rPr>
          <w:rFonts w:cs="Arial"/>
          <w:sz w:val="28"/>
          <w:szCs w:val="28"/>
        </w:rPr>
      </w:pPr>
      <w:r>
        <w:rPr>
          <w:rFonts w:cs="Arial"/>
          <w:sz w:val="28"/>
          <w:szCs w:val="28"/>
        </w:rPr>
        <w:t>A CONTRIBUIÇÃO DO LEAN MANUFACTURING PARA AS EMPRESAS</w:t>
      </w:r>
    </w:p>
    <w:p w:rsidR="00FD6508" w:rsidRPr="005E5334" w:rsidRDefault="00FD6508" w:rsidP="00FD6508">
      <w:pPr>
        <w:spacing w:after="0" w:line="360" w:lineRule="auto"/>
        <w:jc w:val="both"/>
        <w:rPr>
          <w:rFonts w:ascii="Arial" w:hAnsi="Arial" w:cs="Arial"/>
          <w:sz w:val="24"/>
          <w:szCs w:val="24"/>
        </w:rPr>
      </w:pPr>
    </w:p>
    <w:p w:rsidR="00FD6508" w:rsidRPr="005E5334" w:rsidRDefault="00FD6508" w:rsidP="00FD6508">
      <w:pPr>
        <w:spacing w:after="0" w:line="360" w:lineRule="auto"/>
        <w:jc w:val="both"/>
        <w:rPr>
          <w:rFonts w:ascii="Arial" w:hAnsi="Arial" w:cs="Arial"/>
          <w:sz w:val="24"/>
          <w:szCs w:val="24"/>
        </w:rPr>
      </w:pPr>
    </w:p>
    <w:p w:rsidR="00FD6508" w:rsidRPr="005E5334" w:rsidRDefault="00FD6508" w:rsidP="00FD6508">
      <w:pPr>
        <w:spacing w:after="0" w:line="360" w:lineRule="auto"/>
        <w:jc w:val="both"/>
        <w:rPr>
          <w:rFonts w:ascii="Arial" w:hAnsi="Arial" w:cs="Arial"/>
          <w:sz w:val="24"/>
          <w:szCs w:val="24"/>
        </w:rPr>
      </w:pPr>
    </w:p>
    <w:p w:rsidR="00FD6508" w:rsidRPr="005E5334" w:rsidRDefault="00FD6508" w:rsidP="00FD6508">
      <w:pPr>
        <w:spacing w:after="0" w:line="360" w:lineRule="auto"/>
        <w:jc w:val="both"/>
        <w:rPr>
          <w:rFonts w:ascii="Arial" w:hAnsi="Arial" w:cs="Arial"/>
          <w:sz w:val="24"/>
          <w:szCs w:val="24"/>
        </w:rPr>
      </w:pPr>
    </w:p>
    <w:p w:rsidR="00FD6508" w:rsidRPr="005E5334" w:rsidRDefault="00FD6508" w:rsidP="00FD6508">
      <w:pPr>
        <w:spacing w:after="0" w:line="360" w:lineRule="auto"/>
        <w:jc w:val="both"/>
        <w:rPr>
          <w:rFonts w:ascii="Arial" w:hAnsi="Arial" w:cs="Arial"/>
          <w:sz w:val="24"/>
          <w:szCs w:val="24"/>
        </w:rPr>
      </w:pPr>
    </w:p>
    <w:p w:rsidR="00FD6508" w:rsidRPr="005E5334" w:rsidRDefault="00FD6508" w:rsidP="00FD6508">
      <w:pPr>
        <w:spacing w:after="0" w:line="360" w:lineRule="auto"/>
        <w:jc w:val="both"/>
        <w:rPr>
          <w:rFonts w:ascii="Arial" w:hAnsi="Arial" w:cs="Arial"/>
          <w:sz w:val="24"/>
          <w:szCs w:val="24"/>
        </w:rPr>
      </w:pPr>
    </w:p>
    <w:p w:rsidR="00FD6508" w:rsidRDefault="00FD6508" w:rsidP="00FD6508">
      <w:pPr>
        <w:spacing w:after="0" w:line="360" w:lineRule="auto"/>
        <w:jc w:val="both"/>
        <w:rPr>
          <w:rFonts w:ascii="Arial" w:hAnsi="Arial" w:cs="Arial"/>
          <w:b/>
          <w:sz w:val="24"/>
          <w:szCs w:val="24"/>
        </w:rPr>
      </w:pPr>
    </w:p>
    <w:p w:rsidR="00B8195F" w:rsidRDefault="00B8195F" w:rsidP="00FD6508">
      <w:pPr>
        <w:spacing w:after="0" w:line="360" w:lineRule="auto"/>
        <w:jc w:val="both"/>
        <w:rPr>
          <w:rFonts w:ascii="Arial" w:hAnsi="Arial" w:cs="Arial"/>
          <w:b/>
          <w:sz w:val="24"/>
          <w:szCs w:val="24"/>
        </w:rPr>
      </w:pPr>
    </w:p>
    <w:p w:rsidR="00B8195F" w:rsidRDefault="00B8195F" w:rsidP="00FD6508">
      <w:pPr>
        <w:spacing w:after="0" w:line="360" w:lineRule="auto"/>
        <w:jc w:val="both"/>
        <w:rPr>
          <w:rFonts w:ascii="Arial" w:hAnsi="Arial" w:cs="Arial"/>
          <w:b/>
          <w:sz w:val="24"/>
          <w:szCs w:val="24"/>
        </w:rPr>
      </w:pPr>
    </w:p>
    <w:p w:rsidR="00B8195F" w:rsidRDefault="00B8195F" w:rsidP="00FD6508">
      <w:pPr>
        <w:spacing w:after="0" w:line="360" w:lineRule="auto"/>
        <w:jc w:val="both"/>
        <w:rPr>
          <w:rFonts w:ascii="Arial" w:hAnsi="Arial" w:cs="Arial"/>
          <w:b/>
          <w:sz w:val="24"/>
          <w:szCs w:val="24"/>
        </w:rPr>
      </w:pPr>
    </w:p>
    <w:p w:rsidR="00B8195F" w:rsidRDefault="00B8195F" w:rsidP="00FD6508">
      <w:pPr>
        <w:spacing w:after="0" w:line="360" w:lineRule="auto"/>
        <w:jc w:val="both"/>
        <w:rPr>
          <w:rFonts w:ascii="Arial" w:hAnsi="Arial" w:cs="Arial"/>
          <w:b/>
          <w:sz w:val="24"/>
          <w:szCs w:val="24"/>
        </w:rPr>
      </w:pPr>
    </w:p>
    <w:p w:rsidR="00B8195F" w:rsidRPr="005E5334" w:rsidRDefault="00B8195F" w:rsidP="00FD6508">
      <w:pPr>
        <w:spacing w:after="0" w:line="360" w:lineRule="auto"/>
        <w:jc w:val="both"/>
        <w:rPr>
          <w:rFonts w:ascii="Arial" w:hAnsi="Arial" w:cs="Arial"/>
          <w:b/>
          <w:sz w:val="24"/>
          <w:szCs w:val="24"/>
        </w:rPr>
      </w:pPr>
    </w:p>
    <w:p w:rsidR="00FD6508" w:rsidRDefault="00FD6508" w:rsidP="00FD6508">
      <w:pPr>
        <w:spacing w:after="0" w:line="360" w:lineRule="auto"/>
        <w:jc w:val="right"/>
        <w:rPr>
          <w:rFonts w:ascii="Arial" w:hAnsi="Arial" w:cs="Arial"/>
          <w:b/>
          <w:sz w:val="24"/>
          <w:szCs w:val="24"/>
        </w:rPr>
      </w:pPr>
      <w:r w:rsidRPr="005E5334">
        <w:rPr>
          <w:rFonts w:ascii="Arial" w:hAnsi="Arial" w:cs="Arial"/>
          <w:b/>
          <w:sz w:val="24"/>
          <w:szCs w:val="24"/>
        </w:rPr>
        <w:t>Guarulhos, _____ / ___________________ de 20</w:t>
      </w:r>
      <w:r w:rsidR="001660E8">
        <w:rPr>
          <w:rFonts w:ascii="Arial" w:hAnsi="Arial" w:cs="Arial"/>
          <w:b/>
          <w:sz w:val="24"/>
          <w:szCs w:val="24"/>
        </w:rPr>
        <w:t>12</w:t>
      </w:r>
      <w:r w:rsidRPr="005E5334">
        <w:rPr>
          <w:rFonts w:ascii="Arial" w:hAnsi="Arial" w:cs="Arial"/>
          <w:b/>
          <w:sz w:val="24"/>
          <w:szCs w:val="24"/>
        </w:rPr>
        <w:t>.</w:t>
      </w:r>
    </w:p>
    <w:p w:rsidR="002A5946" w:rsidRDefault="002A5946" w:rsidP="00FD6508">
      <w:pPr>
        <w:spacing w:after="0" w:line="360" w:lineRule="auto"/>
        <w:jc w:val="right"/>
        <w:rPr>
          <w:rFonts w:ascii="Arial" w:hAnsi="Arial" w:cs="Arial"/>
          <w:b/>
          <w:sz w:val="24"/>
          <w:szCs w:val="24"/>
        </w:rPr>
      </w:pPr>
    </w:p>
    <w:p w:rsidR="00FD6508" w:rsidRPr="005E5334" w:rsidRDefault="00FD6508" w:rsidP="00FD6508">
      <w:pPr>
        <w:spacing w:after="0" w:line="360" w:lineRule="auto"/>
        <w:jc w:val="right"/>
        <w:rPr>
          <w:rFonts w:ascii="Arial" w:hAnsi="Arial" w:cs="Arial"/>
          <w:b/>
          <w:sz w:val="24"/>
          <w:szCs w:val="24"/>
        </w:rPr>
      </w:pPr>
      <w:r w:rsidRPr="005E5334">
        <w:rPr>
          <w:rFonts w:ascii="Arial" w:hAnsi="Arial" w:cs="Arial"/>
          <w:b/>
          <w:sz w:val="24"/>
          <w:szCs w:val="24"/>
        </w:rPr>
        <w:t>Nota _____,____ (_____________________________).</w:t>
      </w:r>
    </w:p>
    <w:p w:rsidR="00FD6508" w:rsidRPr="005E5334" w:rsidRDefault="00FD6508" w:rsidP="00FD6508">
      <w:pPr>
        <w:spacing w:after="0" w:line="360" w:lineRule="auto"/>
        <w:jc w:val="both"/>
        <w:rPr>
          <w:rFonts w:ascii="Arial" w:hAnsi="Arial" w:cs="Arial"/>
          <w:sz w:val="24"/>
          <w:szCs w:val="24"/>
        </w:rPr>
      </w:pPr>
    </w:p>
    <w:p w:rsidR="00FD6508" w:rsidRPr="005E5334" w:rsidRDefault="00721AF5" w:rsidP="00721AF5">
      <w:pPr>
        <w:spacing w:after="0" w:line="360" w:lineRule="auto"/>
        <w:jc w:val="right"/>
        <w:rPr>
          <w:rFonts w:ascii="Arial" w:hAnsi="Arial" w:cs="Arial"/>
          <w:b/>
          <w:sz w:val="24"/>
          <w:szCs w:val="24"/>
        </w:rPr>
      </w:pPr>
      <w:r>
        <w:rPr>
          <w:rFonts w:ascii="Arial" w:hAnsi="Arial" w:cs="Arial"/>
          <w:b/>
          <w:sz w:val="24"/>
          <w:szCs w:val="24"/>
        </w:rPr>
        <w:t xml:space="preserve">                                                ___________________________________________</w:t>
      </w:r>
    </w:p>
    <w:p w:rsidR="00FD6508" w:rsidRPr="005E5334" w:rsidRDefault="00FD6508" w:rsidP="00FD6508">
      <w:pPr>
        <w:spacing w:after="0" w:line="360" w:lineRule="auto"/>
        <w:jc w:val="right"/>
        <w:rPr>
          <w:rFonts w:ascii="Arial" w:hAnsi="Arial" w:cs="Arial"/>
          <w:b/>
          <w:sz w:val="24"/>
          <w:szCs w:val="24"/>
        </w:rPr>
      </w:pPr>
      <w:r w:rsidRPr="005E5334">
        <w:rPr>
          <w:rFonts w:ascii="Arial" w:hAnsi="Arial" w:cs="Arial"/>
          <w:b/>
          <w:sz w:val="24"/>
          <w:szCs w:val="24"/>
        </w:rPr>
        <w:t xml:space="preserve">Prof. </w:t>
      </w:r>
      <w:r w:rsidR="001660E8">
        <w:rPr>
          <w:rFonts w:ascii="Arial" w:hAnsi="Arial" w:cs="Arial"/>
          <w:b/>
          <w:sz w:val="24"/>
          <w:szCs w:val="24"/>
        </w:rPr>
        <w:t xml:space="preserve">Paulo José Lopes </w:t>
      </w:r>
      <w:proofErr w:type="spellStart"/>
      <w:r w:rsidR="001660E8">
        <w:rPr>
          <w:rFonts w:ascii="Arial" w:hAnsi="Arial" w:cs="Arial"/>
          <w:b/>
          <w:sz w:val="24"/>
          <w:szCs w:val="24"/>
        </w:rPr>
        <w:t>Folgueral</w:t>
      </w:r>
      <w:proofErr w:type="spellEnd"/>
      <w:r w:rsidRPr="005E5334">
        <w:rPr>
          <w:rFonts w:ascii="Arial" w:hAnsi="Arial" w:cs="Arial"/>
          <w:b/>
          <w:sz w:val="24"/>
          <w:szCs w:val="24"/>
        </w:rPr>
        <w:t xml:space="preserve"> – Orientador </w:t>
      </w:r>
    </w:p>
    <w:p w:rsidR="00FD6508" w:rsidRPr="005E5334" w:rsidRDefault="00FD6508" w:rsidP="00FD6508">
      <w:pPr>
        <w:spacing w:after="0" w:line="360" w:lineRule="auto"/>
        <w:jc w:val="right"/>
        <w:rPr>
          <w:rFonts w:ascii="Arial" w:hAnsi="Arial" w:cs="Arial"/>
          <w:b/>
          <w:sz w:val="24"/>
          <w:szCs w:val="24"/>
        </w:rPr>
      </w:pPr>
      <w:r w:rsidRPr="005E5334">
        <w:rPr>
          <w:rFonts w:ascii="Arial" w:hAnsi="Arial" w:cs="Arial"/>
          <w:b/>
          <w:sz w:val="24"/>
          <w:szCs w:val="24"/>
        </w:rPr>
        <w:t>Centro Universitário Metropolitano de São Paulo</w:t>
      </w:r>
    </w:p>
    <w:p w:rsidR="00FD6508" w:rsidRPr="002A5946" w:rsidRDefault="00FD6508" w:rsidP="00261C97">
      <w:pPr>
        <w:pStyle w:val="Ttulo2"/>
        <w:jc w:val="center"/>
        <w:rPr>
          <w:rFonts w:cs="Arial"/>
          <w:b w:val="0"/>
          <w:sz w:val="36"/>
          <w:szCs w:val="36"/>
        </w:rPr>
      </w:pPr>
      <w:r w:rsidRPr="005E5334">
        <w:rPr>
          <w:rFonts w:cs="Arial"/>
          <w:sz w:val="24"/>
          <w:szCs w:val="24"/>
        </w:rPr>
        <w:br w:type="page"/>
      </w:r>
      <w:bookmarkStart w:id="26" w:name="_Toc231206118"/>
      <w:bookmarkStart w:id="27" w:name="_Toc231264793"/>
      <w:bookmarkStart w:id="28" w:name="_Toc231310173"/>
      <w:bookmarkStart w:id="29" w:name="_Toc231885579"/>
      <w:bookmarkStart w:id="30" w:name="_Toc233633421"/>
      <w:bookmarkStart w:id="31" w:name="_Toc234138622"/>
      <w:bookmarkStart w:id="32" w:name="_Toc239325623"/>
      <w:bookmarkStart w:id="33" w:name="_Toc308525761"/>
      <w:bookmarkStart w:id="34" w:name="_Toc316415130"/>
      <w:bookmarkStart w:id="35" w:name="_Toc323155089"/>
      <w:r w:rsidRPr="002A5946">
        <w:rPr>
          <w:rFonts w:cs="Arial"/>
          <w:sz w:val="36"/>
          <w:szCs w:val="36"/>
        </w:rPr>
        <w:lastRenderedPageBreak/>
        <w:t>DEDICATÓRIA</w:t>
      </w:r>
      <w:bookmarkEnd w:id="26"/>
      <w:bookmarkEnd w:id="27"/>
      <w:bookmarkEnd w:id="28"/>
      <w:bookmarkEnd w:id="29"/>
      <w:bookmarkEnd w:id="30"/>
      <w:bookmarkEnd w:id="31"/>
      <w:bookmarkEnd w:id="32"/>
      <w:bookmarkEnd w:id="33"/>
      <w:bookmarkEnd w:id="34"/>
      <w:bookmarkEnd w:id="35"/>
    </w:p>
    <w:p w:rsidR="000D0337" w:rsidRPr="005E5334" w:rsidRDefault="000D0337" w:rsidP="00FD6508">
      <w:pPr>
        <w:pStyle w:val="Ttulo2"/>
        <w:ind w:firstLine="708"/>
        <w:rPr>
          <w:rFonts w:cs="Arial"/>
          <w:sz w:val="24"/>
          <w:szCs w:val="24"/>
        </w:rPr>
      </w:pPr>
    </w:p>
    <w:p w:rsidR="000D0337" w:rsidRDefault="000D0337"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FD6508" w:rsidRPr="008E4E21" w:rsidRDefault="0085588D" w:rsidP="00695962">
      <w:pPr>
        <w:pStyle w:val="Ttulo2"/>
        <w:ind w:left="2268" w:firstLine="709"/>
        <w:rPr>
          <w:rFonts w:cs="Arial"/>
          <w:i/>
          <w:sz w:val="24"/>
          <w:szCs w:val="24"/>
        </w:rPr>
      </w:pPr>
      <w:bookmarkStart w:id="36" w:name="_Toc231206119"/>
      <w:bookmarkStart w:id="37" w:name="_Toc231264794"/>
      <w:bookmarkStart w:id="38" w:name="_Toc231310174"/>
      <w:bookmarkStart w:id="39" w:name="_Toc231885580"/>
      <w:bookmarkStart w:id="40" w:name="_Toc233633422"/>
      <w:bookmarkStart w:id="41" w:name="_Toc234138623"/>
      <w:bookmarkStart w:id="42" w:name="_Toc239325624"/>
      <w:bookmarkStart w:id="43" w:name="_Toc308525762"/>
      <w:bookmarkStart w:id="44" w:name="_Toc316415131"/>
      <w:bookmarkStart w:id="45" w:name="_Toc323155090"/>
      <w:r>
        <w:rPr>
          <w:rFonts w:cs="Arial"/>
          <w:b w:val="0"/>
          <w:i/>
          <w:sz w:val="24"/>
          <w:szCs w:val="24"/>
        </w:rPr>
        <w:t>Aos nosso</w:t>
      </w:r>
      <w:r w:rsidR="00B3186D">
        <w:rPr>
          <w:rFonts w:cs="Arial"/>
          <w:b w:val="0"/>
          <w:i/>
          <w:sz w:val="24"/>
          <w:szCs w:val="24"/>
        </w:rPr>
        <w:t>s</w:t>
      </w:r>
      <w:r>
        <w:rPr>
          <w:rFonts w:cs="Arial"/>
          <w:b w:val="0"/>
          <w:i/>
          <w:sz w:val="24"/>
          <w:szCs w:val="24"/>
        </w:rPr>
        <w:t xml:space="preserve"> familiares que sempre nos incentivaram e nos deram apoio durante essa jornada, pois sem os quais nada teria sido possível.</w:t>
      </w:r>
      <w:bookmarkEnd w:id="36"/>
      <w:bookmarkEnd w:id="37"/>
      <w:bookmarkEnd w:id="38"/>
      <w:bookmarkEnd w:id="39"/>
      <w:bookmarkEnd w:id="40"/>
      <w:bookmarkEnd w:id="41"/>
      <w:bookmarkEnd w:id="42"/>
      <w:bookmarkEnd w:id="43"/>
      <w:bookmarkEnd w:id="44"/>
      <w:bookmarkEnd w:id="45"/>
    </w:p>
    <w:p w:rsidR="00FD6508" w:rsidRPr="002A5946" w:rsidRDefault="00FD6508" w:rsidP="00261C97">
      <w:pPr>
        <w:pStyle w:val="Ttulo2"/>
        <w:jc w:val="center"/>
        <w:rPr>
          <w:rFonts w:cs="Arial"/>
          <w:sz w:val="36"/>
          <w:szCs w:val="36"/>
        </w:rPr>
      </w:pPr>
      <w:r w:rsidRPr="005E5334">
        <w:rPr>
          <w:rFonts w:cs="Arial"/>
          <w:b w:val="0"/>
          <w:sz w:val="24"/>
          <w:szCs w:val="24"/>
        </w:rPr>
        <w:br w:type="page"/>
      </w:r>
      <w:bookmarkStart w:id="46" w:name="_Toc231206120"/>
      <w:bookmarkStart w:id="47" w:name="_Toc231264795"/>
      <w:bookmarkStart w:id="48" w:name="_Toc231310175"/>
      <w:bookmarkStart w:id="49" w:name="_Toc231885581"/>
      <w:bookmarkStart w:id="50" w:name="_Toc233633423"/>
      <w:bookmarkStart w:id="51" w:name="_Toc234138624"/>
      <w:bookmarkStart w:id="52" w:name="_Toc239325625"/>
      <w:bookmarkStart w:id="53" w:name="_Toc308525763"/>
      <w:bookmarkStart w:id="54" w:name="_Toc316415132"/>
      <w:bookmarkStart w:id="55" w:name="_Toc323155091"/>
      <w:r w:rsidRPr="002A5946">
        <w:rPr>
          <w:rFonts w:cs="Arial"/>
          <w:sz w:val="36"/>
          <w:szCs w:val="36"/>
        </w:rPr>
        <w:lastRenderedPageBreak/>
        <w:t>AGRADECIMENTO</w:t>
      </w:r>
      <w:bookmarkEnd w:id="46"/>
      <w:bookmarkEnd w:id="47"/>
      <w:bookmarkEnd w:id="48"/>
      <w:bookmarkEnd w:id="49"/>
      <w:bookmarkEnd w:id="50"/>
      <w:bookmarkEnd w:id="51"/>
      <w:bookmarkEnd w:id="52"/>
      <w:bookmarkEnd w:id="53"/>
      <w:bookmarkEnd w:id="54"/>
      <w:bookmarkEnd w:id="55"/>
    </w:p>
    <w:p w:rsidR="00FD6508" w:rsidRPr="005E5334" w:rsidRDefault="00FD6508" w:rsidP="00FD6508">
      <w:pPr>
        <w:pStyle w:val="Ttulo2"/>
        <w:ind w:firstLine="708"/>
        <w:rPr>
          <w:rFonts w:cs="Arial"/>
          <w:sz w:val="24"/>
          <w:szCs w:val="24"/>
        </w:rPr>
      </w:pPr>
      <w:r w:rsidRPr="005E5334">
        <w:rPr>
          <w:rFonts w:cs="Arial"/>
          <w:sz w:val="24"/>
          <w:szCs w:val="24"/>
        </w:rPr>
        <w:tab/>
      </w:r>
    </w:p>
    <w:p w:rsidR="000D0337" w:rsidRDefault="000D0337"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B537A3">
      <w:pPr>
        <w:pStyle w:val="Ttulo2"/>
        <w:rPr>
          <w:rFonts w:cs="Arial"/>
          <w:sz w:val="24"/>
          <w:szCs w:val="24"/>
        </w:rPr>
      </w:pPr>
    </w:p>
    <w:p w:rsidR="008E4E21" w:rsidRDefault="008E4E21" w:rsidP="00FD6508">
      <w:pPr>
        <w:pStyle w:val="Ttulo2"/>
        <w:ind w:firstLine="708"/>
        <w:rPr>
          <w:rFonts w:cs="Arial"/>
          <w:sz w:val="24"/>
          <w:szCs w:val="24"/>
        </w:rPr>
      </w:pPr>
    </w:p>
    <w:p w:rsidR="0085588D" w:rsidRDefault="0085588D" w:rsidP="00FD6508">
      <w:pPr>
        <w:pStyle w:val="Ttulo2"/>
        <w:ind w:firstLine="708"/>
        <w:rPr>
          <w:rFonts w:cs="Arial"/>
          <w:sz w:val="24"/>
          <w:szCs w:val="24"/>
        </w:rPr>
      </w:pPr>
    </w:p>
    <w:p w:rsidR="0085588D" w:rsidRDefault="0085588D"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8E4E21" w:rsidRDefault="008E4E21" w:rsidP="00FD6508">
      <w:pPr>
        <w:pStyle w:val="Ttulo2"/>
        <w:ind w:firstLine="708"/>
        <w:rPr>
          <w:rFonts w:cs="Arial"/>
          <w:sz w:val="24"/>
          <w:szCs w:val="24"/>
        </w:rPr>
      </w:pPr>
    </w:p>
    <w:p w:rsidR="00FD6508" w:rsidRPr="008E4E21" w:rsidRDefault="00261C97" w:rsidP="00695962">
      <w:pPr>
        <w:autoSpaceDE w:val="0"/>
        <w:autoSpaceDN w:val="0"/>
        <w:adjustRightInd w:val="0"/>
        <w:spacing w:after="0" w:line="360" w:lineRule="auto"/>
        <w:ind w:left="2268"/>
        <w:jc w:val="both"/>
        <w:rPr>
          <w:rFonts w:ascii="Arial" w:eastAsia="Times New Roman" w:hAnsi="Arial" w:cs="Arial"/>
          <w:i/>
          <w:sz w:val="24"/>
          <w:szCs w:val="24"/>
          <w:lang w:eastAsia="pt-BR"/>
        </w:rPr>
      </w:pPr>
      <w:r w:rsidRPr="008E4E21">
        <w:rPr>
          <w:rFonts w:ascii="Arial" w:hAnsi="Arial" w:cs="Arial"/>
          <w:i/>
          <w:sz w:val="24"/>
          <w:szCs w:val="24"/>
        </w:rPr>
        <w:t>Primeiramente a Deus pel</w:t>
      </w:r>
      <w:r w:rsidR="0085588D">
        <w:rPr>
          <w:rFonts w:ascii="Arial" w:hAnsi="Arial" w:cs="Arial"/>
          <w:i/>
          <w:sz w:val="24"/>
          <w:szCs w:val="24"/>
        </w:rPr>
        <w:t>a</w:t>
      </w:r>
      <w:r w:rsidRPr="008E4E21">
        <w:rPr>
          <w:rFonts w:ascii="Arial" w:hAnsi="Arial" w:cs="Arial"/>
          <w:i/>
          <w:sz w:val="24"/>
          <w:szCs w:val="24"/>
        </w:rPr>
        <w:t xml:space="preserve"> oportunidade que nos tem concedido. </w:t>
      </w:r>
      <w:proofErr w:type="spellStart"/>
      <w:r w:rsidR="00912ABF">
        <w:rPr>
          <w:rFonts w:ascii="Arial" w:hAnsi="Arial" w:cs="Arial"/>
          <w:i/>
          <w:sz w:val="24"/>
          <w:szCs w:val="24"/>
        </w:rPr>
        <w:t>Alem</w:t>
      </w:r>
      <w:proofErr w:type="spellEnd"/>
      <w:r w:rsidR="00912ABF">
        <w:rPr>
          <w:rFonts w:ascii="Arial" w:hAnsi="Arial" w:cs="Arial"/>
          <w:i/>
          <w:sz w:val="24"/>
          <w:szCs w:val="24"/>
        </w:rPr>
        <w:t xml:space="preserve"> Dele</w:t>
      </w:r>
      <w:r w:rsidRPr="008E4E21">
        <w:rPr>
          <w:rFonts w:ascii="Arial" w:hAnsi="Arial" w:cs="Arial"/>
          <w:i/>
          <w:sz w:val="24"/>
          <w:szCs w:val="24"/>
        </w:rPr>
        <w:t>, e</w:t>
      </w:r>
      <w:r w:rsidR="00FD6508" w:rsidRPr="008E4E21">
        <w:rPr>
          <w:rFonts w:ascii="Arial" w:eastAsia="Times New Roman" w:hAnsi="Arial" w:cs="Arial"/>
          <w:i/>
          <w:sz w:val="24"/>
          <w:szCs w:val="24"/>
          <w:lang w:eastAsia="pt-BR"/>
        </w:rPr>
        <w:t xml:space="preserve">ste trabalho não poderia ser realizado sem a ajuda de </w:t>
      </w:r>
      <w:r w:rsidRPr="008E4E21">
        <w:rPr>
          <w:rFonts w:ascii="Arial" w:eastAsia="Times New Roman" w:hAnsi="Arial" w:cs="Arial"/>
          <w:i/>
          <w:sz w:val="24"/>
          <w:szCs w:val="24"/>
          <w:lang w:eastAsia="pt-BR"/>
        </w:rPr>
        <w:t>diversas pessoas às quais prestamos nossas homenagens:</w:t>
      </w:r>
    </w:p>
    <w:p w:rsidR="00FD6508" w:rsidRDefault="00261C97" w:rsidP="00695962">
      <w:pPr>
        <w:pStyle w:val="Ttulo2"/>
        <w:ind w:left="2268" w:firstLine="708"/>
        <w:rPr>
          <w:rFonts w:cs="Arial"/>
          <w:b w:val="0"/>
          <w:i/>
          <w:sz w:val="24"/>
          <w:szCs w:val="24"/>
        </w:rPr>
      </w:pPr>
      <w:bookmarkStart w:id="56" w:name="_Toc231206121"/>
      <w:bookmarkStart w:id="57" w:name="_Toc231264796"/>
      <w:bookmarkStart w:id="58" w:name="_Toc231310176"/>
      <w:bookmarkStart w:id="59" w:name="_Toc231885582"/>
      <w:bookmarkStart w:id="60" w:name="_Toc233633424"/>
      <w:bookmarkStart w:id="61" w:name="_Toc234138625"/>
      <w:bookmarkStart w:id="62" w:name="_Toc239325626"/>
      <w:bookmarkStart w:id="63" w:name="_Toc308525764"/>
      <w:bookmarkStart w:id="64" w:name="_Toc316415133"/>
      <w:bookmarkStart w:id="65" w:name="_Toc323155092"/>
      <w:r w:rsidRPr="008E4E21">
        <w:rPr>
          <w:rFonts w:cs="Arial"/>
          <w:b w:val="0"/>
          <w:i/>
          <w:sz w:val="24"/>
          <w:szCs w:val="24"/>
        </w:rPr>
        <w:t>Aos nossos familiares</w:t>
      </w:r>
      <w:r w:rsidR="0085588D">
        <w:rPr>
          <w:rFonts w:cs="Arial"/>
          <w:b w:val="0"/>
          <w:i/>
          <w:sz w:val="24"/>
          <w:szCs w:val="24"/>
        </w:rPr>
        <w:t xml:space="preserve"> e amigos, pelo apoio</w:t>
      </w:r>
      <w:r w:rsidRPr="008E4E21">
        <w:rPr>
          <w:rFonts w:cs="Arial"/>
          <w:b w:val="0"/>
          <w:i/>
          <w:sz w:val="24"/>
          <w:szCs w:val="24"/>
        </w:rPr>
        <w:t>.</w:t>
      </w:r>
      <w:bookmarkEnd w:id="56"/>
      <w:bookmarkEnd w:id="57"/>
      <w:bookmarkEnd w:id="58"/>
      <w:bookmarkEnd w:id="59"/>
      <w:bookmarkEnd w:id="60"/>
      <w:bookmarkEnd w:id="61"/>
      <w:bookmarkEnd w:id="62"/>
      <w:bookmarkEnd w:id="63"/>
      <w:bookmarkEnd w:id="64"/>
      <w:bookmarkEnd w:id="65"/>
    </w:p>
    <w:p w:rsidR="00B537A3" w:rsidRPr="008E4E21" w:rsidRDefault="00B537A3" w:rsidP="00695962">
      <w:pPr>
        <w:pStyle w:val="Ttulo2"/>
        <w:ind w:left="2268" w:firstLine="708"/>
        <w:rPr>
          <w:rFonts w:cs="Arial"/>
          <w:b w:val="0"/>
          <w:i/>
          <w:sz w:val="24"/>
          <w:szCs w:val="24"/>
        </w:rPr>
      </w:pPr>
      <w:bookmarkStart w:id="66" w:name="_Toc323155093"/>
      <w:r>
        <w:rPr>
          <w:rFonts w:cs="Arial"/>
          <w:b w:val="0"/>
          <w:i/>
          <w:sz w:val="24"/>
          <w:szCs w:val="24"/>
        </w:rPr>
        <w:t>A empresa em que realizamos nossa pesquisa.</w:t>
      </w:r>
      <w:bookmarkEnd w:id="66"/>
    </w:p>
    <w:p w:rsidR="00261C97" w:rsidRPr="008E4E21" w:rsidRDefault="00261C97" w:rsidP="00695962">
      <w:pPr>
        <w:pStyle w:val="Ttulo2"/>
        <w:ind w:left="2268" w:firstLine="708"/>
        <w:rPr>
          <w:rFonts w:cs="Arial"/>
          <w:b w:val="0"/>
          <w:i/>
          <w:sz w:val="24"/>
          <w:szCs w:val="24"/>
        </w:rPr>
      </w:pPr>
      <w:bookmarkStart w:id="67" w:name="_Toc231206123"/>
      <w:bookmarkStart w:id="68" w:name="_Toc231264798"/>
      <w:bookmarkStart w:id="69" w:name="_Toc231310178"/>
      <w:bookmarkStart w:id="70" w:name="_Toc231885584"/>
      <w:bookmarkStart w:id="71" w:name="_Toc233633426"/>
      <w:bookmarkStart w:id="72" w:name="_Toc234138627"/>
      <w:bookmarkStart w:id="73" w:name="_Toc239325628"/>
      <w:bookmarkStart w:id="74" w:name="_Toc308525765"/>
      <w:bookmarkStart w:id="75" w:name="_Toc316415134"/>
      <w:bookmarkStart w:id="76" w:name="_Toc323155094"/>
      <w:r w:rsidRPr="008E4E21">
        <w:rPr>
          <w:rFonts w:cs="Arial"/>
          <w:b w:val="0"/>
          <w:i/>
          <w:sz w:val="24"/>
          <w:szCs w:val="24"/>
        </w:rPr>
        <w:t>Ao</w:t>
      </w:r>
      <w:r w:rsidR="0085588D">
        <w:rPr>
          <w:rFonts w:cs="Arial"/>
          <w:b w:val="0"/>
          <w:i/>
          <w:sz w:val="24"/>
          <w:szCs w:val="24"/>
        </w:rPr>
        <w:t>s</w:t>
      </w:r>
      <w:r w:rsidRPr="008E4E21">
        <w:rPr>
          <w:rFonts w:cs="Arial"/>
          <w:b w:val="0"/>
          <w:i/>
          <w:sz w:val="24"/>
          <w:szCs w:val="24"/>
        </w:rPr>
        <w:t xml:space="preserve"> nosso</w:t>
      </w:r>
      <w:r w:rsidR="0085588D">
        <w:rPr>
          <w:rFonts w:cs="Arial"/>
          <w:b w:val="0"/>
          <w:i/>
          <w:sz w:val="24"/>
          <w:szCs w:val="24"/>
        </w:rPr>
        <w:t>s professores, principalmente ao nosso</w:t>
      </w:r>
      <w:r w:rsidRPr="008E4E21">
        <w:rPr>
          <w:rFonts w:cs="Arial"/>
          <w:b w:val="0"/>
          <w:i/>
          <w:sz w:val="24"/>
          <w:szCs w:val="24"/>
        </w:rPr>
        <w:t xml:space="preserve"> orientador de conteúdo </w:t>
      </w:r>
      <w:proofErr w:type="spellStart"/>
      <w:r w:rsidRPr="008E4E21">
        <w:rPr>
          <w:rFonts w:cs="Arial"/>
          <w:b w:val="0"/>
          <w:i/>
          <w:sz w:val="24"/>
          <w:szCs w:val="24"/>
        </w:rPr>
        <w:t>Profº</w:t>
      </w:r>
      <w:proofErr w:type="spellEnd"/>
      <w:r w:rsidR="0085588D">
        <w:rPr>
          <w:rFonts w:cs="Arial"/>
          <w:b w:val="0"/>
          <w:i/>
          <w:sz w:val="24"/>
          <w:szCs w:val="24"/>
        </w:rPr>
        <w:t xml:space="preserve"> Paulo José Lopes </w:t>
      </w:r>
      <w:proofErr w:type="spellStart"/>
      <w:r w:rsidR="0085588D">
        <w:rPr>
          <w:rFonts w:cs="Arial"/>
          <w:b w:val="0"/>
          <w:i/>
          <w:sz w:val="24"/>
          <w:szCs w:val="24"/>
        </w:rPr>
        <w:t>Folgueral</w:t>
      </w:r>
      <w:proofErr w:type="spellEnd"/>
      <w:r w:rsidRPr="008E4E21">
        <w:rPr>
          <w:rFonts w:cs="Arial"/>
          <w:b w:val="0"/>
          <w:i/>
          <w:sz w:val="24"/>
          <w:szCs w:val="24"/>
        </w:rPr>
        <w:t xml:space="preserve">, </w:t>
      </w:r>
      <w:r w:rsidR="0085588D">
        <w:rPr>
          <w:rFonts w:cs="Arial"/>
          <w:b w:val="0"/>
          <w:i/>
          <w:sz w:val="24"/>
          <w:szCs w:val="24"/>
        </w:rPr>
        <w:t>pela muitas cont</w:t>
      </w:r>
      <w:r w:rsidRPr="008E4E21">
        <w:rPr>
          <w:rFonts w:cs="Arial"/>
          <w:b w:val="0"/>
          <w:i/>
          <w:sz w:val="24"/>
          <w:szCs w:val="24"/>
        </w:rPr>
        <w:t>ribuições.</w:t>
      </w:r>
      <w:bookmarkEnd w:id="67"/>
      <w:bookmarkEnd w:id="68"/>
      <w:bookmarkEnd w:id="69"/>
      <w:bookmarkEnd w:id="70"/>
      <w:bookmarkEnd w:id="71"/>
      <w:bookmarkEnd w:id="72"/>
      <w:bookmarkEnd w:id="73"/>
      <w:bookmarkEnd w:id="74"/>
      <w:bookmarkEnd w:id="75"/>
      <w:bookmarkEnd w:id="76"/>
    </w:p>
    <w:p w:rsidR="00261C97" w:rsidRPr="008E4E21" w:rsidRDefault="00261C97" w:rsidP="00695962">
      <w:pPr>
        <w:pStyle w:val="Ttulo2"/>
        <w:ind w:left="2268" w:firstLine="708"/>
        <w:rPr>
          <w:rFonts w:cs="Arial"/>
          <w:b w:val="0"/>
          <w:i/>
          <w:sz w:val="24"/>
          <w:szCs w:val="24"/>
        </w:rPr>
      </w:pPr>
      <w:bookmarkStart w:id="77" w:name="_Toc231206124"/>
      <w:bookmarkStart w:id="78" w:name="_Toc231264799"/>
      <w:bookmarkStart w:id="79" w:name="_Toc231310179"/>
      <w:bookmarkStart w:id="80" w:name="_Toc231885585"/>
      <w:bookmarkStart w:id="81" w:name="_Toc233633427"/>
      <w:bookmarkStart w:id="82" w:name="_Toc234138628"/>
      <w:bookmarkStart w:id="83" w:name="_Toc239325629"/>
      <w:bookmarkStart w:id="84" w:name="_Toc308525766"/>
      <w:bookmarkStart w:id="85" w:name="_Toc316415135"/>
      <w:bookmarkStart w:id="86" w:name="_Toc323155095"/>
      <w:r w:rsidRPr="008E4E21">
        <w:rPr>
          <w:rFonts w:cs="Arial"/>
          <w:b w:val="0"/>
          <w:i/>
          <w:sz w:val="24"/>
          <w:szCs w:val="24"/>
        </w:rPr>
        <w:t xml:space="preserve">E, ao nosso orientador de metodologia </w:t>
      </w:r>
      <w:proofErr w:type="spellStart"/>
      <w:r w:rsidRPr="008E4E21">
        <w:rPr>
          <w:rFonts w:cs="Arial"/>
          <w:b w:val="0"/>
          <w:i/>
          <w:sz w:val="24"/>
          <w:szCs w:val="24"/>
        </w:rPr>
        <w:t>Profº</w:t>
      </w:r>
      <w:proofErr w:type="spellEnd"/>
      <w:r w:rsidRPr="008E4E21">
        <w:rPr>
          <w:rFonts w:cs="Arial"/>
          <w:b w:val="0"/>
          <w:i/>
          <w:sz w:val="24"/>
          <w:szCs w:val="24"/>
        </w:rPr>
        <w:t xml:space="preserve"> Paulo Leandro Maia, pelo suporte e dedicação.</w:t>
      </w:r>
      <w:bookmarkEnd w:id="77"/>
      <w:bookmarkEnd w:id="78"/>
      <w:bookmarkEnd w:id="79"/>
      <w:bookmarkEnd w:id="80"/>
      <w:bookmarkEnd w:id="81"/>
      <w:bookmarkEnd w:id="82"/>
      <w:bookmarkEnd w:id="83"/>
      <w:bookmarkEnd w:id="84"/>
      <w:bookmarkEnd w:id="85"/>
      <w:bookmarkEnd w:id="86"/>
    </w:p>
    <w:p w:rsidR="00533961" w:rsidRPr="002A5946" w:rsidRDefault="00FD6508" w:rsidP="00261C97">
      <w:pPr>
        <w:pStyle w:val="Ttulo2"/>
        <w:jc w:val="center"/>
        <w:rPr>
          <w:rFonts w:cs="Arial"/>
          <w:sz w:val="36"/>
          <w:szCs w:val="36"/>
        </w:rPr>
      </w:pPr>
      <w:r w:rsidRPr="005E5334">
        <w:rPr>
          <w:rFonts w:cs="Arial"/>
          <w:b w:val="0"/>
          <w:szCs w:val="32"/>
        </w:rPr>
        <w:br w:type="page"/>
      </w:r>
      <w:bookmarkStart w:id="87" w:name="_Toc231206125"/>
      <w:bookmarkStart w:id="88" w:name="_Toc231264800"/>
      <w:bookmarkStart w:id="89" w:name="_Toc231310180"/>
      <w:bookmarkStart w:id="90" w:name="_Toc231885586"/>
      <w:bookmarkStart w:id="91" w:name="_Toc233633428"/>
      <w:bookmarkStart w:id="92" w:name="_Toc234138629"/>
      <w:bookmarkStart w:id="93" w:name="_Toc239325630"/>
      <w:bookmarkStart w:id="94" w:name="_Toc308525767"/>
      <w:bookmarkStart w:id="95" w:name="_Toc316415136"/>
      <w:bookmarkStart w:id="96" w:name="_Toc323155096"/>
      <w:r w:rsidR="00261C97" w:rsidRPr="002A5946">
        <w:rPr>
          <w:rFonts w:cs="Arial"/>
          <w:sz w:val="36"/>
          <w:szCs w:val="36"/>
        </w:rPr>
        <w:lastRenderedPageBreak/>
        <w:t>EPÍGRAFE</w:t>
      </w:r>
      <w:bookmarkEnd w:id="87"/>
      <w:bookmarkEnd w:id="88"/>
      <w:bookmarkEnd w:id="89"/>
      <w:bookmarkEnd w:id="90"/>
      <w:bookmarkEnd w:id="91"/>
      <w:bookmarkEnd w:id="92"/>
      <w:bookmarkEnd w:id="93"/>
      <w:bookmarkEnd w:id="94"/>
      <w:bookmarkEnd w:id="95"/>
      <w:bookmarkEnd w:id="96"/>
    </w:p>
    <w:p w:rsidR="00533961" w:rsidRPr="005E5334" w:rsidRDefault="00533961" w:rsidP="00261C97">
      <w:pPr>
        <w:spacing w:line="360" w:lineRule="auto"/>
        <w:rPr>
          <w:rFonts w:ascii="Arial" w:hAnsi="Arial" w:cs="Arial"/>
          <w:sz w:val="24"/>
          <w:szCs w:val="24"/>
        </w:rPr>
      </w:pPr>
    </w:p>
    <w:p w:rsidR="00261C97" w:rsidRPr="005E5334" w:rsidRDefault="00261C97" w:rsidP="00261C97">
      <w:pPr>
        <w:spacing w:line="360" w:lineRule="auto"/>
        <w:rPr>
          <w:rFonts w:ascii="Arial" w:hAnsi="Arial" w:cs="Arial"/>
          <w:sz w:val="24"/>
          <w:szCs w:val="24"/>
        </w:rPr>
      </w:pPr>
    </w:p>
    <w:p w:rsidR="00261C97" w:rsidRPr="005E5334" w:rsidRDefault="00261C97" w:rsidP="00261C97">
      <w:pPr>
        <w:spacing w:line="360" w:lineRule="auto"/>
        <w:rPr>
          <w:rFonts w:ascii="Arial" w:hAnsi="Arial" w:cs="Arial"/>
          <w:sz w:val="24"/>
          <w:szCs w:val="24"/>
        </w:rPr>
      </w:pPr>
    </w:p>
    <w:p w:rsidR="00261C97" w:rsidRPr="005E5334" w:rsidRDefault="00261C97" w:rsidP="00261C97">
      <w:pPr>
        <w:spacing w:line="360" w:lineRule="auto"/>
        <w:rPr>
          <w:rFonts w:ascii="Arial" w:hAnsi="Arial" w:cs="Arial"/>
          <w:sz w:val="24"/>
          <w:szCs w:val="24"/>
        </w:rPr>
      </w:pPr>
    </w:p>
    <w:p w:rsidR="00261C97" w:rsidRPr="005E5334" w:rsidRDefault="00261C97" w:rsidP="00261C97">
      <w:pPr>
        <w:spacing w:line="360" w:lineRule="auto"/>
        <w:rPr>
          <w:rFonts w:ascii="Arial" w:hAnsi="Arial" w:cs="Arial"/>
          <w:sz w:val="24"/>
          <w:szCs w:val="24"/>
        </w:rPr>
      </w:pPr>
    </w:p>
    <w:p w:rsidR="00261C97" w:rsidRPr="005E5334" w:rsidRDefault="00261C97" w:rsidP="00261C97">
      <w:pPr>
        <w:spacing w:line="360" w:lineRule="auto"/>
        <w:rPr>
          <w:rFonts w:ascii="Arial" w:hAnsi="Arial" w:cs="Arial"/>
          <w:sz w:val="24"/>
          <w:szCs w:val="24"/>
        </w:rPr>
      </w:pPr>
    </w:p>
    <w:p w:rsidR="00261C97" w:rsidRPr="005E5334" w:rsidRDefault="00261C97" w:rsidP="00261C97">
      <w:pPr>
        <w:spacing w:line="360" w:lineRule="auto"/>
        <w:rPr>
          <w:rFonts w:ascii="Arial" w:hAnsi="Arial" w:cs="Arial"/>
          <w:sz w:val="24"/>
          <w:szCs w:val="24"/>
        </w:rPr>
      </w:pPr>
    </w:p>
    <w:p w:rsidR="00261C97" w:rsidRPr="005E5334" w:rsidRDefault="00261C97" w:rsidP="00261C97">
      <w:pPr>
        <w:spacing w:line="360" w:lineRule="auto"/>
        <w:rPr>
          <w:rFonts w:ascii="Arial" w:hAnsi="Arial" w:cs="Arial"/>
          <w:sz w:val="24"/>
          <w:szCs w:val="24"/>
        </w:rPr>
      </w:pPr>
    </w:p>
    <w:p w:rsidR="00261C97" w:rsidRPr="005E5334" w:rsidRDefault="00261C97" w:rsidP="00261C97">
      <w:pPr>
        <w:spacing w:line="360" w:lineRule="auto"/>
        <w:rPr>
          <w:rFonts w:ascii="Arial" w:hAnsi="Arial" w:cs="Arial"/>
          <w:sz w:val="24"/>
          <w:szCs w:val="24"/>
        </w:rPr>
      </w:pPr>
    </w:p>
    <w:p w:rsidR="00261C97" w:rsidRPr="005E5334" w:rsidRDefault="00261C97" w:rsidP="00261C97">
      <w:pPr>
        <w:spacing w:line="360" w:lineRule="auto"/>
        <w:rPr>
          <w:rFonts w:ascii="Arial" w:hAnsi="Arial" w:cs="Arial"/>
          <w:sz w:val="24"/>
          <w:szCs w:val="24"/>
        </w:rPr>
      </w:pPr>
    </w:p>
    <w:p w:rsidR="00261C97" w:rsidRPr="005E5334" w:rsidRDefault="00261C97" w:rsidP="00261C97">
      <w:pPr>
        <w:spacing w:line="360" w:lineRule="auto"/>
        <w:rPr>
          <w:rFonts w:ascii="Arial" w:hAnsi="Arial" w:cs="Arial"/>
          <w:sz w:val="24"/>
          <w:szCs w:val="24"/>
        </w:rPr>
      </w:pPr>
    </w:p>
    <w:p w:rsidR="00261C97" w:rsidRPr="005E5334" w:rsidRDefault="00261C97" w:rsidP="00261C97">
      <w:pPr>
        <w:spacing w:line="360" w:lineRule="auto"/>
        <w:rPr>
          <w:rFonts w:ascii="Arial" w:hAnsi="Arial" w:cs="Arial"/>
          <w:sz w:val="24"/>
          <w:szCs w:val="24"/>
        </w:rPr>
      </w:pPr>
    </w:p>
    <w:p w:rsidR="00261C97" w:rsidRPr="005E5334" w:rsidRDefault="00261C97" w:rsidP="00261C97">
      <w:pPr>
        <w:spacing w:line="360" w:lineRule="auto"/>
        <w:rPr>
          <w:rFonts w:ascii="Arial" w:hAnsi="Arial" w:cs="Arial"/>
          <w:sz w:val="24"/>
          <w:szCs w:val="24"/>
        </w:rPr>
      </w:pPr>
    </w:p>
    <w:p w:rsidR="00261C97" w:rsidRPr="005E5334" w:rsidRDefault="00261C97" w:rsidP="00261C97">
      <w:pPr>
        <w:spacing w:line="360" w:lineRule="auto"/>
        <w:rPr>
          <w:rFonts w:ascii="Arial" w:hAnsi="Arial" w:cs="Arial"/>
          <w:sz w:val="24"/>
          <w:szCs w:val="24"/>
        </w:rPr>
      </w:pPr>
    </w:p>
    <w:p w:rsidR="00261C97" w:rsidRPr="005E5334" w:rsidRDefault="00261C97" w:rsidP="00261C97">
      <w:pPr>
        <w:spacing w:line="360" w:lineRule="auto"/>
        <w:rPr>
          <w:rFonts w:ascii="Arial" w:hAnsi="Arial" w:cs="Arial"/>
          <w:sz w:val="24"/>
          <w:szCs w:val="24"/>
        </w:rPr>
      </w:pPr>
    </w:p>
    <w:p w:rsidR="00261C97" w:rsidRPr="005E5334" w:rsidRDefault="00261C97" w:rsidP="00261C97">
      <w:pPr>
        <w:spacing w:line="360" w:lineRule="auto"/>
        <w:rPr>
          <w:rFonts w:ascii="Arial" w:hAnsi="Arial" w:cs="Arial"/>
          <w:sz w:val="24"/>
          <w:szCs w:val="24"/>
        </w:rPr>
      </w:pPr>
    </w:p>
    <w:p w:rsidR="00261C97" w:rsidRPr="005E5334" w:rsidRDefault="00261C97" w:rsidP="00261C97">
      <w:pPr>
        <w:spacing w:line="360" w:lineRule="auto"/>
        <w:rPr>
          <w:rFonts w:ascii="Arial" w:hAnsi="Arial" w:cs="Arial"/>
          <w:sz w:val="24"/>
          <w:szCs w:val="24"/>
        </w:rPr>
      </w:pPr>
    </w:p>
    <w:p w:rsidR="00261C97" w:rsidRPr="005E5334" w:rsidRDefault="00261C97" w:rsidP="00261C97">
      <w:pPr>
        <w:spacing w:line="360" w:lineRule="auto"/>
        <w:rPr>
          <w:rFonts w:ascii="Arial" w:hAnsi="Arial" w:cs="Arial"/>
          <w:sz w:val="24"/>
          <w:szCs w:val="24"/>
        </w:rPr>
      </w:pPr>
    </w:p>
    <w:p w:rsidR="00261C97" w:rsidRPr="005E5334" w:rsidRDefault="00261C97" w:rsidP="00261C97">
      <w:pPr>
        <w:spacing w:line="360" w:lineRule="auto"/>
        <w:rPr>
          <w:rFonts w:ascii="Arial" w:hAnsi="Arial" w:cs="Arial"/>
          <w:sz w:val="24"/>
          <w:szCs w:val="24"/>
        </w:rPr>
      </w:pPr>
    </w:p>
    <w:p w:rsidR="00261C97" w:rsidRPr="00695962" w:rsidRDefault="00261C97" w:rsidP="00695962">
      <w:pPr>
        <w:spacing w:after="0" w:line="360" w:lineRule="auto"/>
        <w:ind w:left="2268"/>
        <w:jc w:val="right"/>
        <w:rPr>
          <w:rFonts w:ascii="Arial" w:hAnsi="Arial" w:cs="Arial"/>
          <w:i/>
          <w:sz w:val="24"/>
          <w:szCs w:val="24"/>
        </w:rPr>
      </w:pPr>
      <w:r w:rsidRPr="00695962">
        <w:rPr>
          <w:rFonts w:ascii="Arial" w:hAnsi="Arial" w:cs="Arial"/>
          <w:i/>
          <w:sz w:val="24"/>
          <w:szCs w:val="24"/>
        </w:rPr>
        <w:t>“</w:t>
      </w:r>
      <w:r w:rsidR="0085588D">
        <w:rPr>
          <w:rFonts w:ascii="Arial" w:hAnsi="Arial" w:cs="Arial"/>
          <w:i/>
          <w:sz w:val="24"/>
          <w:szCs w:val="24"/>
        </w:rPr>
        <w:t>Nas grandes batalhas da vida, o primeiro passo para a vitória é o desejo de vencer!”</w:t>
      </w:r>
      <w:r w:rsidRPr="00695962">
        <w:rPr>
          <w:rFonts w:ascii="Arial" w:hAnsi="Arial" w:cs="Arial"/>
          <w:i/>
          <w:sz w:val="24"/>
          <w:szCs w:val="24"/>
        </w:rPr>
        <w:t>.</w:t>
      </w:r>
    </w:p>
    <w:p w:rsidR="00261C97" w:rsidRPr="00695962" w:rsidRDefault="0085588D" w:rsidP="00695962">
      <w:pPr>
        <w:spacing w:after="0" w:line="360" w:lineRule="auto"/>
        <w:ind w:left="2268"/>
        <w:jc w:val="right"/>
        <w:rPr>
          <w:rFonts w:ascii="Arial" w:hAnsi="Arial" w:cs="Arial"/>
          <w:i/>
          <w:sz w:val="24"/>
          <w:szCs w:val="24"/>
        </w:rPr>
      </w:pPr>
      <w:r>
        <w:rPr>
          <w:rFonts w:ascii="Arial" w:hAnsi="Arial" w:cs="Arial"/>
          <w:i/>
          <w:sz w:val="24"/>
          <w:szCs w:val="24"/>
        </w:rPr>
        <w:t>Mahatma Gandhi</w:t>
      </w:r>
    </w:p>
    <w:p w:rsidR="00261C97" w:rsidRPr="005E5334" w:rsidRDefault="00261C97" w:rsidP="00261C97">
      <w:pPr>
        <w:spacing w:after="0" w:line="360" w:lineRule="auto"/>
        <w:jc w:val="center"/>
        <w:rPr>
          <w:rFonts w:ascii="Arial" w:hAnsi="Arial" w:cs="Arial"/>
          <w:b/>
          <w:sz w:val="24"/>
          <w:szCs w:val="24"/>
        </w:rPr>
      </w:pPr>
      <w:r w:rsidRPr="005E5334">
        <w:rPr>
          <w:rFonts w:ascii="Arial" w:hAnsi="Arial" w:cs="Arial"/>
          <w:b/>
          <w:sz w:val="32"/>
          <w:szCs w:val="32"/>
        </w:rPr>
        <w:br w:type="page"/>
      </w:r>
      <w:r w:rsidRPr="005E5334">
        <w:rPr>
          <w:rFonts w:ascii="Arial" w:hAnsi="Arial" w:cs="Arial"/>
          <w:b/>
          <w:sz w:val="32"/>
          <w:szCs w:val="32"/>
        </w:rPr>
        <w:lastRenderedPageBreak/>
        <w:t>RESUMO</w:t>
      </w:r>
    </w:p>
    <w:p w:rsidR="000D0337" w:rsidRPr="005E5334" w:rsidRDefault="000D0337" w:rsidP="00261C97">
      <w:pPr>
        <w:spacing w:after="0" w:line="360" w:lineRule="auto"/>
        <w:ind w:firstLine="708"/>
        <w:jc w:val="both"/>
        <w:rPr>
          <w:rFonts w:ascii="Arial" w:hAnsi="Arial" w:cs="Arial"/>
          <w:sz w:val="24"/>
          <w:szCs w:val="24"/>
        </w:rPr>
      </w:pPr>
    </w:p>
    <w:p w:rsidR="000D0337" w:rsidRDefault="001D4C90" w:rsidP="00261C97">
      <w:pPr>
        <w:spacing w:after="0" w:line="360" w:lineRule="auto"/>
        <w:ind w:firstLine="708"/>
        <w:jc w:val="both"/>
        <w:rPr>
          <w:rFonts w:ascii="Arial" w:hAnsi="Arial" w:cs="Arial"/>
          <w:sz w:val="24"/>
          <w:szCs w:val="24"/>
        </w:rPr>
      </w:pPr>
      <w:r>
        <w:rPr>
          <w:rFonts w:ascii="Arial" w:hAnsi="Arial" w:cs="Arial"/>
          <w:sz w:val="24"/>
          <w:szCs w:val="24"/>
        </w:rPr>
        <w:t>A Administração da Produção diz respeito à prestação de serviços e atividades industriais. A função da produção é central para a organização, porque produz os bens e serviços que são as razões da sua existência. E</w:t>
      </w:r>
      <w:r w:rsidRPr="005E5334">
        <w:rPr>
          <w:rFonts w:ascii="Arial" w:hAnsi="Arial" w:cs="Arial"/>
          <w:sz w:val="24"/>
          <w:szCs w:val="24"/>
        </w:rPr>
        <w:t>st</w:t>
      </w:r>
      <w:r>
        <w:rPr>
          <w:rFonts w:ascii="Arial" w:hAnsi="Arial" w:cs="Arial"/>
          <w:sz w:val="24"/>
          <w:szCs w:val="24"/>
        </w:rPr>
        <w:t xml:space="preserve">e trabalho relata como surgiu a Administração da Produção e como ela foi se diversificando com o passar do tempo, dentre essas diversificações surgiu o Sistema Toyota de produção, ou seja, o </w:t>
      </w:r>
      <w:proofErr w:type="spellStart"/>
      <w:r>
        <w:rPr>
          <w:rFonts w:ascii="Arial" w:hAnsi="Arial" w:cs="Arial"/>
          <w:sz w:val="24"/>
          <w:szCs w:val="24"/>
        </w:rPr>
        <w:t>Lean</w:t>
      </w:r>
      <w:proofErr w:type="spellEnd"/>
      <w:r w:rsidR="00E82003">
        <w:rPr>
          <w:rFonts w:ascii="Arial" w:hAnsi="Arial" w:cs="Arial"/>
          <w:sz w:val="24"/>
          <w:szCs w:val="24"/>
        </w:rPr>
        <w:t xml:space="preserve"> </w:t>
      </w:r>
      <w:proofErr w:type="spellStart"/>
      <w:r>
        <w:rPr>
          <w:rFonts w:ascii="Arial" w:hAnsi="Arial" w:cs="Arial"/>
          <w:sz w:val="24"/>
          <w:szCs w:val="24"/>
        </w:rPr>
        <w:t>manufacturing</w:t>
      </w:r>
      <w:proofErr w:type="spellEnd"/>
      <w:r>
        <w:rPr>
          <w:rFonts w:ascii="Arial" w:hAnsi="Arial" w:cs="Arial"/>
          <w:sz w:val="24"/>
          <w:szCs w:val="24"/>
        </w:rPr>
        <w:t xml:space="preserve"> ou Produção Enxuta. O </w:t>
      </w:r>
      <w:proofErr w:type="spellStart"/>
      <w:r>
        <w:rPr>
          <w:rFonts w:ascii="Arial" w:hAnsi="Arial" w:cs="Arial"/>
          <w:sz w:val="24"/>
          <w:szCs w:val="24"/>
        </w:rPr>
        <w:t>Lean</w:t>
      </w:r>
      <w:proofErr w:type="spellEnd"/>
      <w:r w:rsidR="00E82003">
        <w:rPr>
          <w:rFonts w:ascii="Arial" w:hAnsi="Arial" w:cs="Arial"/>
          <w:sz w:val="24"/>
          <w:szCs w:val="24"/>
        </w:rPr>
        <w:t xml:space="preserve"> </w:t>
      </w:r>
      <w:proofErr w:type="spellStart"/>
      <w:r>
        <w:rPr>
          <w:rFonts w:ascii="Arial" w:hAnsi="Arial" w:cs="Arial"/>
          <w:sz w:val="24"/>
          <w:szCs w:val="24"/>
        </w:rPr>
        <w:t>manufacturing</w:t>
      </w:r>
      <w:proofErr w:type="spellEnd"/>
      <w:r>
        <w:rPr>
          <w:rFonts w:ascii="Arial" w:hAnsi="Arial" w:cs="Arial"/>
          <w:sz w:val="24"/>
          <w:szCs w:val="24"/>
        </w:rPr>
        <w:t xml:space="preserve"> ou Produção Enxuta vêm exercendo um papel cada vez mais importante durante as transformações das organizações em busca de competitividade no mercado. Com esse novo sistema de produção as empresas podem aumentar seus lucros sem aumentar os preços de seus produtos ou serviços, isso se dá devido às empresas diminuírem ou até mesmo acabarem com os desperdícios na cadeia produtiva.</w:t>
      </w:r>
      <w:r w:rsidR="00277FE4">
        <w:rPr>
          <w:rFonts w:ascii="Arial" w:hAnsi="Arial" w:cs="Arial"/>
          <w:sz w:val="24"/>
          <w:szCs w:val="24"/>
        </w:rPr>
        <w:t xml:space="preserve"> A empresa </w:t>
      </w:r>
      <w:proofErr w:type="spellStart"/>
      <w:proofErr w:type="gramStart"/>
      <w:r w:rsidR="00277FE4">
        <w:rPr>
          <w:rFonts w:ascii="Arial" w:hAnsi="Arial" w:cs="Arial"/>
          <w:sz w:val="24"/>
          <w:szCs w:val="24"/>
        </w:rPr>
        <w:t>GlassecViracon</w:t>
      </w:r>
      <w:proofErr w:type="spellEnd"/>
      <w:proofErr w:type="gramEnd"/>
      <w:r w:rsidR="00277FE4">
        <w:rPr>
          <w:rFonts w:ascii="Arial" w:hAnsi="Arial" w:cs="Arial"/>
          <w:sz w:val="24"/>
          <w:szCs w:val="24"/>
        </w:rPr>
        <w:t xml:space="preserve"> implantou o conceito enxuto, e passou a ter um melhor resultado nos números de sua produção. </w:t>
      </w:r>
      <w:r>
        <w:rPr>
          <w:rFonts w:ascii="Arial" w:hAnsi="Arial" w:cs="Arial"/>
          <w:sz w:val="24"/>
          <w:szCs w:val="24"/>
        </w:rPr>
        <w:t xml:space="preserve"> </w:t>
      </w:r>
    </w:p>
    <w:p w:rsidR="001D4C90" w:rsidRPr="005E5334" w:rsidRDefault="001D4C90" w:rsidP="00261C97">
      <w:pPr>
        <w:spacing w:after="0" w:line="360" w:lineRule="auto"/>
        <w:ind w:firstLine="708"/>
        <w:jc w:val="both"/>
        <w:rPr>
          <w:rFonts w:ascii="Arial" w:hAnsi="Arial" w:cs="Arial"/>
          <w:sz w:val="24"/>
          <w:szCs w:val="24"/>
        </w:rPr>
      </w:pPr>
    </w:p>
    <w:p w:rsidR="000D0337" w:rsidRPr="006B79DD" w:rsidRDefault="000D0337" w:rsidP="00174AE4">
      <w:pPr>
        <w:spacing w:after="0" w:line="360" w:lineRule="auto"/>
        <w:jc w:val="both"/>
        <w:rPr>
          <w:rFonts w:ascii="Arial" w:hAnsi="Arial" w:cs="Arial"/>
          <w:sz w:val="24"/>
          <w:szCs w:val="24"/>
        </w:rPr>
      </w:pPr>
      <w:r w:rsidRPr="006B79DD">
        <w:rPr>
          <w:rFonts w:ascii="Arial" w:hAnsi="Arial" w:cs="Arial"/>
          <w:sz w:val="24"/>
          <w:szCs w:val="24"/>
        </w:rPr>
        <w:t>Palavras Chave</w:t>
      </w:r>
      <w:r w:rsidR="001D4C90" w:rsidRPr="006B79DD">
        <w:rPr>
          <w:rFonts w:ascii="Arial" w:hAnsi="Arial" w:cs="Arial"/>
          <w:sz w:val="24"/>
          <w:szCs w:val="24"/>
        </w:rPr>
        <w:t xml:space="preserve">: </w:t>
      </w:r>
      <w:r w:rsidR="0085588D" w:rsidRPr="006B79DD">
        <w:rPr>
          <w:rFonts w:ascii="Arial" w:hAnsi="Arial" w:cs="Arial"/>
          <w:sz w:val="24"/>
          <w:szCs w:val="24"/>
        </w:rPr>
        <w:t>Administração</w:t>
      </w:r>
      <w:r w:rsidR="001D4C90" w:rsidRPr="006B79DD">
        <w:rPr>
          <w:rFonts w:ascii="Arial" w:hAnsi="Arial" w:cs="Arial"/>
          <w:sz w:val="24"/>
          <w:szCs w:val="24"/>
        </w:rPr>
        <w:t xml:space="preserve"> da Produção</w:t>
      </w:r>
      <w:r w:rsidR="0085588D" w:rsidRPr="006B79DD">
        <w:rPr>
          <w:rFonts w:ascii="Arial" w:hAnsi="Arial" w:cs="Arial"/>
          <w:sz w:val="24"/>
          <w:szCs w:val="24"/>
        </w:rPr>
        <w:t xml:space="preserve">, </w:t>
      </w:r>
      <w:r w:rsidR="001D4C90" w:rsidRPr="006B79DD">
        <w:rPr>
          <w:rFonts w:ascii="Arial" w:hAnsi="Arial" w:cs="Arial"/>
          <w:sz w:val="24"/>
          <w:szCs w:val="24"/>
        </w:rPr>
        <w:t>Sistema Toyota de Produção</w:t>
      </w:r>
      <w:r w:rsidR="00174AE4" w:rsidRPr="006B79DD">
        <w:rPr>
          <w:rFonts w:ascii="Arial" w:hAnsi="Arial" w:cs="Arial"/>
          <w:sz w:val="24"/>
          <w:szCs w:val="24"/>
        </w:rPr>
        <w:t xml:space="preserve">, </w:t>
      </w:r>
      <w:r w:rsidR="001D4C90" w:rsidRPr="006B79DD">
        <w:rPr>
          <w:rFonts w:ascii="Arial" w:hAnsi="Arial" w:cs="Arial"/>
          <w:sz w:val="24"/>
          <w:szCs w:val="24"/>
        </w:rPr>
        <w:t>Produção Enxuta, Competitividade e Lucros.</w:t>
      </w:r>
    </w:p>
    <w:p w:rsidR="00261C97" w:rsidRPr="005E5334" w:rsidRDefault="00261C97" w:rsidP="00261C97">
      <w:pPr>
        <w:spacing w:after="0" w:line="360" w:lineRule="auto"/>
        <w:ind w:firstLine="708"/>
        <w:jc w:val="both"/>
        <w:rPr>
          <w:rFonts w:ascii="Arial" w:hAnsi="Arial" w:cs="Arial"/>
          <w:sz w:val="24"/>
          <w:szCs w:val="24"/>
        </w:rPr>
      </w:pPr>
    </w:p>
    <w:p w:rsidR="00261C97" w:rsidRPr="005E5334" w:rsidRDefault="00261C97" w:rsidP="00261C97">
      <w:pPr>
        <w:spacing w:after="0" w:line="360" w:lineRule="auto"/>
        <w:ind w:firstLine="708"/>
        <w:jc w:val="both"/>
        <w:rPr>
          <w:rFonts w:ascii="Arial" w:hAnsi="Arial" w:cs="Arial"/>
          <w:sz w:val="24"/>
          <w:szCs w:val="24"/>
        </w:rPr>
      </w:pPr>
    </w:p>
    <w:p w:rsidR="005033A5" w:rsidRPr="00B1104B" w:rsidRDefault="00261C97" w:rsidP="005033A5">
      <w:pPr>
        <w:spacing w:after="0" w:line="360" w:lineRule="auto"/>
        <w:jc w:val="center"/>
        <w:rPr>
          <w:rFonts w:ascii="Arial" w:hAnsi="Arial" w:cs="Arial"/>
          <w:b/>
          <w:sz w:val="24"/>
          <w:szCs w:val="24"/>
          <w:lang w:val="en-US"/>
        </w:rPr>
      </w:pPr>
      <w:r w:rsidRPr="00F73BF9">
        <w:rPr>
          <w:rFonts w:ascii="Arial" w:hAnsi="Arial" w:cs="Arial"/>
          <w:b/>
          <w:sz w:val="32"/>
          <w:szCs w:val="32"/>
        </w:rPr>
        <w:br w:type="page"/>
      </w:r>
      <w:r w:rsidR="00B005A2" w:rsidRPr="00B1104B">
        <w:rPr>
          <w:rFonts w:ascii="Arial" w:hAnsi="Arial" w:cs="Arial"/>
          <w:b/>
          <w:sz w:val="32"/>
          <w:szCs w:val="32"/>
          <w:lang w:val="en-US"/>
        </w:rPr>
        <w:lastRenderedPageBreak/>
        <w:t>ABSTRACT</w:t>
      </w:r>
    </w:p>
    <w:p w:rsidR="00CB6E34" w:rsidRPr="00B1104B" w:rsidRDefault="00CB6E34" w:rsidP="00CB6E34">
      <w:pPr>
        <w:spacing w:after="0" w:line="360" w:lineRule="auto"/>
        <w:ind w:firstLine="708"/>
        <w:jc w:val="both"/>
        <w:rPr>
          <w:rFonts w:ascii="Arial" w:hAnsi="Arial" w:cs="Arial"/>
          <w:sz w:val="24"/>
          <w:szCs w:val="24"/>
          <w:lang w:val="en-US"/>
        </w:rPr>
      </w:pPr>
    </w:p>
    <w:p w:rsidR="005033A5" w:rsidRPr="00277FE4" w:rsidRDefault="005033A5" w:rsidP="00CB6E34">
      <w:pPr>
        <w:spacing w:after="0" w:line="360" w:lineRule="auto"/>
        <w:ind w:firstLine="708"/>
        <w:jc w:val="both"/>
        <w:rPr>
          <w:rFonts w:ascii="Arial" w:hAnsi="Arial" w:cs="Arial"/>
          <w:sz w:val="24"/>
          <w:szCs w:val="24"/>
          <w:lang w:val="en-US"/>
        </w:rPr>
      </w:pPr>
      <w:r w:rsidRPr="00CB6E34">
        <w:rPr>
          <w:rFonts w:ascii="Arial" w:hAnsi="Arial" w:cs="Arial"/>
          <w:sz w:val="24"/>
          <w:szCs w:val="24"/>
          <w:lang w:val="en-US"/>
        </w:rPr>
        <w:t xml:space="preserve">The Production Management concerns the provision of services and industrial activities. </w:t>
      </w:r>
      <w:r w:rsidRPr="00B1104B">
        <w:rPr>
          <w:rFonts w:ascii="Arial" w:hAnsi="Arial" w:cs="Arial"/>
          <w:sz w:val="24"/>
          <w:szCs w:val="24"/>
          <w:lang w:val="en-US"/>
        </w:rPr>
        <w:t xml:space="preserve">The production function is central to the organization, because it produces goods and services that are the reasons for their existence. This paper reports came as the Administration of Production and how it has been diversifying over time, among these diversifications came the Toyota Production System, or Lean manufacturing or lean production. Lean manufacturing or lean </w:t>
      </w:r>
      <w:proofErr w:type="gramStart"/>
      <w:r w:rsidRPr="00B1104B">
        <w:rPr>
          <w:rFonts w:ascii="Arial" w:hAnsi="Arial" w:cs="Arial"/>
          <w:sz w:val="24"/>
          <w:szCs w:val="24"/>
          <w:lang w:val="en-US"/>
        </w:rPr>
        <w:t>production have</w:t>
      </w:r>
      <w:proofErr w:type="gramEnd"/>
      <w:r w:rsidRPr="00B1104B">
        <w:rPr>
          <w:rFonts w:ascii="Arial" w:hAnsi="Arial" w:cs="Arial"/>
          <w:sz w:val="24"/>
          <w:szCs w:val="24"/>
          <w:lang w:val="en-US"/>
        </w:rPr>
        <w:t xml:space="preserve"> played an increasingly important role during the transformation of organizations for market competitiveness. With this new system of production companies can increase profits without increasing the prices of their products or services, this is due to the companies to lower or even do away with waste in the production chain.</w:t>
      </w:r>
      <w:r w:rsidR="00277FE4">
        <w:rPr>
          <w:rFonts w:ascii="Arial" w:hAnsi="Arial" w:cs="Arial"/>
          <w:sz w:val="24"/>
          <w:szCs w:val="24"/>
          <w:lang w:val="en-US"/>
        </w:rPr>
        <w:t xml:space="preserve"> </w:t>
      </w:r>
      <w:r w:rsidR="00277FE4" w:rsidRPr="00277FE4">
        <w:rPr>
          <w:rFonts w:ascii="Arial" w:hAnsi="Arial" w:cs="Arial"/>
          <w:sz w:val="24"/>
          <w:szCs w:val="24"/>
          <w:lang w:val="en-US"/>
        </w:rPr>
        <w:t>The company implemented the concept</w:t>
      </w:r>
      <w:r w:rsidR="00277FE4">
        <w:rPr>
          <w:rFonts w:ascii="Arial" w:hAnsi="Arial" w:cs="Arial"/>
          <w:sz w:val="24"/>
          <w:szCs w:val="24"/>
          <w:lang w:val="en-US"/>
        </w:rPr>
        <w:t xml:space="preserve"> </w:t>
      </w:r>
      <w:proofErr w:type="spellStart"/>
      <w:r w:rsidR="00277FE4" w:rsidRPr="00277FE4">
        <w:rPr>
          <w:rFonts w:ascii="Arial" w:hAnsi="Arial" w:cs="Arial"/>
          <w:sz w:val="24"/>
          <w:szCs w:val="24"/>
          <w:lang w:val="en-US"/>
        </w:rPr>
        <w:t>GlassecViracon</w:t>
      </w:r>
      <w:proofErr w:type="spellEnd"/>
      <w:r w:rsidR="00277FE4" w:rsidRPr="00277FE4">
        <w:rPr>
          <w:rFonts w:ascii="Arial" w:hAnsi="Arial" w:cs="Arial"/>
          <w:sz w:val="24"/>
          <w:szCs w:val="24"/>
          <w:lang w:val="en-US"/>
        </w:rPr>
        <w:t xml:space="preserve"> lean, and now has a better result in their production numbers.</w:t>
      </w:r>
    </w:p>
    <w:p w:rsidR="008F7793" w:rsidRPr="00B1104B" w:rsidRDefault="008F7793" w:rsidP="00CB6E34">
      <w:pPr>
        <w:spacing w:after="0" w:line="360" w:lineRule="auto"/>
        <w:ind w:firstLine="708"/>
        <w:jc w:val="both"/>
        <w:rPr>
          <w:rFonts w:ascii="Arial" w:hAnsi="Arial" w:cs="Arial"/>
          <w:sz w:val="24"/>
          <w:szCs w:val="24"/>
          <w:lang w:val="en-US"/>
        </w:rPr>
      </w:pPr>
    </w:p>
    <w:p w:rsidR="005033A5" w:rsidRPr="00B1104B" w:rsidRDefault="005033A5" w:rsidP="00CB6E34">
      <w:pPr>
        <w:spacing w:after="0" w:line="360" w:lineRule="auto"/>
        <w:jc w:val="both"/>
        <w:rPr>
          <w:rFonts w:ascii="Arial" w:hAnsi="Arial" w:cs="Arial"/>
          <w:sz w:val="24"/>
          <w:szCs w:val="24"/>
          <w:lang w:val="en-US"/>
        </w:rPr>
      </w:pPr>
      <w:r w:rsidRPr="00B1104B">
        <w:rPr>
          <w:rFonts w:ascii="Arial" w:hAnsi="Arial" w:cs="Arial"/>
          <w:sz w:val="24"/>
          <w:szCs w:val="24"/>
          <w:lang w:val="en-US"/>
        </w:rPr>
        <w:t>Keywords: Production Management, Toyota Production System, Lean Production, Competitiveness and Profits.</w:t>
      </w:r>
    </w:p>
    <w:p w:rsidR="00B005A2" w:rsidRPr="00B1104B" w:rsidRDefault="00B005A2" w:rsidP="005033A5">
      <w:pPr>
        <w:spacing w:after="0" w:line="360" w:lineRule="auto"/>
        <w:jc w:val="both"/>
        <w:rPr>
          <w:rFonts w:ascii="Arial" w:hAnsi="Arial" w:cs="Arial"/>
          <w:sz w:val="24"/>
          <w:szCs w:val="24"/>
          <w:lang w:val="en-US"/>
        </w:rPr>
      </w:pPr>
    </w:p>
    <w:p w:rsidR="00EA3B7D" w:rsidRPr="005033A5" w:rsidRDefault="00EA3B7D" w:rsidP="00EA3B7D">
      <w:pPr>
        <w:spacing w:after="0" w:line="360" w:lineRule="auto"/>
        <w:jc w:val="both"/>
        <w:rPr>
          <w:rFonts w:ascii="Arial" w:hAnsi="Arial" w:cs="Arial"/>
          <w:b/>
          <w:sz w:val="32"/>
          <w:szCs w:val="32"/>
          <w:lang w:val="en-US"/>
        </w:rPr>
      </w:pPr>
    </w:p>
    <w:p w:rsidR="00EA3B7D" w:rsidRPr="005033A5" w:rsidRDefault="00EA3B7D" w:rsidP="00EA3B7D">
      <w:pPr>
        <w:spacing w:after="0" w:line="360" w:lineRule="auto"/>
        <w:jc w:val="both"/>
        <w:rPr>
          <w:rFonts w:ascii="Arial" w:hAnsi="Arial" w:cs="Arial"/>
          <w:b/>
          <w:sz w:val="32"/>
          <w:szCs w:val="32"/>
          <w:lang w:val="en-US"/>
        </w:rPr>
      </w:pPr>
    </w:p>
    <w:p w:rsidR="00EA3B7D" w:rsidRPr="005033A5" w:rsidRDefault="00EA3B7D" w:rsidP="00EA3B7D">
      <w:pPr>
        <w:spacing w:after="0" w:line="360" w:lineRule="auto"/>
        <w:jc w:val="both"/>
        <w:rPr>
          <w:rFonts w:ascii="Arial" w:hAnsi="Arial" w:cs="Arial"/>
          <w:b/>
          <w:sz w:val="32"/>
          <w:szCs w:val="32"/>
          <w:lang w:val="en-US"/>
        </w:rPr>
      </w:pPr>
    </w:p>
    <w:p w:rsidR="00EA3B7D" w:rsidRPr="005033A5" w:rsidRDefault="00EA3B7D" w:rsidP="00EA3B7D">
      <w:pPr>
        <w:spacing w:after="0" w:line="360" w:lineRule="auto"/>
        <w:jc w:val="both"/>
        <w:rPr>
          <w:rFonts w:ascii="Arial" w:hAnsi="Arial" w:cs="Arial"/>
          <w:b/>
          <w:sz w:val="32"/>
          <w:szCs w:val="32"/>
          <w:lang w:val="en-US"/>
        </w:rPr>
      </w:pPr>
    </w:p>
    <w:p w:rsidR="00EA3B7D" w:rsidRPr="005033A5" w:rsidRDefault="00EA3B7D" w:rsidP="00EA3B7D">
      <w:pPr>
        <w:spacing w:after="0" w:line="360" w:lineRule="auto"/>
        <w:jc w:val="both"/>
        <w:rPr>
          <w:rFonts w:ascii="Arial" w:hAnsi="Arial" w:cs="Arial"/>
          <w:b/>
          <w:sz w:val="32"/>
          <w:szCs w:val="32"/>
          <w:lang w:val="en-US"/>
        </w:rPr>
      </w:pPr>
    </w:p>
    <w:p w:rsidR="00EA3B7D" w:rsidRPr="005033A5" w:rsidRDefault="00EA3B7D" w:rsidP="00EA3B7D">
      <w:pPr>
        <w:spacing w:after="0" w:line="360" w:lineRule="auto"/>
        <w:jc w:val="both"/>
        <w:rPr>
          <w:rFonts w:ascii="Arial" w:hAnsi="Arial" w:cs="Arial"/>
          <w:b/>
          <w:sz w:val="32"/>
          <w:szCs w:val="32"/>
          <w:lang w:val="en-US"/>
        </w:rPr>
      </w:pPr>
    </w:p>
    <w:p w:rsidR="00EA3B7D" w:rsidRPr="005033A5" w:rsidRDefault="00EA3B7D" w:rsidP="00EA3B7D">
      <w:pPr>
        <w:spacing w:after="0" w:line="360" w:lineRule="auto"/>
        <w:jc w:val="both"/>
        <w:rPr>
          <w:rFonts w:ascii="Arial" w:hAnsi="Arial" w:cs="Arial"/>
          <w:b/>
          <w:sz w:val="32"/>
          <w:szCs w:val="32"/>
          <w:lang w:val="en-US"/>
        </w:rPr>
      </w:pPr>
    </w:p>
    <w:p w:rsidR="00EA3B7D" w:rsidRPr="005033A5" w:rsidRDefault="00EA3B7D" w:rsidP="00EA3B7D">
      <w:pPr>
        <w:spacing w:after="0" w:line="360" w:lineRule="auto"/>
        <w:jc w:val="both"/>
        <w:rPr>
          <w:rFonts w:ascii="Arial" w:hAnsi="Arial" w:cs="Arial"/>
          <w:b/>
          <w:sz w:val="32"/>
          <w:szCs w:val="32"/>
          <w:lang w:val="en-US"/>
        </w:rPr>
      </w:pPr>
    </w:p>
    <w:p w:rsidR="00B005A2" w:rsidRPr="005033A5" w:rsidRDefault="00B005A2" w:rsidP="000D0337">
      <w:pPr>
        <w:spacing w:after="0" w:line="360" w:lineRule="auto"/>
        <w:jc w:val="center"/>
        <w:rPr>
          <w:rFonts w:ascii="Arial" w:hAnsi="Arial" w:cs="Arial"/>
          <w:b/>
          <w:sz w:val="32"/>
          <w:szCs w:val="32"/>
          <w:lang w:val="en-US"/>
        </w:rPr>
      </w:pPr>
    </w:p>
    <w:p w:rsidR="00B005A2" w:rsidRPr="005033A5" w:rsidRDefault="00B005A2" w:rsidP="000D0337">
      <w:pPr>
        <w:spacing w:after="0" w:line="360" w:lineRule="auto"/>
        <w:jc w:val="center"/>
        <w:rPr>
          <w:rFonts w:ascii="Arial" w:hAnsi="Arial" w:cs="Arial"/>
          <w:b/>
          <w:sz w:val="32"/>
          <w:szCs w:val="32"/>
          <w:lang w:val="en-US"/>
        </w:rPr>
      </w:pPr>
    </w:p>
    <w:p w:rsidR="00B005A2" w:rsidRPr="005033A5" w:rsidRDefault="00B005A2" w:rsidP="000D0337">
      <w:pPr>
        <w:spacing w:after="0" w:line="360" w:lineRule="auto"/>
        <w:jc w:val="center"/>
        <w:rPr>
          <w:rFonts w:ascii="Arial" w:hAnsi="Arial" w:cs="Arial"/>
          <w:b/>
          <w:sz w:val="32"/>
          <w:szCs w:val="32"/>
          <w:lang w:val="en-US"/>
        </w:rPr>
      </w:pPr>
    </w:p>
    <w:p w:rsidR="000D0337" w:rsidRPr="005E5334" w:rsidRDefault="000D0337" w:rsidP="001905DB">
      <w:pPr>
        <w:spacing w:after="0" w:line="360" w:lineRule="auto"/>
        <w:ind w:left="709"/>
        <w:jc w:val="center"/>
        <w:rPr>
          <w:rFonts w:ascii="Arial" w:hAnsi="Arial" w:cs="Arial"/>
          <w:b/>
          <w:sz w:val="24"/>
          <w:szCs w:val="24"/>
        </w:rPr>
      </w:pPr>
      <w:r w:rsidRPr="005E5334">
        <w:rPr>
          <w:rFonts w:ascii="Arial" w:hAnsi="Arial" w:cs="Arial"/>
          <w:b/>
          <w:sz w:val="32"/>
          <w:szCs w:val="32"/>
        </w:rPr>
        <w:lastRenderedPageBreak/>
        <w:t>SUMÁRIO</w:t>
      </w:r>
    </w:p>
    <w:p w:rsidR="00615117" w:rsidRPr="00595E54" w:rsidRDefault="0078450D" w:rsidP="00FD498A">
      <w:pPr>
        <w:pStyle w:val="Sumrio1"/>
        <w:rPr>
          <w:rFonts w:eastAsia="Times New Roman"/>
          <w:b/>
          <w:lang w:eastAsia="pt-BR"/>
        </w:rPr>
      </w:pPr>
      <w:r w:rsidRPr="00FD498A">
        <w:fldChar w:fldCharType="begin"/>
      </w:r>
      <w:r w:rsidR="009A48B8" w:rsidRPr="00FD498A">
        <w:instrText xml:space="preserve"> TOC \o "1-3" \h \z \u </w:instrText>
      </w:r>
      <w:r w:rsidRPr="00FD498A">
        <w:fldChar w:fldCharType="separate"/>
      </w:r>
    </w:p>
    <w:p w:rsidR="00615117" w:rsidRPr="00595E54" w:rsidRDefault="00961C39" w:rsidP="00FD498A">
      <w:pPr>
        <w:pStyle w:val="Sumrio1"/>
        <w:rPr>
          <w:rFonts w:eastAsia="Times New Roman"/>
          <w:b/>
          <w:lang w:eastAsia="pt-BR"/>
        </w:rPr>
      </w:pPr>
      <w:hyperlink w:anchor="_Toc323155099" w:history="1">
        <w:r w:rsidR="00615117" w:rsidRPr="00C727D2">
          <w:rPr>
            <w:rStyle w:val="Hyperlink"/>
            <w:b/>
          </w:rPr>
          <w:t>INTRODUÇÃO</w:t>
        </w:r>
        <w:r w:rsidR="00615117" w:rsidRPr="00C727D2">
          <w:rPr>
            <w:b/>
            <w:webHidden/>
          </w:rPr>
          <w:tab/>
        </w:r>
        <w:r w:rsidR="00615117" w:rsidRPr="00C727D2">
          <w:rPr>
            <w:b/>
            <w:webHidden/>
          </w:rPr>
          <w:fldChar w:fldCharType="begin"/>
        </w:r>
        <w:r w:rsidR="00615117" w:rsidRPr="00C727D2">
          <w:rPr>
            <w:b/>
            <w:webHidden/>
          </w:rPr>
          <w:instrText xml:space="preserve"> PAGEREF _Toc323155099 \h </w:instrText>
        </w:r>
        <w:r w:rsidR="00615117" w:rsidRPr="00C727D2">
          <w:rPr>
            <w:b/>
            <w:webHidden/>
          </w:rPr>
        </w:r>
        <w:r w:rsidR="00615117" w:rsidRPr="00C727D2">
          <w:rPr>
            <w:b/>
            <w:webHidden/>
          </w:rPr>
          <w:fldChar w:fldCharType="separate"/>
        </w:r>
        <w:r w:rsidR="005C57CB">
          <w:rPr>
            <w:b/>
            <w:webHidden/>
          </w:rPr>
          <w:t>15</w:t>
        </w:r>
        <w:r w:rsidR="00615117" w:rsidRPr="00C727D2">
          <w:rPr>
            <w:b/>
            <w:webHidden/>
          </w:rPr>
          <w:fldChar w:fldCharType="end"/>
        </w:r>
      </w:hyperlink>
    </w:p>
    <w:p w:rsidR="00615117" w:rsidRPr="00595E54" w:rsidRDefault="00961C39" w:rsidP="00FD498A">
      <w:pPr>
        <w:pStyle w:val="Sumrio1"/>
        <w:rPr>
          <w:rFonts w:eastAsia="Times New Roman"/>
          <w:b/>
          <w:lang w:eastAsia="pt-BR"/>
        </w:rPr>
      </w:pPr>
      <w:hyperlink w:anchor="_Toc323155100" w:history="1">
        <w:r w:rsidR="00615117" w:rsidRPr="00C727D2">
          <w:rPr>
            <w:rStyle w:val="Hyperlink"/>
            <w:b/>
          </w:rPr>
          <w:t>CAPÍTULO I</w:t>
        </w:r>
        <w:r w:rsidR="00615117" w:rsidRPr="00C727D2">
          <w:rPr>
            <w:b/>
            <w:webHidden/>
          </w:rPr>
          <w:tab/>
        </w:r>
        <w:r w:rsidR="00615117" w:rsidRPr="00C727D2">
          <w:rPr>
            <w:b/>
            <w:webHidden/>
          </w:rPr>
          <w:fldChar w:fldCharType="begin"/>
        </w:r>
        <w:r w:rsidR="00615117" w:rsidRPr="00C727D2">
          <w:rPr>
            <w:b/>
            <w:webHidden/>
          </w:rPr>
          <w:instrText xml:space="preserve"> PAGEREF _Toc323155100 \h </w:instrText>
        </w:r>
        <w:r w:rsidR="00615117" w:rsidRPr="00C727D2">
          <w:rPr>
            <w:b/>
            <w:webHidden/>
          </w:rPr>
        </w:r>
        <w:r w:rsidR="00615117" w:rsidRPr="00C727D2">
          <w:rPr>
            <w:b/>
            <w:webHidden/>
          </w:rPr>
          <w:fldChar w:fldCharType="separate"/>
        </w:r>
        <w:r w:rsidR="005C57CB">
          <w:rPr>
            <w:b/>
            <w:webHidden/>
          </w:rPr>
          <w:t>17</w:t>
        </w:r>
        <w:r w:rsidR="00615117" w:rsidRPr="00C727D2">
          <w:rPr>
            <w:b/>
            <w:webHidden/>
          </w:rPr>
          <w:fldChar w:fldCharType="end"/>
        </w:r>
      </w:hyperlink>
    </w:p>
    <w:p w:rsidR="00615117" w:rsidRPr="00595E54" w:rsidRDefault="00961C39" w:rsidP="00FD498A">
      <w:pPr>
        <w:pStyle w:val="Sumrio1"/>
        <w:rPr>
          <w:rFonts w:eastAsia="Times New Roman"/>
          <w:b/>
          <w:lang w:eastAsia="pt-BR"/>
        </w:rPr>
      </w:pPr>
      <w:hyperlink w:anchor="_Toc323155101" w:history="1">
        <w:r w:rsidR="00615117" w:rsidRPr="00C727D2">
          <w:rPr>
            <w:rStyle w:val="Hyperlink"/>
            <w:b/>
          </w:rPr>
          <w:t>1. A ADMINISTRAÇÃO DA PRODUÇÃO</w:t>
        </w:r>
        <w:r w:rsidR="00615117" w:rsidRPr="00C727D2">
          <w:rPr>
            <w:b/>
            <w:webHidden/>
          </w:rPr>
          <w:tab/>
        </w:r>
        <w:r w:rsidR="00615117" w:rsidRPr="00C727D2">
          <w:rPr>
            <w:b/>
            <w:webHidden/>
          </w:rPr>
          <w:fldChar w:fldCharType="begin"/>
        </w:r>
        <w:r w:rsidR="00615117" w:rsidRPr="00C727D2">
          <w:rPr>
            <w:b/>
            <w:webHidden/>
          </w:rPr>
          <w:instrText xml:space="preserve"> PAGEREF _Toc323155101 \h </w:instrText>
        </w:r>
        <w:r w:rsidR="00615117" w:rsidRPr="00C727D2">
          <w:rPr>
            <w:b/>
            <w:webHidden/>
          </w:rPr>
        </w:r>
        <w:r w:rsidR="00615117" w:rsidRPr="00C727D2">
          <w:rPr>
            <w:b/>
            <w:webHidden/>
          </w:rPr>
          <w:fldChar w:fldCharType="separate"/>
        </w:r>
        <w:r w:rsidR="005C57CB">
          <w:rPr>
            <w:b/>
            <w:webHidden/>
          </w:rPr>
          <w:t>17</w:t>
        </w:r>
        <w:r w:rsidR="00615117" w:rsidRPr="00C727D2">
          <w:rPr>
            <w:b/>
            <w:webHidden/>
          </w:rPr>
          <w:fldChar w:fldCharType="end"/>
        </w:r>
      </w:hyperlink>
    </w:p>
    <w:p w:rsidR="00615117" w:rsidRPr="00595E54" w:rsidRDefault="00316E2D" w:rsidP="00FD498A">
      <w:pPr>
        <w:pStyle w:val="Sumrio2"/>
        <w:rPr>
          <w:rFonts w:eastAsia="Times New Roman"/>
          <w:color w:val="auto"/>
          <w:lang w:eastAsia="pt-BR"/>
        </w:rPr>
      </w:pPr>
      <w:r>
        <w:t xml:space="preserve">     </w:t>
      </w:r>
      <w:hyperlink w:anchor="_Toc323155102" w:history="1">
        <w:r w:rsidR="00615117" w:rsidRPr="00C727D2">
          <w:rPr>
            <w:rStyle w:val="Hyperlink"/>
          </w:rPr>
          <w:t>1.1 História da ADM da produção</w:t>
        </w:r>
        <w:r w:rsidR="00615117" w:rsidRPr="00C727D2">
          <w:rPr>
            <w:webHidden/>
          </w:rPr>
          <w:tab/>
        </w:r>
        <w:r w:rsidR="00615117" w:rsidRPr="00C727D2">
          <w:rPr>
            <w:webHidden/>
          </w:rPr>
          <w:fldChar w:fldCharType="begin"/>
        </w:r>
        <w:r w:rsidR="00615117" w:rsidRPr="00C727D2">
          <w:rPr>
            <w:webHidden/>
          </w:rPr>
          <w:instrText xml:space="preserve"> PAGEREF _Toc323155102 \h </w:instrText>
        </w:r>
        <w:r w:rsidR="00615117" w:rsidRPr="00C727D2">
          <w:rPr>
            <w:webHidden/>
          </w:rPr>
        </w:r>
        <w:r w:rsidR="00615117" w:rsidRPr="00C727D2">
          <w:rPr>
            <w:webHidden/>
          </w:rPr>
          <w:fldChar w:fldCharType="separate"/>
        </w:r>
        <w:r w:rsidR="005C57CB">
          <w:rPr>
            <w:webHidden/>
          </w:rPr>
          <w:t>17</w:t>
        </w:r>
        <w:r w:rsidR="00615117" w:rsidRPr="00C727D2">
          <w:rPr>
            <w:webHidden/>
          </w:rPr>
          <w:fldChar w:fldCharType="end"/>
        </w:r>
      </w:hyperlink>
    </w:p>
    <w:p w:rsidR="00615117" w:rsidRPr="00595E54" w:rsidRDefault="001D1100" w:rsidP="00FD498A">
      <w:pPr>
        <w:pStyle w:val="Sumrio2"/>
        <w:rPr>
          <w:rFonts w:eastAsia="Times New Roman"/>
          <w:color w:val="auto"/>
          <w:lang w:eastAsia="pt-BR"/>
        </w:rPr>
      </w:pPr>
      <w:r>
        <w:t xml:space="preserve">     </w:t>
      </w:r>
      <w:hyperlink w:anchor="_Toc323155115" w:history="1">
        <w:r w:rsidR="00615117" w:rsidRPr="00C727D2">
          <w:rPr>
            <w:rStyle w:val="Hyperlink"/>
          </w:rPr>
          <w:t>1.2 Evolução histórica da produção</w:t>
        </w:r>
        <w:r w:rsidR="00615117" w:rsidRPr="00C727D2">
          <w:rPr>
            <w:webHidden/>
          </w:rPr>
          <w:tab/>
        </w:r>
        <w:r w:rsidR="00615117" w:rsidRPr="00C727D2">
          <w:rPr>
            <w:webHidden/>
          </w:rPr>
          <w:fldChar w:fldCharType="begin"/>
        </w:r>
        <w:r w:rsidR="00615117" w:rsidRPr="00C727D2">
          <w:rPr>
            <w:webHidden/>
          </w:rPr>
          <w:instrText xml:space="preserve"> PAGEREF _Toc323155115 \h </w:instrText>
        </w:r>
        <w:r w:rsidR="00615117" w:rsidRPr="00C727D2">
          <w:rPr>
            <w:webHidden/>
          </w:rPr>
        </w:r>
        <w:r w:rsidR="00615117" w:rsidRPr="00C727D2">
          <w:rPr>
            <w:webHidden/>
          </w:rPr>
          <w:fldChar w:fldCharType="separate"/>
        </w:r>
        <w:r w:rsidR="005C57CB">
          <w:rPr>
            <w:webHidden/>
          </w:rPr>
          <w:t>18</w:t>
        </w:r>
        <w:r w:rsidR="00615117" w:rsidRPr="00C727D2">
          <w:rPr>
            <w:webHidden/>
          </w:rPr>
          <w:fldChar w:fldCharType="end"/>
        </w:r>
      </w:hyperlink>
    </w:p>
    <w:p w:rsidR="00615117" w:rsidRPr="00595E54" w:rsidRDefault="001D1100" w:rsidP="00FD498A">
      <w:pPr>
        <w:pStyle w:val="Sumrio2"/>
        <w:rPr>
          <w:rFonts w:eastAsia="Times New Roman"/>
          <w:color w:val="auto"/>
          <w:lang w:eastAsia="pt-BR"/>
        </w:rPr>
      </w:pPr>
      <w:r>
        <w:t xml:space="preserve">     </w:t>
      </w:r>
      <w:hyperlink w:anchor="_Toc323155120" w:history="1">
        <w:r w:rsidR="00615117" w:rsidRPr="00C727D2">
          <w:rPr>
            <w:rStyle w:val="Hyperlink"/>
          </w:rPr>
          <w:t>1.3 Conceitos de ADM da produção</w:t>
        </w:r>
        <w:r w:rsidR="00615117" w:rsidRPr="00C727D2">
          <w:rPr>
            <w:webHidden/>
          </w:rPr>
          <w:tab/>
        </w:r>
        <w:r w:rsidR="00615117" w:rsidRPr="00C727D2">
          <w:rPr>
            <w:webHidden/>
          </w:rPr>
          <w:fldChar w:fldCharType="begin"/>
        </w:r>
        <w:r w:rsidR="00615117" w:rsidRPr="00C727D2">
          <w:rPr>
            <w:webHidden/>
          </w:rPr>
          <w:instrText xml:space="preserve"> PAGEREF _Toc323155120 \h </w:instrText>
        </w:r>
        <w:r w:rsidR="00615117" w:rsidRPr="00C727D2">
          <w:rPr>
            <w:webHidden/>
          </w:rPr>
        </w:r>
        <w:r w:rsidR="00615117" w:rsidRPr="00C727D2">
          <w:rPr>
            <w:webHidden/>
          </w:rPr>
          <w:fldChar w:fldCharType="separate"/>
        </w:r>
        <w:r w:rsidR="005C57CB">
          <w:rPr>
            <w:webHidden/>
          </w:rPr>
          <w:t>20</w:t>
        </w:r>
        <w:r w:rsidR="00615117" w:rsidRPr="00C727D2">
          <w:rPr>
            <w:webHidden/>
          </w:rPr>
          <w:fldChar w:fldCharType="end"/>
        </w:r>
      </w:hyperlink>
    </w:p>
    <w:p w:rsidR="00615117" w:rsidRPr="00595E54" w:rsidRDefault="00961C39" w:rsidP="00FD498A">
      <w:pPr>
        <w:pStyle w:val="Sumrio1"/>
        <w:rPr>
          <w:rFonts w:eastAsia="Times New Roman"/>
          <w:b/>
          <w:lang w:eastAsia="pt-BR"/>
        </w:rPr>
      </w:pPr>
      <w:hyperlink w:anchor="_Toc323155127" w:history="1">
        <w:r w:rsidR="00615117" w:rsidRPr="00C727D2">
          <w:rPr>
            <w:rStyle w:val="Hyperlink"/>
            <w:b/>
          </w:rPr>
          <w:t>CAPÍTULO II</w:t>
        </w:r>
        <w:r w:rsidR="00615117" w:rsidRPr="00C727D2">
          <w:rPr>
            <w:b/>
            <w:webHidden/>
          </w:rPr>
          <w:tab/>
        </w:r>
        <w:r w:rsidR="00615117" w:rsidRPr="00C727D2">
          <w:rPr>
            <w:b/>
            <w:webHidden/>
          </w:rPr>
          <w:fldChar w:fldCharType="begin"/>
        </w:r>
        <w:r w:rsidR="00615117" w:rsidRPr="00C727D2">
          <w:rPr>
            <w:b/>
            <w:webHidden/>
          </w:rPr>
          <w:instrText xml:space="preserve"> PAGEREF _Toc323155127 \h </w:instrText>
        </w:r>
        <w:r w:rsidR="00615117" w:rsidRPr="00C727D2">
          <w:rPr>
            <w:b/>
            <w:webHidden/>
          </w:rPr>
        </w:r>
        <w:r w:rsidR="00615117" w:rsidRPr="00C727D2">
          <w:rPr>
            <w:b/>
            <w:webHidden/>
          </w:rPr>
          <w:fldChar w:fldCharType="separate"/>
        </w:r>
        <w:r w:rsidR="005C57CB">
          <w:rPr>
            <w:b/>
            <w:webHidden/>
          </w:rPr>
          <w:t>21</w:t>
        </w:r>
        <w:r w:rsidR="00615117" w:rsidRPr="00C727D2">
          <w:rPr>
            <w:b/>
            <w:webHidden/>
          </w:rPr>
          <w:fldChar w:fldCharType="end"/>
        </w:r>
      </w:hyperlink>
    </w:p>
    <w:p w:rsidR="00615117" w:rsidRPr="00595E54" w:rsidRDefault="00961C39" w:rsidP="00FD498A">
      <w:pPr>
        <w:pStyle w:val="Sumrio1"/>
        <w:rPr>
          <w:rFonts w:eastAsia="Times New Roman"/>
          <w:b/>
          <w:lang w:eastAsia="pt-BR"/>
        </w:rPr>
      </w:pPr>
      <w:hyperlink w:anchor="_Toc323155128" w:history="1">
        <w:r w:rsidR="00615117" w:rsidRPr="00C727D2">
          <w:rPr>
            <w:rStyle w:val="Hyperlink"/>
            <w:b/>
          </w:rPr>
          <w:t>2. LEAN MANUFACTURING</w:t>
        </w:r>
        <w:r w:rsidR="00615117" w:rsidRPr="00C727D2">
          <w:rPr>
            <w:b/>
            <w:webHidden/>
          </w:rPr>
          <w:tab/>
        </w:r>
        <w:r w:rsidR="00615117" w:rsidRPr="00C727D2">
          <w:rPr>
            <w:b/>
            <w:webHidden/>
          </w:rPr>
          <w:fldChar w:fldCharType="begin"/>
        </w:r>
        <w:r w:rsidR="00615117" w:rsidRPr="00C727D2">
          <w:rPr>
            <w:b/>
            <w:webHidden/>
          </w:rPr>
          <w:instrText xml:space="preserve"> PAGEREF _Toc323155128 \h </w:instrText>
        </w:r>
        <w:r w:rsidR="00615117" w:rsidRPr="00C727D2">
          <w:rPr>
            <w:b/>
            <w:webHidden/>
          </w:rPr>
        </w:r>
        <w:r w:rsidR="00615117" w:rsidRPr="00C727D2">
          <w:rPr>
            <w:b/>
            <w:webHidden/>
          </w:rPr>
          <w:fldChar w:fldCharType="separate"/>
        </w:r>
        <w:r w:rsidR="005C57CB">
          <w:rPr>
            <w:b/>
            <w:webHidden/>
          </w:rPr>
          <w:t>21</w:t>
        </w:r>
        <w:r w:rsidR="00615117" w:rsidRPr="00C727D2">
          <w:rPr>
            <w:b/>
            <w:webHidden/>
          </w:rPr>
          <w:fldChar w:fldCharType="end"/>
        </w:r>
      </w:hyperlink>
    </w:p>
    <w:p w:rsidR="00615117" w:rsidRPr="00595E54" w:rsidRDefault="001D1100" w:rsidP="00FD498A">
      <w:pPr>
        <w:pStyle w:val="Sumrio2"/>
        <w:rPr>
          <w:rFonts w:eastAsia="Times New Roman"/>
          <w:color w:val="auto"/>
          <w:lang w:eastAsia="pt-BR"/>
        </w:rPr>
      </w:pPr>
      <w:r>
        <w:t xml:space="preserve">     </w:t>
      </w:r>
      <w:hyperlink w:anchor="_Toc323155129" w:history="1">
        <w:r w:rsidR="00615117" w:rsidRPr="00C727D2">
          <w:rPr>
            <w:rStyle w:val="Hyperlink"/>
          </w:rPr>
          <w:t>2.1 Definição sobre Lean Manufacturing</w:t>
        </w:r>
        <w:r w:rsidR="00615117" w:rsidRPr="00C727D2">
          <w:rPr>
            <w:webHidden/>
          </w:rPr>
          <w:tab/>
        </w:r>
        <w:r w:rsidR="00615117" w:rsidRPr="00C727D2">
          <w:rPr>
            <w:webHidden/>
          </w:rPr>
          <w:fldChar w:fldCharType="begin"/>
        </w:r>
        <w:r w:rsidR="00615117" w:rsidRPr="00C727D2">
          <w:rPr>
            <w:webHidden/>
          </w:rPr>
          <w:instrText xml:space="preserve"> PAGEREF _Toc323155129 \h </w:instrText>
        </w:r>
        <w:r w:rsidR="00615117" w:rsidRPr="00C727D2">
          <w:rPr>
            <w:webHidden/>
          </w:rPr>
        </w:r>
        <w:r w:rsidR="00615117" w:rsidRPr="00C727D2">
          <w:rPr>
            <w:webHidden/>
          </w:rPr>
          <w:fldChar w:fldCharType="separate"/>
        </w:r>
        <w:r w:rsidR="005C57CB">
          <w:rPr>
            <w:webHidden/>
          </w:rPr>
          <w:t>21</w:t>
        </w:r>
        <w:r w:rsidR="00615117" w:rsidRPr="00C727D2">
          <w:rPr>
            <w:webHidden/>
          </w:rPr>
          <w:fldChar w:fldCharType="end"/>
        </w:r>
      </w:hyperlink>
    </w:p>
    <w:p w:rsidR="00615117" w:rsidRPr="00595E54" w:rsidRDefault="001D1100" w:rsidP="00FD498A">
      <w:pPr>
        <w:pStyle w:val="Sumrio2"/>
        <w:rPr>
          <w:rFonts w:eastAsia="Times New Roman"/>
          <w:color w:val="auto"/>
          <w:lang w:eastAsia="pt-BR"/>
        </w:rPr>
      </w:pPr>
      <w:r>
        <w:t xml:space="preserve">     </w:t>
      </w:r>
      <w:hyperlink w:anchor="_Toc323155130" w:history="1">
        <w:r w:rsidR="00615117" w:rsidRPr="00C727D2">
          <w:rPr>
            <w:rStyle w:val="Hyperlink"/>
          </w:rPr>
          <w:t>2.2 Conceitos da produção enxuta</w:t>
        </w:r>
        <w:r w:rsidR="00615117" w:rsidRPr="00C727D2">
          <w:rPr>
            <w:webHidden/>
          </w:rPr>
          <w:tab/>
        </w:r>
        <w:r w:rsidR="00615117" w:rsidRPr="00C727D2">
          <w:rPr>
            <w:webHidden/>
          </w:rPr>
          <w:fldChar w:fldCharType="begin"/>
        </w:r>
        <w:r w:rsidR="00615117" w:rsidRPr="00C727D2">
          <w:rPr>
            <w:webHidden/>
          </w:rPr>
          <w:instrText xml:space="preserve"> PAGEREF _Toc323155130 \h </w:instrText>
        </w:r>
        <w:r w:rsidR="00615117" w:rsidRPr="00C727D2">
          <w:rPr>
            <w:webHidden/>
          </w:rPr>
        </w:r>
        <w:r w:rsidR="00615117" w:rsidRPr="00C727D2">
          <w:rPr>
            <w:webHidden/>
          </w:rPr>
          <w:fldChar w:fldCharType="separate"/>
        </w:r>
        <w:r w:rsidR="005C57CB">
          <w:rPr>
            <w:webHidden/>
          </w:rPr>
          <w:t>22</w:t>
        </w:r>
        <w:r w:rsidR="00615117" w:rsidRPr="00C727D2">
          <w:rPr>
            <w:webHidden/>
          </w:rPr>
          <w:fldChar w:fldCharType="end"/>
        </w:r>
      </w:hyperlink>
    </w:p>
    <w:p w:rsidR="00615117" w:rsidRPr="00595E54" w:rsidRDefault="001D1100" w:rsidP="00FD498A">
      <w:pPr>
        <w:pStyle w:val="Sumrio2"/>
        <w:rPr>
          <w:rFonts w:eastAsia="Times New Roman"/>
          <w:color w:val="auto"/>
          <w:lang w:eastAsia="pt-BR"/>
        </w:rPr>
      </w:pPr>
      <w:r>
        <w:t xml:space="preserve">     </w:t>
      </w:r>
      <w:hyperlink w:anchor="_Toc323155131" w:history="1">
        <w:r w:rsidR="00615117" w:rsidRPr="00C727D2">
          <w:rPr>
            <w:rStyle w:val="Hyperlink"/>
          </w:rPr>
          <w:t>2.3 Princípios da produção enxuta</w:t>
        </w:r>
        <w:r w:rsidR="00615117" w:rsidRPr="00C727D2">
          <w:rPr>
            <w:webHidden/>
          </w:rPr>
          <w:tab/>
        </w:r>
        <w:r w:rsidR="00615117" w:rsidRPr="00C727D2">
          <w:rPr>
            <w:webHidden/>
          </w:rPr>
          <w:fldChar w:fldCharType="begin"/>
        </w:r>
        <w:r w:rsidR="00615117" w:rsidRPr="00C727D2">
          <w:rPr>
            <w:webHidden/>
          </w:rPr>
          <w:instrText xml:space="preserve"> PAGEREF _Toc323155131 \h </w:instrText>
        </w:r>
        <w:r w:rsidR="00615117" w:rsidRPr="00C727D2">
          <w:rPr>
            <w:webHidden/>
          </w:rPr>
        </w:r>
        <w:r w:rsidR="00615117" w:rsidRPr="00C727D2">
          <w:rPr>
            <w:webHidden/>
          </w:rPr>
          <w:fldChar w:fldCharType="separate"/>
        </w:r>
        <w:r w:rsidR="005C57CB">
          <w:rPr>
            <w:webHidden/>
          </w:rPr>
          <w:t>23</w:t>
        </w:r>
        <w:r w:rsidR="00615117" w:rsidRPr="00C727D2">
          <w:rPr>
            <w:webHidden/>
          </w:rPr>
          <w:fldChar w:fldCharType="end"/>
        </w:r>
      </w:hyperlink>
    </w:p>
    <w:p w:rsidR="00615117" w:rsidRPr="00595E54" w:rsidRDefault="001D1100" w:rsidP="00FD498A">
      <w:pPr>
        <w:pStyle w:val="Sumrio3"/>
        <w:rPr>
          <w:rFonts w:ascii="Arial" w:eastAsia="Times New Roman" w:hAnsi="Arial" w:cs="Arial"/>
          <w:noProof/>
          <w:sz w:val="24"/>
          <w:szCs w:val="24"/>
          <w:lang w:eastAsia="pt-BR"/>
        </w:rPr>
      </w:pPr>
      <w:r>
        <w:rPr>
          <w:noProof/>
        </w:rPr>
        <w:t xml:space="preserve">         </w:t>
      </w:r>
      <w:r w:rsidR="00316E2D">
        <w:rPr>
          <w:noProof/>
        </w:rPr>
        <w:t xml:space="preserve">  </w:t>
      </w:r>
      <w:hyperlink w:anchor="_Toc323155132" w:history="1">
        <w:r w:rsidR="00615117" w:rsidRPr="00C727D2">
          <w:rPr>
            <w:rStyle w:val="Hyperlink"/>
            <w:rFonts w:ascii="Arial" w:hAnsi="Arial" w:cs="Arial"/>
            <w:noProof/>
            <w:sz w:val="24"/>
            <w:szCs w:val="24"/>
          </w:rPr>
          <w:t>2.3.1 Valor</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_Toc323155132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24</w:t>
        </w:r>
        <w:r w:rsidR="00615117" w:rsidRPr="00C727D2">
          <w:rPr>
            <w:rFonts w:ascii="Arial" w:hAnsi="Arial" w:cs="Arial"/>
            <w:noProof/>
            <w:webHidden/>
            <w:sz w:val="24"/>
            <w:szCs w:val="24"/>
          </w:rPr>
          <w:fldChar w:fldCharType="end"/>
        </w:r>
      </w:hyperlink>
    </w:p>
    <w:p w:rsidR="00615117" w:rsidRPr="00595E54" w:rsidRDefault="001D1100" w:rsidP="00FD498A">
      <w:pPr>
        <w:pStyle w:val="Sumrio3"/>
        <w:rPr>
          <w:rFonts w:ascii="Arial" w:eastAsia="Times New Roman" w:hAnsi="Arial" w:cs="Arial"/>
          <w:noProof/>
          <w:sz w:val="24"/>
          <w:szCs w:val="24"/>
          <w:lang w:eastAsia="pt-BR"/>
        </w:rPr>
      </w:pPr>
      <w:r>
        <w:rPr>
          <w:noProof/>
        </w:rPr>
        <w:t xml:space="preserve">         </w:t>
      </w:r>
      <w:r w:rsidR="00316E2D">
        <w:rPr>
          <w:noProof/>
        </w:rPr>
        <w:t xml:space="preserve">  </w:t>
      </w:r>
      <w:hyperlink w:anchor="_Toc323155133" w:history="1">
        <w:r w:rsidR="00615117" w:rsidRPr="00C727D2">
          <w:rPr>
            <w:rStyle w:val="Hyperlink"/>
            <w:rFonts w:ascii="Arial" w:hAnsi="Arial" w:cs="Arial"/>
            <w:noProof/>
            <w:sz w:val="24"/>
            <w:szCs w:val="24"/>
          </w:rPr>
          <w:t>2.3.2 Fluxo de valor</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_Toc323155133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24</w:t>
        </w:r>
        <w:r w:rsidR="00615117" w:rsidRPr="00C727D2">
          <w:rPr>
            <w:rFonts w:ascii="Arial" w:hAnsi="Arial" w:cs="Arial"/>
            <w:noProof/>
            <w:webHidden/>
            <w:sz w:val="24"/>
            <w:szCs w:val="24"/>
          </w:rPr>
          <w:fldChar w:fldCharType="end"/>
        </w:r>
      </w:hyperlink>
    </w:p>
    <w:p w:rsidR="00615117" w:rsidRPr="00595E54" w:rsidRDefault="001D1100" w:rsidP="00FD498A">
      <w:pPr>
        <w:pStyle w:val="Sumrio3"/>
        <w:rPr>
          <w:rFonts w:ascii="Arial" w:eastAsia="Times New Roman" w:hAnsi="Arial" w:cs="Arial"/>
          <w:noProof/>
          <w:sz w:val="24"/>
          <w:szCs w:val="24"/>
          <w:lang w:eastAsia="pt-BR"/>
        </w:rPr>
      </w:pPr>
      <w:r>
        <w:rPr>
          <w:noProof/>
        </w:rPr>
        <w:t xml:space="preserve">         </w:t>
      </w:r>
      <w:r w:rsidR="00316E2D">
        <w:rPr>
          <w:noProof/>
        </w:rPr>
        <w:t xml:space="preserve">  </w:t>
      </w:r>
      <w:hyperlink w:anchor="_Toc323155134" w:history="1">
        <w:r w:rsidR="00615117" w:rsidRPr="00C727D2">
          <w:rPr>
            <w:rStyle w:val="Hyperlink"/>
            <w:rFonts w:ascii="Arial" w:hAnsi="Arial" w:cs="Arial"/>
            <w:noProof/>
            <w:sz w:val="24"/>
            <w:szCs w:val="24"/>
          </w:rPr>
          <w:t>2.3.3 Fluxo contínuo</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_Toc323155134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24</w:t>
        </w:r>
        <w:r w:rsidR="00615117" w:rsidRPr="00C727D2">
          <w:rPr>
            <w:rFonts w:ascii="Arial" w:hAnsi="Arial" w:cs="Arial"/>
            <w:noProof/>
            <w:webHidden/>
            <w:sz w:val="24"/>
            <w:szCs w:val="24"/>
          </w:rPr>
          <w:fldChar w:fldCharType="end"/>
        </w:r>
      </w:hyperlink>
    </w:p>
    <w:p w:rsidR="00615117" w:rsidRPr="00595E54" w:rsidRDefault="001D1100" w:rsidP="00FD498A">
      <w:pPr>
        <w:pStyle w:val="Sumrio3"/>
        <w:rPr>
          <w:rFonts w:ascii="Arial" w:eastAsia="Times New Roman" w:hAnsi="Arial" w:cs="Arial"/>
          <w:noProof/>
          <w:sz w:val="24"/>
          <w:szCs w:val="24"/>
          <w:lang w:eastAsia="pt-BR"/>
        </w:rPr>
      </w:pPr>
      <w:r>
        <w:rPr>
          <w:noProof/>
        </w:rPr>
        <w:t xml:space="preserve">         </w:t>
      </w:r>
      <w:r w:rsidR="00316E2D">
        <w:rPr>
          <w:noProof/>
        </w:rPr>
        <w:t xml:space="preserve">  </w:t>
      </w:r>
      <w:hyperlink w:anchor="_Toc323155135" w:history="1">
        <w:r w:rsidR="00615117" w:rsidRPr="00C727D2">
          <w:rPr>
            <w:rStyle w:val="Hyperlink"/>
            <w:rFonts w:ascii="Arial" w:hAnsi="Arial" w:cs="Arial"/>
            <w:noProof/>
            <w:sz w:val="24"/>
            <w:szCs w:val="24"/>
          </w:rPr>
          <w:t>2.3.4 Produção puxada</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_Toc323155135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24</w:t>
        </w:r>
        <w:r w:rsidR="00615117" w:rsidRPr="00C727D2">
          <w:rPr>
            <w:rFonts w:ascii="Arial" w:hAnsi="Arial" w:cs="Arial"/>
            <w:noProof/>
            <w:webHidden/>
            <w:sz w:val="24"/>
            <w:szCs w:val="24"/>
          </w:rPr>
          <w:fldChar w:fldCharType="end"/>
        </w:r>
      </w:hyperlink>
    </w:p>
    <w:p w:rsidR="00615117" w:rsidRPr="00595E54" w:rsidRDefault="001D1100" w:rsidP="00FD498A">
      <w:pPr>
        <w:pStyle w:val="Sumrio3"/>
        <w:rPr>
          <w:rFonts w:ascii="Arial" w:eastAsia="Times New Roman" w:hAnsi="Arial" w:cs="Arial"/>
          <w:noProof/>
          <w:sz w:val="24"/>
          <w:szCs w:val="24"/>
          <w:lang w:eastAsia="pt-BR"/>
        </w:rPr>
      </w:pPr>
      <w:r>
        <w:rPr>
          <w:noProof/>
        </w:rPr>
        <w:t xml:space="preserve">         </w:t>
      </w:r>
      <w:r w:rsidR="00316E2D">
        <w:rPr>
          <w:noProof/>
        </w:rPr>
        <w:t xml:space="preserve">  </w:t>
      </w:r>
      <w:hyperlink w:anchor="_Toc323155136" w:history="1">
        <w:r w:rsidR="00615117" w:rsidRPr="00C727D2">
          <w:rPr>
            <w:rStyle w:val="Hyperlink"/>
            <w:rFonts w:ascii="Arial" w:hAnsi="Arial" w:cs="Arial"/>
            <w:noProof/>
            <w:sz w:val="24"/>
            <w:szCs w:val="24"/>
          </w:rPr>
          <w:t>2.3.5 Perfeição</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_Toc323155136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25</w:t>
        </w:r>
        <w:r w:rsidR="00615117" w:rsidRPr="00C727D2">
          <w:rPr>
            <w:rFonts w:ascii="Arial" w:hAnsi="Arial" w:cs="Arial"/>
            <w:noProof/>
            <w:webHidden/>
            <w:sz w:val="24"/>
            <w:szCs w:val="24"/>
          </w:rPr>
          <w:fldChar w:fldCharType="end"/>
        </w:r>
      </w:hyperlink>
    </w:p>
    <w:p w:rsidR="00615117" w:rsidRPr="00595E54" w:rsidRDefault="001D1100" w:rsidP="00FD498A">
      <w:pPr>
        <w:pStyle w:val="Sumrio2"/>
        <w:rPr>
          <w:rFonts w:eastAsia="Times New Roman"/>
          <w:color w:val="auto"/>
          <w:lang w:eastAsia="pt-BR"/>
        </w:rPr>
      </w:pPr>
      <w:r>
        <w:t xml:space="preserve">     </w:t>
      </w:r>
      <w:hyperlink w:anchor="_Toc323155137" w:history="1">
        <w:r w:rsidR="00615117" w:rsidRPr="00C727D2">
          <w:rPr>
            <w:rStyle w:val="Hyperlink"/>
          </w:rPr>
          <w:t>2.4 Classificações das atividades</w:t>
        </w:r>
        <w:r w:rsidR="00615117" w:rsidRPr="00C727D2">
          <w:rPr>
            <w:webHidden/>
          </w:rPr>
          <w:tab/>
        </w:r>
        <w:r w:rsidR="00615117" w:rsidRPr="00C727D2">
          <w:rPr>
            <w:webHidden/>
          </w:rPr>
          <w:fldChar w:fldCharType="begin"/>
        </w:r>
        <w:r w:rsidR="00615117" w:rsidRPr="00C727D2">
          <w:rPr>
            <w:webHidden/>
          </w:rPr>
          <w:instrText xml:space="preserve"> PAGEREF _Toc323155137 \h </w:instrText>
        </w:r>
        <w:r w:rsidR="00615117" w:rsidRPr="00C727D2">
          <w:rPr>
            <w:webHidden/>
          </w:rPr>
        </w:r>
        <w:r w:rsidR="00615117" w:rsidRPr="00C727D2">
          <w:rPr>
            <w:webHidden/>
          </w:rPr>
          <w:fldChar w:fldCharType="separate"/>
        </w:r>
        <w:r w:rsidR="005C57CB">
          <w:rPr>
            <w:webHidden/>
          </w:rPr>
          <w:t>25</w:t>
        </w:r>
        <w:r w:rsidR="00615117" w:rsidRPr="00C727D2">
          <w:rPr>
            <w:webHidden/>
          </w:rPr>
          <w:fldChar w:fldCharType="end"/>
        </w:r>
      </w:hyperlink>
    </w:p>
    <w:p w:rsidR="00615117" w:rsidRPr="00595E54" w:rsidRDefault="00316E2D" w:rsidP="00FD498A">
      <w:pPr>
        <w:pStyle w:val="Sumrio2"/>
        <w:rPr>
          <w:rFonts w:eastAsia="Times New Roman"/>
          <w:color w:val="auto"/>
          <w:lang w:eastAsia="pt-BR"/>
        </w:rPr>
      </w:pPr>
      <w:r>
        <w:t xml:space="preserve">     </w:t>
      </w:r>
      <w:hyperlink w:anchor="_Toc323155140" w:history="1">
        <w:r w:rsidR="00615117" w:rsidRPr="00C727D2">
          <w:rPr>
            <w:rStyle w:val="Hyperlink"/>
          </w:rPr>
          <w:t>2.5 Atividades que agregam valor (AV)</w:t>
        </w:r>
        <w:r w:rsidR="00615117" w:rsidRPr="00C727D2">
          <w:rPr>
            <w:webHidden/>
          </w:rPr>
          <w:tab/>
        </w:r>
        <w:r w:rsidR="00615117" w:rsidRPr="00C727D2">
          <w:rPr>
            <w:webHidden/>
          </w:rPr>
          <w:fldChar w:fldCharType="begin"/>
        </w:r>
        <w:r w:rsidR="00615117" w:rsidRPr="00C727D2">
          <w:rPr>
            <w:webHidden/>
          </w:rPr>
          <w:instrText xml:space="preserve"> PAGEREF _Toc323155140 \h </w:instrText>
        </w:r>
        <w:r w:rsidR="00615117" w:rsidRPr="00C727D2">
          <w:rPr>
            <w:webHidden/>
          </w:rPr>
        </w:r>
        <w:r w:rsidR="00615117" w:rsidRPr="00C727D2">
          <w:rPr>
            <w:webHidden/>
          </w:rPr>
          <w:fldChar w:fldCharType="separate"/>
        </w:r>
        <w:r w:rsidR="005C57CB">
          <w:rPr>
            <w:webHidden/>
          </w:rPr>
          <w:t>25</w:t>
        </w:r>
        <w:r w:rsidR="00615117" w:rsidRPr="00C727D2">
          <w:rPr>
            <w:webHidden/>
          </w:rPr>
          <w:fldChar w:fldCharType="end"/>
        </w:r>
      </w:hyperlink>
    </w:p>
    <w:p w:rsidR="00615117" w:rsidRPr="00595E54" w:rsidRDefault="00316E2D" w:rsidP="00FD498A">
      <w:pPr>
        <w:pStyle w:val="Sumrio2"/>
        <w:rPr>
          <w:rFonts w:eastAsia="Times New Roman"/>
          <w:color w:val="auto"/>
          <w:lang w:eastAsia="pt-BR"/>
        </w:rPr>
      </w:pPr>
      <w:r>
        <w:t xml:space="preserve">     </w:t>
      </w:r>
      <w:hyperlink w:anchor="_Toc323155141" w:history="1">
        <w:r w:rsidR="00615117" w:rsidRPr="00C727D2">
          <w:rPr>
            <w:rStyle w:val="Hyperlink"/>
          </w:rPr>
          <w:t>2.6 Atividades necessárias, mas que não agregam valor</w:t>
        </w:r>
        <w:r w:rsidR="00615117" w:rsidRPr="00C727D2">
          <w:rPr>
            <w:webHidden/>
          </w:rPr>
          <w:tab/>
        </w:r>
        <w:r w:rsidR="00615117" w:rsidRPr="00C727D2">
          <w:rPr>
            <w:webHidden/>
          </w:rPr>
          <w:fldChar w:fldCharType="begin"/>
        </w:r>
        <w:r w:rsidR="00615117" w:rsidRPr="00C727D2">
          <w:rPr>
            <w:webHidden/>
          </w:rPr>
          <w:instrText xml:space="preserve"> PAGEREF _Toc323155141 \h </w:instrText>
        </w:r>
        <w:r w:rsidR="00615117" w:rsidRPr="00C727D2">
          <w:rPr>
            <w:webHidden/>
          </w:rPr>
        </w:r>
        <w:r w:rsidR="00615117" w:rsidRPr="00C727D2">
          <w:rPr>
            <w:webHidden/>
          </w:rPr>
          <w:fldChar w:fldCharType="separate"/>
        </w:r>
        <w:r w:rsidR="005C57CB">
          <w:rPr>
            <w:webHidden/>
          </w:rPr>
          <w:t>26</w:t>
        </w:r>
        <w:r w:rsidR="00615117" w:rsidRPr="00C727D2">
          <w:rPr>
            <w:webHidden/>
          </w:rPr>
          <w:fldChar w:fldCharType="end"/>
        </w:r>
      </w:hyperlink>
    </w:p>
    <w:p w:rsidR="00615117" w:rsidRPr="00595E54" w:rsidRDefault="00316E2D" w:rsidP="00FD498A">
      <w:pPr>
        <w:pStyle w:val="Sumrio2"/>
        <w:rPr>
          <w:rFonts w:eastAsia="Times New Roman"/>
          <w:color w:val="auto"/>
          <w:lang w:eastAsia="pt-BR"/>
        </w:rPr>
      </w:pPr>
      <w:r>
        <w:t xml:space="preserve">     </w:t>
      </w:r>
      <w:hyperlink w:anchor="_Toc323155142" w:history="1">
        <w:r w:rsidR="00615117" w:rsidRPr="00C727D2">
          <w:rPr>
            <w:rStyle w:val="Hyperlink"/>
          </w:rPr>
          <w:t>2.7 Atividades que não agregam valor (NAV)</w:t>
        </w:r>
        <w:r w:rsidR="00615117" w:rsidRPr="00C727D2">
          <w:rPr>
            <w:webHidden/>
          </w:rPr>
          <w:tab/>
        </w:r>
        <w:r w:rsidR="00615117" w:rsidRPr="00C727D2">
          <w:rPr>
            <w:webHidden/>
          </w:rPr>
          <w:fldChar w:fldCharType="begin"/>
        </w:r>
        <w:r w:rsidR="00615117" w:rsidRPr="00C727D2">
          <w:rPr>
            <w:webHidden/>
          </w:rPr>
          <w:instrText xml:space="preserve"> PAGEREF _Toc323155142 \h </w:instrText>
        </w:r>
        <w:r w:rsidR="00615117" w:rsidRPr="00C727D2">
          <w:rPr>
            <w:webHidden/>
          </w:rPr>
        </w:r>
        <w:r w:rsidR="00615117" w:rsidRPr="00C727D2">
          <w:rPr>
            <w:webHidden/>
          </w:rPr>
          <w:fldChar w:fldCharType="separate"/>
        </w:r>
        <w:r w:rsidR="005C57CB">
          <w:rPr>
            <w:webHidden/>
          </w:rPr>
          <w:t>26</w:t>
        </w:r>
        <w:r w:rsidR="00615117" w:rsidRPr="00C727D2">
          <w:rPr>
            <w:webHidden/>
          </w:rPr>
          <w:fldChar w:fldCharType="end"/>
        </w:r>
      </w:hyperlink>
    </w:p>
    <w:p w:rsidR="00615117" w:rsidRPr="00595E54" w:rsidRDefault="00316E2D" w:rsidP="00FD498A">
      <w:pPr>
        <w:pStyle w:val="Sumrio2"/>
        <w:rPr>
          <w:rFonts w:eastAsia="Times New Roman"/>
          <w:color w:val="auto"/>
          <w:lang w:eastAsia="pt-BR"/>
        </w:rPr>
      </w:pPr>
      <w:r>
        <w:t xml:space="preserve">     </w:t>
      </w:r>
      <w:hyperlink w:anchor="_Toc323155144" w:history="1">
        <w:r w:rsidR="00615117" w:rsidRPr="00C727D2">
          <w:rPr>
            <w:rStyle w:val="Hyperlink"/>
          </w:rPr>
          <w:t>2.8 Desperdícios na cadeia produtiva</w:t>
        </w:r>
        <w:r w:rsidR="00615117" w:rsidRPr="00C727D2">
          <w:rPr>
            <w:webHidden/>
          </w:rPr>
          <w:tab/>
        </w:r>
        <w:r w:rsidR="00615117" w:rsidRPr="00C727D2">
          <w:rPr>
            <w:webHidden/>
          </w:rPr>
          <w:fldChar w:fldCharType="begin"/>
        </w:r>
        <w:r w:rsidR="00615117" w:rsidRPr="00C727D2">
          <w:rPr>
            <w:webHidden/>
          </w:rPr>
          <w:instrText xml:space="preserve"> PAGEREF _Toc323155144 \h </w:instrText>
        </w:r>
        <w:r w:rsidR="00615117" w:rsidRPr="00C727D2">
          <w:rPr>
            <w:webHidden/>
          </w:rPr>
        </w:r>
        <w:r w:rsidR="00615117" w:rsidRPr="00C727D2">
          <w:rPr>
            <w:webHidden/>
          </w:rPr>
          <w:fldChar w:fldCharType="separate"/>
        </w:r>
        <w:r w:rsidR="005C57CB">
          <w:rPr>
            <w:webHidden/>
          </w:rPr>
          <w:t>27</w:t>
        </w:r>
        <w:r w:rsidR="00615117" w:rsidRPr="00C727D2">
          <w:rPr>
            <w:webHidden/>
          </w:rPr>
          <w:fldChar w:fldCharType="end"/>
        </w:r>
      </w:hyperlink>
    </w:p>
    <w:p w:rsidR="00615117" w:rsidRPr="00595E54" w:rsidRDefault="00316E2D" w:rsidP="00FD498A">
      <w:pPr>
        <w:pStyle w:val="Sumrio3"/>
        <w:rPr>
          <w:rFonts w:ascii="Arial" w:eastAsia="Times New Roman" w:hAnsi="Arial" w:cs="Arial"/>
          <w:noProof/>
          <w:sz w:val="24"/>
          <w:szCs w:val="24"/>
          <w:lang w:eastAsia="pt-BR"/>
        </w:rPr>
      </w:pPr>
      <w:r>
        <w:rPr>
          <w:noProof/>
        </w:rPr>
        <w:t xml:space="preserve">           </w:t>
      </w:r>
      <w:hyperlink w:anchor="_Toc323155146" w:history="1">
        <w:r w:rsidR="00615117" w:rsidRPr="00C727D2">
          <w:rPr>
            <w:rStyle w:val="Hyperlink"/>
            <w:rFonts w:ascii="Arial" w:hAnsi="Arial" w:cs="Arial"/>
            <w:noProof/>
            <w:sz w:val="24"/>
            <w:szCs w:val="24"/>
          </w:rPr>
          <w:t>2.8.1 Superprodução</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_Toc323155146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27</w:t>
        </w:r>
        <w:r w:rsidR="00615117" w:rsidRPr="00C727D2">
          <w:rPr>
            <w:rFonts w:ascii="Arial" w:hAnsi="Arial" w:cs="Arial"/>
            <w:noProof/>
            <w:webHidden/>
            <w:sz w:val="24"/>
            <w:szCs w:val="24"/>
          </w:rPr>
          <w:fldChar w:fldCharType="end"/>
        </w:r>
      </w:hyperlink>
    </w:p>
    <w:p w:rsidR="00615117" w:rsidRPr="00595E54" w:rsidRDefault="00316E2D" w:rsidP="00FD498A">
      <w:pPr>
        <w:pStyle w:val="Sumrio3"/>
        <w:rPr>
          <w:rFonts w:ascii="Arial" w:eastAsia="Times New Roman" w:hAnsi="Arial" w:cs="Arial"/>
          <w:noProof/>
          <w:sz w:val="24"/>
          <w:szCs w:val="24"/>
          <w:lang w:eastAsia="pt-BR"/>
        </w:rPr>
      </w:pPr>
      <w:r>
        <w:rPr>
          <w:noProof/>
        </w:rPr>
        <w:t xml:space="preserve">           </w:t>
      </w:r>
      <w:hyperlink w:anchor="_Toc323155151" w:history="1">
        <w:r w:rsidR="00615117" w:rsidRPr="00C727D2">
          <w:rPr>
            <w:rStyle w:val="Hyperlink"/>
            <w:rFonts w:ascii="Arial" w:hAnsi="Arial" w:cs="Arial"/>
            <w:noProof/>
            <w:sz w:val="24"/>
            <w:szCs w:val="24"/>
          </w:rPr>
          <w:t>2.8.2 Defeitos</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_Toc323155151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28</w:t>
        </w:r>
        <w:r w:rsidR="00615117" w:rsidRPr="00C727D2">
          <w:rPr>
            <w:rFonts w:ascii="Arial" w:hAnsi="Arial" w:cs="Arial"/>
            <w:noProof/>
            <w:webHidden/>
            <w:sz w:val="24"/>
            <w:szCs w:val="24"/>
          </w:rPr>
          <w:fldChar w:fldCharType="end"/>
        </w:r>
      </w:hyperlink>
    </w:p>
    <w:p w:rsidR="00615117" w:rsidRPr="00595E54" w:rsidRDefault="00316E2D" w:rsidP="00FD498A">
      <w:pPr>
        <w:pStyle w:val="Sumrio3"/>
        <w:rPr>
          <w:rFonts w:ascii="Arial" w:eastAsia="Times New Roman" w:hAnsi="Arial" w:cs="Arial"/>
          <w:noProof/>
          <w:sz w:val="24"/>
          <w:szCs w:val="24"/>
          <w:lang w:eastAsia="pt-BR"/>
        </w:rPr>
      </w:pPr>
      <w:r>
        <w:rPr>
          <w:noProof/>
        </w:rPr>
        <w:t xml:space="preserve">           </w:t>
      </w:r>
      <w:hyperlink w:anchor="_Toc323155155" w:history="1">
        <w:r w:rsidR="00615117" w:rsidRPr="00C727D2">
          <w:rPr>
            <w:rStyle w:val="Hyperlink"/>
            <w:rFonts w:ascii="Arial" w:hAnsi="Arial" w:cs="Arial"/>
            <w:noProof/>
            <w:sz w:val="24"/>
            <w:szCs w:val="24"/>
          </w:rPr>
          <w:t>2.8.3 Esperas</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_Toc323155155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28</w:t>
        </w:r>
        <w:r w:rsidR="00615117" w:rsidRPr="00C727D2">
          <w:rPr>
            <w:rFonts w:ascii="Arial" w:hAnsi="Arial" w:cs="Arial"/>
            <w:noProof/>
            <w:webHidden/>
            <w:sz w:val="24"/>
            <w:szCs w:val="24"/>
          </w:rPr>
          <w:fldChar w:fldCharType="end"/>
        </w:r>
      </w:hyperlink>
    </w:p>
    <w:p w:rsidR="00615117" w:rsidRPr="00595E54" w:rsidRDefault="00316E2D" w:rsidP="00FD498A">
      <w:pPr>
        <w:pStyle w:val="Sumrio3"/>
        <w:rPr>
          <w:rFonts w:ascii="Arial" w:eastAsia="Times New Roman" w:hAnsi="Arial" w:cs="Arial"/>
          <w:noProof/>
          <w:sz w:val="24"/>
          <w:szCs w:val="24"/>
          <w:lang w:eastAsia="pt-BR"/>
        </w:rPr>
      </w:pPr>
      <w:r>
        <w:rPr>
          <w:noProof/>
        </w:rPr>
        <w:t xml:space="preserve">           </w:t>
      </w:r>
      <w:hyperlink w:anchor="_Toc323155160" w:history="1">
        <w:r w:rsidR="00615117" w:rsidRPr="00C727D2">
          <w:rPr>
            <w:rStyle w:val="Hyperlink"/>
            <w:rFonts w:ascii="Arial" w:hAnsi="Arial" w:cs="Arial"/>
            <w:noProof/>
            <w:sz w:val="24"/>
            <w:szCs w:val="24"/>
          </w:rPr>
          <w:t>2.8.4 Processamento inapropriado</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_Toc323155160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28</w:t>
        </w:r>
        <w:r w:rsidR="00615117" w:rsidRPr="00C727D2">
          <w:rPr>
            <w:rFonts w:ascii="Arial" w:hAnsi="Arial" w:cs="Arial"/>
            <w:noProof/>
            <w:webHidden/>
            <w:sz w:val="24"/>
            <w:szCs w:val="24"/>
          </w:rPr>
          <w:fldChar w:fldCharType="end"/>
        </w:r>
      </w:hyperlink>
    </w:p>
    <w:p w:rsidR="00615117" w:rsidRPr="00595E54" w:rsidRDefault="00316E2D" w:rsidP="00FD498A">
      <w:pPr>
        <w:pStyle w:val="Sumrio3"/>
        <w:rPr>
          <w:rFonts w:ascii="Arial" w:eastAsia="Times New Roman" w:hAnsi="Arial" w:cs="Arial"/>
          <w:noProof/>
          <w:sz w:val="24"/>
          <w:szCs w:val="24"/>
          <w:lang w:eastAsia="pt-BR"/>
        </w:rPr>
      </w:pPr>
      <w:r>
        <w:rPr>
          <w:noProof/>
        </w:rPr>
        <w:t xml:space="preserve">           </w:t>
      </w:r>
      <w:hyperlink w:anchor="_Toc323155163" w:history="1">
        <w:r w:rsidR="00615117" w:rsidRPr="00C727D2">
          <w:rPr>
            <w:rStyle w:val="Hyperlink"/>
            <w:rFonts w:ascii="Arial" w:hAnsi="Arial" w:cs="Arial"/>
            <w:noProof/>
            <w:sz w:val="24"/>
            <w:szCs w:val="24"/>
          </w:rPr>
          <w:t>2.8.5 Inventários desnecessários</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_Toc323155163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29</w:t>
        </w:r>
        <w:r w:rsidR="00615117" w:rsidRPr="00C727D2">
          <w:rPr>
            <w:rFonts w:ascii="Arial" w:hAnsi="Arial" w:cs="Arial"/>
            <w:noProof/>
            <w:webHidden/>
            <w:sz w:val="24"/>
            <w:szCs w:val="24"/>
          </w:rPr>
          <w:fldChar w:fldCharType="end"/>
        </w:r>
      </w:hyperlink>
    </w:p>
    <w:p w:rsidR="00615117" w:rsidRPr="00595E54" w:rsidRDefault="00316E2D" w:rsidP="00FD498A">
      <w:pPr>
        <w:pStyle w:val="Sumrio3"/>
        <w:rPr>
          <w:rFonts w:ascii="Arial" w:eastAsia="Times New Roman" w:hAnsi="Arial" w:cs="Arial"/>
          <w:noProof/>
          <w:sz w:val="24"/>
          <w:szCs w:val="24"/>
          <w:lang w:eastAsia="pt-BR"/>
        </w:rPr>
      </w:pPr>
      <w:r>
        <w:rPr>
          <w:noProof/>
        </w:rPr>
        <w:t xml:space="preserve">           </w:t>
      </w:r>
      <w:hyperlink w:anchor="_Toc323155169" w:history="1">
        <w:r w:rsidR="00615117" w:rsidRPr="00C727D2">
          <w:rPr>
            <w:rStyle w:val="Hyperlink"/>
            <w:rFonts w:ascii="Arial" w:hAnsi="Arial" w:cs="Arial"/>
            <w:noProof/>
            <w:sz w:val="24"/>
            <w:szCs w:val="24"/>
          </w:rPr>
          <w:t>2.8.6 Movimentação excessiva</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_Toc323155169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30</w:t>
        </w:r>
        <w:r w:rsidR="00615117" w:rsidRPr="00C727D2">
          <w:rPr>
            <w:rFonts w:ascii="Arial" w:hAnsi="Arial" w:cs="Arial"/>
            <w:noProof/>
            <w:webHidden/>
            <w:sz w:val="24"/>
            <w:szCs w:val="24"/>
          </w:rPr>
          <w:fldChar w:fldCharType="end"/>
        </w:r>
      </w:hyperlink>
    </w:p>
    <w:p w:rsidR="00615117" w:rsidRPr="00595E54" w:rsidRDefault="00316E2D" w:rsidP="00FD498A">
      <w:pPr>
        <w:pStyle w:val="Sumrio3"/>
        <w:rPr>
          <w:rFonts w:ascii="Arial" w:eastAsia="Times New Roman" w:hAnsi="Arial" w:cs="Arial"/>
          <w:noProof/>
          <w:sz w:val="24"/>
          <w:szCs w:val="24"/>
          <w:lang w:eastAsia="pt-BR"/>
        </w:rPr>
      </w:pPr>
      <w:r>
        <w:rPr>
          <w:noProof/>
        </w:rPr>
        <w:t xml:space="preserve">           </w:t>
      </w:r>
      <w:hyperlink w:anchor="_Toc323155172" w:history="1">
        <w:r w:rsidR="00615117" w:rsidRPr="00C727D2">
          <w:rPr>
            <w:rStyle w:val="Hyperlink"/>
            <w:rFonts w:ascii="Arial" w:hAnsi="Arial" w:cs="Arial"/>
            <w:noProof/>
            <w:sz w:val="24"/>
            <w:szCs w:val="24"/>
          </w:rPr>
          <w:t>2.8.7 Transporte excessivo</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_Toc323155172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30</w:t>
        </w:r>
        <w:r w:rsidR="00615117" w:rsidRPr="00C727D2">
          <w:rPr>
            <w:rFonts w:ascii="Arial" w:hAnsi="Arial" w:cs="Arial"/>
            <w:noProof/>
            <w:webHidden/>
            <w:sz w:val="24"/>
            <w:szCs w:val="24"/>
          </w:rPr>
          <w:fldChar w:fldCharType="end"/>
        </w:r>
      </w:hyperlink>
    </w:p>
    <w:p w:rsidR="00615117" w:rsidRPr="00595E54" w:rsidRDefault="00316E2D" w:rsidP="00FD498A">
      <w:pPr>
        <w:pStyle w:val="Sumrio2"/>
        <w:rPr>
          <w:rFonts w:eastAsia="Times New Roman"/>
          <w:color w:val="auto"/>
          <w:lang w:eastAsia="pt-BR"/>
        </w:rPr>
      </w:pPr>
      <w:r>
        <w:t xml:space="preserve">     </w:t>
      </w:r>
      <w:hyperlink w:anchor="_Toc323155178" w:history="1">
        <w:r w:rsidR="00615117" w:rsidRPr="00C727D2">
          <w:rPr>
            <w:rStyle w:val="Hyperlink"/>
          </w:rPr>
          <w:t>2.9 Ferramentas utilizadas pelo Lean Manufacturing</w:t>
        </w:r>
        <w:r w:rsidR="00615117" w:rsidRPr="00C727D2">
          <w:rPr>
            <w:webHidden/>
          </w:rPr>
          <w:tab/>
        </w:r>
        <w:r w:rsidR="00615117" w:rsidRPr="00C727D2">
          <w:rPr>
            <w:webHidden/>
          </w:rPr>
          <w:fldChar w:fldCharType="begin"/>
        </w:r>
        <w:r w:rsidR="00615117" w:rsidRPr="00C727D2">
          <w:rPr>
            <w:webHidden/>
          </w:rPr>
          <w:instrText xml:space="preserve"> PAGEREF _Toc323155178 \h </w:instrText>
        </w:r>
        <w:r w:rsidR="00615117" w:rsidRPr="00C727D2">
          <w:rPr>
            <w:webHidden/>
          </w:rPr>
        </w:r>
        <w:r w:rsidR="00615117" w:rsidRPr="00C727D2">
          <w:rPr>
            <w:webHidden/>
          </w:rPr>
          <w:fldChar w:fldCharType="separate"/>
        </w:r>
        <w:r w:rsidR="005C57CB">
          <w:rPr>
            <w:webHidden/>
          </w:rPr>
          <w:t>31</w:t>
        </w:r>
        <w:r w:rsidR="00615117" w:rsidRPr="00C727D2">
          <w:rPr>
            <w:webHidden/>
          </w:rPr>
          <w:fldChar w:fldCharType="end"/>
        </w:r>
      </w:hyperlink>
    </w:p>
    <w:p w:rsidR="00615117" w:rsidRPr="00595E54" w:rsidRDefault="00316E2D" w:rsidP="00FD498A">
      <w:pPr>
        <w:pStyle w:val="Sumrio3"/>
        <w:rPr>
          <w:rFonts w:ascii="Arial" w:eastAsia="Times New Roman" w:hAnsi="Arial" w:cs="Arial"/>
          <w:noProof/>
          <w:sz w:val="24"/>
          <w:szCs w:val="24"/>
          <w:lang w:eastAsia="pt-BR"/>
        </w:rPr>
      </w:pPr>
      <w:r>
        <w:rPr>
          <w:noProof/>
        </w:rPr>
        <w:t xml:space="preserve">           </w:t>
      </w:r>
      <w:hyperlink w:anchor="_Toc323155180" w:history="1">
        <w:r w:rsidR="00615117" w:rsidRPr="00C727D2">
          <w:rPr>
            <w:rStyle w:val="Hyperlink"/>
            <w:rFonts w:ascii="Arial" w:hAnsi="Arial" w:cs="Arial"/>
            <w:noProof/>
            <w:sz w:val="24"/>
            <w:szCs w:val="24"/>
          </w:rPr>
          <w:t>2.9.1 5S</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_Toc323155180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32</w:t>
        </w:r>
        <w:r w:rsidR="00615117" w:rsidRPr="00C727D2">
          <w:rPr>
            <w:rFonts w:ascii="Arial" w:hAnsi="Arial" w:cs="Arial"/>
            <w:noProof/>
            <w:webHidden/>
            <w:sz w:val="24"/>
            <w:szCs w:val="24"/>
          </w:rPr>
          <w:fldChar w:fldCharType="end"/>
        </w:r>
      </w:hyperlink>
    </w:p>
    <w:p w:rsidR="00615117" w:rsidRPr="00595E54" w:rsidRDefault="00316E2D" w:rsidP="00FD498A">
      <w:pPr>
        <w:pStyle w:val="Sumrio3"/>
        <w:rPr>
          <w:rFonts w:ascii="Arial" w:eastAsia="Times New Roman" w:hAnsi="Arial" w:cs="Arial"/>
          <w:noProof/>
          <w:sz w:val="24"/>
          <w:szCs w:val="24"/>
          <w:lang w:eastAsia="pt-BR"/>
        </w:rPr>
      </w:pPr>
      <w:r>
        <w:rPr>
          <w:noProof/>
        </w:rPr>
        <w:t xml:space="preserve">           </w:t>
      </w:r>
      <w:hyperlink w:anchor="_Toc323155190" w:history="1">
        <w:r w:rsidR="00615117" w:rsidRPr="00C727D2">
          <w:rPr>
            <w:rStyle w:val="Hyperlink"/>
            <w:rFonts w:ascii="Arial" w:hAnsi="Arial" w:cs="Arial"/>
            <w:noProof/>
            <w:sz w:val="24"/>
            <w:szCs w:val="24"/>
          </w:rPr>
          <w:t>2.9.2 Poka – Yoke (Evitar Erros)</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_Toc323155190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32</w:t>
        </w:r>
        <w:r w:rsidR="00615117" w:rsidRPr="00C727D2">
          <w:rPr>
            <w:rFonts w:ascii="Arial" w:hAnsi="Arial" w:cs="Arial"/>
            <w:noProof/>
            <w:webHidden/>
            <w:sz w:val="24"/>
            <w:szCs w:val="24"/>
          </w:rPr>
          <w:fldChar w:fldCharType="end"/>
        </w:r>
      </w:hyperlink>
    </w:p>
    <w:p w:rsidR="00615117" w:rsidRPr="00595E54" w:rsidRDefault="00316E2D" w:rsidP="00FD498A">
      <w:pPr>
        <w:pStyle w:val="Sumrio3"/>
        <w:rPr>
          <w:rFonts w:ascii="Arial" w:eastAsia="Times New Roman" w:hAnsi="Arial" w:cs="Arial"/>
          <w:noProof/>
          <w:sz w:val="24"/>
          <w:szCs w:val="24"/>
          <w:lang w:eastAsia="pt-BR"/>
        </w:rPr>
      </w:pPr>
      <w:r>
        <w:rPr>
          <w:noProof/>
        </w:rPr>
        <w:lastRenderedPageBreak/>
        <w:t xml:space="preserve">           </w:t>
      </w:r>
      <w:hyperlink w:anchor="_Toc323155192" w:history="1">
        <w:r w:rsidR="00615117" w:rsidRPr="00C727D2">
          <w:rPr>
            <w:rStyle w:val="Hyperlink"/>
            <w:rFonts w:ascii="Arial" w:hAnsi="Arial" w:cs="Arial"/>
            <w:noProof/>
            <w:sz w:val="24"/>
            <w:szCs w:val="24"/>
          </w:rPr>
          <w:t>2.9.3 Fluxo contínuo</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_Toc323155192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33</w:t>
        </w:r>
        <w:r w:rsidR="00615117" w:rsidRPr="00C727D2">
          <w:rPr>
            <w:rFonts w:ascii="Arial" w:hAnsi="Arial" w:cs="Arial"/>
            <w:noProof/>
            <w:webHidden/>
            <w:sz w:val="24"/>
            <w:szCs w:val="24"/>
          </w:rPr>
          <w:fldChar w:fldCharType="end"/>
        </w:r>
      </w:hyperlink>
    </w:p>
    <w:p w:rsidR="00615117" w:rsidRPr="00595E54" w:rsidRDefault="00316E2D" w:rsidP="00FD498A">
      <w:pPr>
        <w:pStyle w:val="Sumrio3"/>
        <w:rPr>
          <w:rFonts w:ascii="Arial" w:eastAsia="Times New Roman" w:hAnsi="Arial" w:cs="Arial"/>
          <w:noProof/>
          <w:sz w:val="24"/>
          <w:szCs w:val="24"/>
          <w:lang w:eastAsia="pt-BR"/>
        </w:rPr>
      </w:pPr>
      <w:r>
        <w:rPr>
          <w:noProof/>
        </w:rPr>
        <w:t xml:space="preserve">           </w:t>
      </w:r>
      <w:hyperlink w:anchor="_Toc323155194" w:history="1">
        <w:r w:rsidR="00615117" w:rsidRPr="00C727D2">
          <w:rPr>
            <w:rStyle w:val="Hyperlink"/>
            <w:rFonts w:ascii="Arial" w:hAnsi="Arial" w:cs="Arial"/>
            <w:noProof/>
            <w:sz w:val="24"/>
            <w:szCs w:val="24"/>
          </w:rPr>
          <w:t>2.9.4 Trabalho padronizado</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_Toc323155194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33</w:t>
        </w:r>
        <w:r w:rsidR="00615117" w:rsidRPr="00C727D2">
          <w:rPr>
            <w:rFonts w:ascii="Arial" w:hAnsi="Arial" w:cs="Arial"/>
            <w:noProof/>
            <w:webHidden/>
            <w:sz w:val="24"/>
            <w:szCs w:val="24"/>
          </w:rPr>
          <w:fldChar w:fldCharType="end"/>
        </w:r>
      </w:hyperlink>
    </w:p>
    <w:p w:rsidR="00615117" w:rsidRPr="00595E54" w:rsidRDefault="00316E2D" w:rsidP="00FD498A">
      <w:pPr>
        <w:pStyle w:val="Sumrio3"/>
        <w:rPr>
          <w:rFonts w:ascii="Arial" w:eastAsia="Times New Roman" w:hAnsi="Arial" w:cs="Arial"/>
          <w:noProof/>
          <w:sz w:val="24"/>
          <w:szCs w:val="24"/>
          <w:lang w:eastAsia="pt-BR"/>
        </w:rPr>
      </w:pPr>
      <w:r>
        <w:rPr>
          <w:noProof/>
        </w:rPr>
        <w:t xml:space="preserve">           </w:t>
      </w:r>
      <w:hyperlink w:anchor="_Toc323155196" w:history="1">
        <w:r w:rsidR="00615117" w:rsidRPr="00C727D2">
          <w:rPr>
            <w:rStyle w:val="Hyperlink"/>
            <w:rFonts w:ascii="Arial" w:hAnsi="Arial" w:cs="Arial"/>
            <w:noProof/>
            <w:sz w:val="24"/>
            <w:szCs w:val="24"/>
          </w:rPr>
          <w:t>2.9.5 Kanban</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_Toc323155196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34</w:t>
        </w:r>
        <w:r w:rsidR="00615117" w:rsidRPr="00C727D2">
          <w:rPr>
            <w:rFonts w:ascii="Arial" w:hAnsi="Arial" w:cs="Arial"/>
            <w:noProof/>
            <w:webHidden/>
            <w:sz w:val="24"/>
            <w:szCs w:val="24"/>
          </w:rPr>
          <w:fldChar w:fldCharType="end"/>
        </w:r>
      </w:hyperlink>
    </w:p>
    <w:p w:rsidR="00615117" w:rsidRPr="00595E54" w:rsidRDefault="00316E2D" w:rsidP="00FD498A">
      <w:pPr>
        <w:pStyle w:val="Sumrio3"/>
        <w:rPr>
          <w:rFonts w:ascii="Arial" w:eastAsia="Times New Roman" w:hAnsi="Arial" w:cs="Arial"/>
          <w:noProof/>
          <w:sz w:val="24"/>
          <w:szCs w:val="24"/>
          <w:lang w:eastAsia="pt-BR"/>
        </w:rPr>
      </w:pPr>
      <w:r>
        <w:rPr>
          <w:noProof/>
        </w:rPr>
        <w:t xml:space="preserve">           </w:t>
      </w:r>
      <w:hyperlink w:anchor="_Toc323155202" w:history="1">
        <w:r w:rsidR="00615117" w:rsidRPr="00C727D2">
          <w:rPr>
            <w:rStyle w:val="Hyperlink"/>
            <w:rFonts w:ascii="Arial" w:hAnsi="Arial" w:cs="Arial"/>
            <w:noProof/>
            <w:sz w:val="24"/>
            <w:szCs w:val="24"/>
          </w:rPr>
          <w:t>2.9.6 TPM (total produtiva manutenção)</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_Toc323155202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34</w:t>
        </w:r>
        <w:r w:rsidR="00615117" w:rsidRPr="00C727D2">
          <w:rPr>
            <w:rFonts w:ascii="Arial" w:hAnsi="Arial" w:cs="Arial"/>
            <w:noProof/>
            <w:webHidden/>
            <w:sz w:val="24"/>
            <w:szCs w:val="24"/>
          </w:rPr>
          <w:fldChar w:fldCharType="end"/>
        </w:r>
      </w:hyperlink>
    </w:p>
    <w:p w:rsidR="00615117" w:rsidRPr="00595E54" w:rsidRDefault="00316E2D" w:rsidP="00FD498A">
      <w:pPr>
        <w:pStyle w:val="Sumrio3"/>
        <w:rPr>
          <w:rFonts w:ascii="Arial" w:eastAsia="Times New Roman" w:hAnsi="Arial" w:cs="Arial"/>
          <w:noProof/>
          <w:sz w:val="24"/>
          <w:szCs w:val="24"/>
          <w:lang w:eastAsia="pt-BR"/>
        </w:rPr>
      </w:pPr>
      <w:r>
        <w:rPr>
          <w:noProof/>
        </w:rPr>
        <w:t xml:space="preserve">           </w:t>
      </w:r>
      <w:hyperlink w:anchor="_Toc323155210" w:history="1">
        <w:r w:rsidR="00615117" w:rsidRPr="00C727D2">
          <w:rPr>
            <w:rStyle w:val="Hyperlink"/>
            <w:rFonts w:ascii="Arial" w:hAnsi="Arial" w:cs="Arial"/>
            <w:noProof/>
            <w:sz w:val="24"/>
            <w:szCs w:val="24"/>
          </w:rPr>
          <w:t>2.9.7 Redução de setup (Smed)</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_Toc323155210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35</w:t>
        </w:r>
        <w:r w:rsidR="00615117" w:rsidRPr="00C727D2">
          <w:rPr>
            <w:rFonts w:ascii="Arial" w:hAnsi="Arial" w:cs="Arial"/>
            <w:noProof/>
            <w:webHidden/>
            <w:sz w:val="24"/>
            <w:szCs w:val="24"/>
          </w:rPr>
          <w:fldChar w:fldCharType="end"/>
        </w:r>
      </w:hyperlink>
    </w:p>
    <w:p w:rsidR="00615117" w:rsidRPr="00595E54" w:rsidRDefault="00316E2D" w:rsidP="00FD498A">
      <w:pPr>
        <w:pStyle w:val="Sumrio3"/>
        <w:rPr>
          <w:rFonts w:ascii="Arial" w:eastAsia="Times New Roman" w:hAnsi="Arial" w:cs="Arial"/>
          <w:noProof/>
          <w:sz w:val="24"/>
          <w:szCs w:val="24"/>
          <w:lang w:eastAsia="pt-BR"/>
        </w:rPr>
      </w:pPr>
      <w:r>
        <w:rPr>
          <w:noProof/>
        </w:rPr>
        <w:t xml:space="preserve">           </w:t>
      </w:r>
      <w:hyperlink w:anchor="_Toc323155212" w:history="1">
        <w:r w:rsidR="00615117" w:rsidRPr="00C727D2">
          <w:rPr>
            <w:rStyle w:val="Hyperlink"/>
            <w:rFonts w:ascii="Arial" w:hAnsi="Arial" w:cs="Arial"/>
            <w:noProof/>
            <w:sz w:val="24"/>
            <w:szCs w:val="24"/>
          </w:rPr>
          <w:t>2.9.8 Check list</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_Toc323155212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36</w:t>
        </w:r>
        <w:r w:rsidR="00615117" w:rsidRPr="00C727D2">
          <w:rPr>
            <w:rFonts w:ascii="Arial" w:hAnsi="Arial" w:cs="Arial"/>
            <w:noProof/>
            <w:webHidden/>
            <w:sz w:val="24"/>
            <w:szCs w:val="24"/>
          </w:rPr>
          <w:fldChar w:fldCharType="end"/>
        </w:r>
      </w:hyperlink>
    </w:p>
    <w:p w:rsidR="00615117" w:rsidRPr="00595E54" w:rsidRDefault="00316E2D" w:rsidP="00FD498A">
      <w:pPr>
        <w:pStyle w:val="Sumrio3"/>
        <w:rPr>
          <w:rFonts w:ascii="Arial" w:eastAsia="Times New Roman" w:hAnsi="Arial" w:cs="Arial"/>
          <w:noProof/>
          <w:sz w:val="24"/>
          <w:szCs w:val="24"/>
          <w:lang w:eastAsia="pt-BR"/>
        </w:rPr>
      </w:pPr>
      <w:r>
        <w:rPr>
          <w:noProof/>
        </w:rPr>
        <w:t xml:space="preserve">           </w:t>
      </w:r>
      <w:hyperlink w:anchor="_Toc323155213" w:history="1">
        <w:r w:rsidR="00615117" w:rsidRPr="00C727D2">
          <w:rPr>
            <w:rStyle w:val="Hyperlink"/>
            <w:rFonts w:ascii="Arial" w:hAnsi="Arial" w:cs="Arial"/>
            <w:noProof/>
            <w:sz w:val="24"/>
            <w:szCs w:val="24"/>
          </w:rPr>
          <w:t>2.9.9 Kaizen</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_Toc323155213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37</w:t>
        </w:r>
        <w:r w:rsidR="00615117" w:rsidRPr="00C727D2">
          <w:rPr>
            <w:rFonts w:ascii="Arial" w:hAnsi="Arial" w:cs="Arial"/>
            <w:noProof/>
            <w:webHidden/>
            <w:sz w:val="24"/>
            <w:szCs w:val="24"/>
          </w:rPr>
          <w:fldChar w:fldCharType="end"/>
        </w:r>
      </w:hyperlink>
    </w:p>
    <w:p w:rsidR="00615117" w:rsidRPr="00595E54" w:rsidRDefault="00961C39" w:rsidP="00FD498A">
      <w:pPr>
        <w:pStyle w:val="Sumrio2"/>
        <w:rPr>
          <w:rFonts w:eastAsia="Times New Roman"/>
          <w:b/>
          <w:color w:val="auto"/>
          <w:lang w:eastAsia="pt-BR"/>
        </w:rPr>
      </w:pPr>
      <w:hyperlink w:anchor="_Toc323155219" w:history="1">
        <w:r w:rsidR="00615117" w:rsidRPr="00C727D2">
          <w:rPr>
            <w:rStyle w:val="Hyperlink"/>
            <w:b/>
          </w:rPr>
          <w:t>CAPÍTULO III</w:t>
        </w:r>
        <w:r w:rsidR="00615117" w:rsidRPr="00C727D2">
          <w:rPr>
            <w:b/>
            <w:webHidden/>
          </w:rPr>
          <w:tab/>
        </w:r>
        <w:r w:rsidR="00615117" w:rsidRPr="00C727D2">
          <w:rPr>
            <w:b/>
            <w:webHidden/>
          </w:rPr>
          <w:fldChar w:fldCharType="begin"/>
        </w:r>
        <w:r w:rsidR="00615117" w:rsidRPr="00C727D2">
          <w:rPr>
            <w:b/>
            <w:webHidden/>
          </w:rPr>
          <w:instrText xml:space="preserve"> PAGEREF _Toc323155219 \h </w:instrText>
        </w:r>
        <w:r w:rsidR="00615117" w:rsidRPr="00C727D2">
          <w:rPr>
            <w:b/>
            <w:webHidden/>
          </w:rPr>
        </w:r>
        <w:r w:rsidR="00615117" w:rsidRPr="00C727D2">
          <w:rPr>
            <w:b/>
            <w:webHidden/>
          </w:rPr>
          <w:fldChar w:fldCharType="separate"/>
        </w:r>
        <w:r w:rsidR="005C57CB">
          <w:rPr>
            <w:b/>
            <w:webHidden/>
          </w:rPr>
          <w:t>38</w:t>
        </w:r>
        <w:r w:rsidR="00615117" w:rsidRPr="00C727D2">
          <w:rPr>
            <w:b/>
            <w:webHidden/>
          </w:rPr>
          <w:fldChar w:fldCharType="end"/>
        </w:r>
      </w:hyperlink>
    </w:p>
    <w:p w:rsidR="00615117" w:rsidRPr="00595E54" w:rsidRDefault="00961C39" w:rsidP="00FD498A">
      <w:pPr>
        <w:pStyle w:val="Sumrio1"/>
        <w:rPr>
          <w:rFonts w:eastAsia="Times New Roman"/>
          <w:b/>
          <w:lang w:eastAsia="pt-BR"/>
        </w:rPr>
      </w:pPr>
      <w:hyperlink w:anchor="_Toc323155220" w:history="1">
        <w:r w:rsidR="00615117" w:rsidRPr="00C727D2">
          <w:rPr>
            <w:rStyle w:val="Hyperlink"/>
            <w:b/>
          </w:rPr>
          <w:t>3. ESTUDO DE CASO: EMPRESA GLASSEC VIRACON</w:t>
        </w:r>
        <w:r w:rsidR="00615117" w:rsidRPr="00C727D2">
          <w:rPr>
            <w:b/>
            <w:webHidden/>
          </w:rPr>
          <w:tab/>
        </w:r>
        <w:r w:rsidR="00615117" w:rsidRPr="00C727D2">
          <w:rPr>
            <w:b/>
            <w:webHidden/>
          </w:rPr>
          <w:fldChar w:fldCharType="begin"/>
        </w:r>
        <w:r w:rsidR="00615117" w:rsidRPr="00C727D2">
          <w:rPr>
            <w:b/>
            <w:webHidden/>
          </w:rPr>
          <w:instrText xml:space="preserve"> PAGEREF _Toc323155220 \h </w:instrText>
        </w:r>
        <w:r w:rsidR="00615117" w:rsidRPr="00C727D2">
          <w:rPr>
            <w:b/>
            <w:webHidden/>
          </w:rPr>
        </w:r>
        <w:r w:rsidR="00615117" w:rsidRPr="00C727D2">
          <w:rPr>
            <w:b/>
            <w:webHidden/>
          </w:rPr>
          <w:fldChar w:fldCharType="separate"/>
        </w:r>
        <w:r w:rsidR="005C57CB">
          <w:rPr>
            <w:b/>
            <w:webHidden/>
          </w:rPr>
          <w:t>38</w:t>
        </w:r>
        <w:r w:rsidR="00615117" w:rsidRPr="00C727D2">
          <w:rPr>
            <w:b/>
            <w:webHidden/>
          </w:rPr>
          <w:fldChar w:fldCharType="end"/>
        </w:r>
      </w:hyperlink>
    </w:p>
    <w:p w:rsidR="00615117" w:rsidRPr="00595E54" w:rsidRDefault="00316E2D" w:rsidP="00FD498A">
      <w:pPr>
        <w:pStyle w:val="Sumrio2"/>
        <w:rPr>
          <w:rFonts w:eastAsia="Times New Roman"/>
          <w:color w:val="auto"/>
          <w:lang w:eastAsia="pt-BR"/>
        </w:rPr>
      </w:pPr>
      <w:r>
        <w:t xml:space="preserve">     </w:t>
      </w:r>
      <w:hyperlink w:anchor="_Toc323155222" w:history="1">
        <w:r w:rsidR="00672FB0">
          <w:rPr>
            <w:rStyle w:val="Hyperlink"/>
          </w:rPr>
          <w:t>3.1 História d</w:t>
        </w:r>
        <w:r w:rsidR="00615117" w:rsidRPr="00C727D2">
          <w:rPr>
            <w:rStyle w:val="Hyperlink"/>
          </w:rPr>
          <w:t>a Empresa</w:t>
        </w:r>
        <w:r w:rsidR="00615117" w:rsidRPr="00C727D2">
          <w:rPr>
            <w:webHidden/>
          </w:rPr>
          <w:tab/>
        </w:r>
        <w:r w:rsidR="00615117" w:rsidRPr="00C727D2">
          <w:rPr>
            <w:webHidden/>
          </w:rPr>
          <w:fldChar w:fldCharType="begin"/>
        </w:r>
        <w:r w:rsidR="00615117" w:rsidRPr="00C727D2">
          <w:rPr>
            <w:webHidden/>
          </w:rPr>
          <w:instrText xml:space="preserve"> PAGEREF _Toc323155222 \h </w:instrText>
        </w:r>
        <w:r w:rsidR="00615117" w:rsidRPr="00C727D2">
          <w:rPr>
            <w:webHidden/>
          </w:rPr>
        </w:r>
        <w:r w:rsidR="00615117" w:rsidRPr="00C727D2">
          <w:rPr>
            <w:webHidden/>
          </w:rPr>
          <w:fldChar w:fldCharType="separate"/>
        </w:r>
        <w:r w:rsidR="005C57CB">
          <w:rPr>
            <w:webHidden/>
          </w:rPr>
          <w:t>38</w:t>
        </w:r>
        <w:r w:rsidR="00615117" w:rsidRPr="00C727D2">
          <w:rPr>
            <w:webHidden/>
          </w:rPr>
          <w:fldChar w:fldCharType="end"/>
        </w:r>
      </w:hyperlink>
    </w:p>
    <w:p w:rsidR="00615117" w:rsidRPr="00595E54" w:rsidRDefault="00316E2D" w:rsidP="00FD498A">
      <w:pPr>
        <w:pStyle w:val="Sumrio3"/>
        <w:rPr>
          <w:rFonts w:ascii="Arial" w:eastAsia="Times New Roman" w:hAnsi="Arial" w:cs="Arial"/>
          <w:noProof/>
          <w:sz w:val="24"/>
          <w:szCs w:val="24"/>
          <w:lang w:eastAsia="pt-BR"/>
        </w:rPr>
      </w:pPr>
      <w:r>
        <w:rPr>
          <w:noProof/>
        </w:rPr>
        <w:t xml:space="preserve">           </w:t>
      </w:r>
      <w:hyperlink w:anchor="_Toc323155225" w:history="1">
        <w:r w:rsidR="00615117" w:rsidRPr="00C727D2">
          <w:rPr>
            <w:rStyle w:val="Hyperlink"/>
            <w:rFonts w:ascii="Arial" w:hAnsi="Arial" w:cs="Arial"/>
            <w:noProof/>
            <w:sz w:val="24"/>
            <w:szCs w:val="24"/>
          </w:rPr>
          <w:t>3.1.1 Evolução da empresa</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_Toc323155225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39</w:t>
        </w:r>
        <w:r w:rsidR="00615117" w:rsidRPr="00C727D2">
          <w:rPr>
            <w:rFonts w:ascii="Arial" w:hAnsi="Arial" w:cs="Arial"/>
            <w:noProof/>
            <w:webHidden/>
            <w:sz w:val="24"/>
            <w:szCs w:val="24"/>
          </w:rPr>
          <w:fldChar w:fldCharType="end"/>
        </w:r>
      </w:hyperlink>
    </w:p>
    <w:p w:rsidR="00615117" w:rsidRPr="00595E54" w:rsidRDefault="00316E2D" w:rsidP="00FD498A">
      <w:pPr>
        <w:pStyle w:val="Sumrio3"/>
        <w:rPr>
          <w:rFonts w:ascii="Arial" w:eastAsia="Times New Roman" w:hAnsi="Arial" w:cs="Arial"/>
          <w:noProof/>
          <w:sz w:val="24"/>
          <w:szCs w:val="24"/>
          <w:lang w:eastAsia="pt-BR"/>
        </w:rPr>
      </w:pPr>
      <w:r>
        <w:rPr>
          <w:noProof/>
        </w:rPr>
        <w:t xml:space="preserve">           </w:t>
      </w:r>
      <w:hyperlink w:anchor="_Toc323155231" w:history="1">
        <w:r w:rsidR="00615117" w:rsidRPr="00C727D2">
          <w:rPr>
            <w:rStyle w:val="Hyperlink"/>
            <w:rFonts w:ascii="Arial" w:hAnsi="Arial" w:cs="Arial"/>
            <w:noProof/>
            <w:sz w:val="24"/>
            <w:szCs w:val="24"/>
          </w:rPr>
          <w:t>3.1.2 A fusão</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_Toc323155231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39</w:t>
        </w:r>
        <w:r w:rsidR="00615117" w:rsidRPr="00C727D2">
          <w:rPr>
            <w:rFonts w:ascii="Arial" w:hAnsi="Arial" w:cs="Arial"/>
            <w:noProof/>
            <w:webHidden/>
            <w:sz w:val="24"/>
            <w:szCs w:val="24"/>
          </w:rPr>
          <w:fldChar w:fldCharType="end"/>
        </w:r>
      </w:hyperlink>
    </w:p>
    <w:p w:rsidR="00615117" w:rsidRPr="00595E54" w:rsidRDefault="00316E2D" w:rsidP="00FD498A">
      <w:pPr>
        <w:pStyle w:val="Sumrio3"/>
        <w:rPr>
          <w:rFonts w:ascii="Arial" w:eastAsia="Times New Roman" w:hAnsi="Arial" w:cs="Arial"/>
          <w:noProof/>
          <w:sz w:val="24"/>
          <w:szCs w:val="24"/>
          <w:lang w:eastAsia="pt-BR"/>
        </w:rPr>
      </w:pPr>
      <w:r>
        <w:rPr>
          <w:noProof/>
        </w:rPr>
        <w:t xml:space="preserve">           </w:t>
      </w:r>
      <w:hyperlink w:anchor="_Toc323155237" w:history="1">
        <w:r w:rsidR="00615117" w:rsidRPr="00C727D2">
          <w:rPr>
            <w:rStyle w:val="Hyperlink"/>
            <w:rFonts w:ascii="Arial" w:hAnsi="Arial" w:cs="Arial"/>
            <w:noProof/>
            <w:sz w:val="24"/>
            <w:szCs w:val="24"/>
          </w:rPr>
          <w:t>3.1.3 Visão</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_Toc323155237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40</w:t>
        </w:r>
        <w:r w:rsidR="00615117" w:rsidRPr="00C727D2">
          <w:rPr>
            <w:rFonts w:ascii="Arial" w:hAnsi="Arial" w:cs="Arial"/>
            <w:noProof/>
            <w:webHidden/>
            <w:sz w:val="24"/>
            <w:szCs w:val="24"/>
          </w:rPr>
          <w:fldChar w:fldCharType="end"/>
        </w:r>
      </w:hyperlink>
    </w:p>
    <w:p w:rsidR="00615117" w:rsidRPr="00595E54" w:rsidRDefault="00316E2D" w:rsidP="00FD498A">
      <w:pPr>
        <w:pStyle w:val="Sumrio3"/>
        <w:rPr>
          <w:rFonts w:ascii="Arial" w:eastAsia="Times New Roman" w:hAnsi="Arial" w:cs="Arial"/>
          <w:noProof/>
          <w:sz w:val="24"/>
          <w:szCs w:val="24"/>
          <w:lang w:eastAsia="pt-BR"/>
        </w:rPr>
      </w:pPr>
      <w:r>
        <w:rPr>
          <w:noProof/>
        </w:rPr>
        <w:t xml:space="preserve">           </w:t>
      </w:r>
      <w:hyperlink w:anchor="_Toc323155239" w:history="1">
        <w:r w:rsidR="00615117" w:rsidRPr="00C727D2">
          <w:rPr>
            <w:rStyle w:val="Hyperlink"/>
            <w:rFonts w:ascii="Arial" w:hAnsi="Arial" w:cs="Arial"/>
            <w:noProof/>
            <w:sz w:val="24"/>
            <w:szCs w:val="24"/>
          </w:rPr>
          <w:t>3.1.4 Missão</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_Toc323155239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40</w:t>
        </w:r>
        <w:r w:rsidR="00615117" w:rsidRPr="00C727D2">
          <w:rPr>
            <w:rFonts w:ascii="Arial" w:hAnsi="Arial" w:cs="Arial"/>
            <w:noProof/>
            <w:webHidden/>
            <w:sz w:val="24"/>
            <w:szCs w:val="24"/>
          </w:rPr>
          <w:fldChar w:fldCharType="end"/>
        </w:r>
      </w:hyperlink>
    </w:p>
    <w:p w:rsidR="00615117" w:rsidRPr="00595E54" w:rsidRDefault="00316E2D" w:rsidP="00FD498A">
      <w:pPr>
        <w:pStyle w:val="Sumrio3"/>
        <w:rPr>
          <w:rFonts w:ascii="Arial" w:eastAsia="Times New Roman" w:hAnsi="Arial" w:cs="Arial"/>
          <w:noProof/>
          <w:sz w:val="24"/>
          <w:szCs w:val="24"/>
          <w:lang w:eastAsia="pt-BR"/>
        </w:rPr>
      </w:pPr>
      <w:r>
        <w:rPr>
          <w:noProof/>
        </w:rPr>
        <w:t xml:space="preserve">           </w:t>
      </w:r>
      <w:hyperlink w:anchor="_Toc323155241" w:history="1">
        <w:r w:rsidR="00615117" w:rsidRPr="00C727D2">
          <w:rPr>
            <w:rStyle w:val="Hyperlink"/>
            <w:rFonts w:ascii="Arial" w:hAnsi="Arial" w:cs="Arial"/>
            <w:noProof/>
            <w:sz w:val="24"/>
            <w:szCs w:val="24"/>
          </w:rPr>
          <w:t>3.1.5 Valores</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_Toc323155241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41</w:t>
        </w:r>
        <w:r w:rsidR="00615117" w:rsidRPr="00C727D2">
          <w:rPr>
            <w:rFonts w:ascii="Arial" w:hAnsi="Arial" w:cs="Arial"/>
            <w:noProof/>
            <w:webHidden/>
            <w:sz w:val="24"/>
            <w:szCs w:val="24"/>
          </w:rPr>
          <w:fldChar w:fldCharType="end"/>
        </w:r>
      </w:hyperlink>
    </w:p>
    <w:p w:rsidR="00615117" w:rsidRPr="00595E54" w:rsidRDefault="00316E2D" w:rsidP="00FD498A">
      <w:pPr>
        <w:pStyle w:val="Sumrio2"/>
        <w:rPr>
          <w:rFonts w:eastAsia="Times New Roman"/>
          <w:color w:val="auto"/>
          <w:lang w:eastAsia="pt-BR"/>
        </w:rPr>
      </w:pPr>
      <w:r>
        <w:t xml:space="preserve">     </w:t>
      </w:r>
      <w:hyperlink w:anchor="_Toc323155243" w:history="1">
        <w:r w:rsidR="00672FB0">
          <w:rPr>
            <w:rStyle w:val="Hyperlink"/>
          </w:rPr>
          <w:t>3.2 Produtos d</w:t>
        </w:r>
        <w:r w:rsidR="00615117" w:rsidRPr="00C727D2">
          <w:rPr>
            <w:rStyle w:val="Hyperlink"/>
          </w:rPr>
          <w:t>a Empresa</w:t>
        </w:r>
        <w:r w:rsidR="00615117" w:rsidRPr="00C727D2">
          <w:rPr>
            <w:webHidden/>
          </w:rPr>
          <w:tab/>
        </w:r>
        <w:r w:rsidR="00615117" w:rsidRPr="00C727D2">
          <w:rPr>
            <w:webHidden/>
          </w:rPr>
          <w:fldChar w:fldCharType="begin"/>
        </w:r>
        <w:r w:rsidR="00615117" w:rsidRPr="00C727D2">
          <w:rPr>
            <w:webHidden/>
          </w:rPr>
          <w:instrText xml:space="preserve"> PAGEREF _Toc323155243 \h </w:instrText>
        </w:r>
        <w:r w:rsidR="00615117" w:rsidRPr="00C727D2">
          <w:rPr>
            <w:webHidden/>
          </w:rPr>
        </w:r>
        <w:r w:rsidR="00615117" w:rsidRPr="00C727D2">
          <w:rPr>
            <w:webHidden/>
          </w:rPr>
          <w:fldChar w:fldCharType="separate"/>
        </w:r>
        <w:r w:rsidR="005C57CB">
          <w:rPr>
            <w:webHidden/>
          </w:rPr>
          <w:t>41</w:t>
        </w:r>
        <w:r w:rsidR="00615117" w:rsidRPr="00C727D2">
          <w:rPr>
            <w:webHidden/>
          </w:rPr>
          <w:fldChar w:fldCharType="end"/>
        </w:r>
      </w:hyperlink>
    </w:p>
    <w:p w:rsidR="00615117" w:rsidRPr="00595E54" w:rsidRDefault="00316E2D" w:rsidP="00FD498A">
      <w:pPr>
        <w:pStyle w:val="Sumrio3"/>
        <w:rPr>
          <w:rFonts w:ascii="Arial" w:eastAsia="Times New Roman" w:hAnsi="Arial" w:cs="Arial"/>
          <w:noProof/>
          <w:sz w:val="24"/>
          <w:szCs w:val="24"/>
          <w:lang w:eastAsia="pt-BR"/>
        </w:rPr>
      </w:pPr>
      <w:r>
        <w:rPr>
          <w:noProof/>
        </w:rPr>
        <w:t xml:space="preserve">           </w:t>
      </w:r>
      <w:hyperlink w:anchor="_Toc323155246" w:history="1">
        <w:r w:rsidR="00615117" w:rsidRPr="00C727D2">
          <w:rPr>
            <w:rStyle w:val="Hyperlink"/>
            <w:rFonts w:ascii="Arial" w:hAnsi="Arial" w:cs="Arial"/>
            <w:noProof/>
            <w:sz w:val="24"/>
            <w:szCs w:val="24"/>
          </w:rPr>
          <w:t>3.2.1 Vidros monolíticos</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_Toc323155246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41</w:t>
        </w:r>
        <w:r w:rsidR="00615117" w:rsidRPr="00C727D2">
          <w:rPr>
            <w:rFonts w:ascii="Arial" w:hAnsi="Arial" w:cs="Arial"/>
            <w:noProof/>
            <w:webHidden/>
            <w:sz w:val="24"/>
            <w:szCs w:val="24"/>
          </w:rPr>
          <w:fldChar w:fldCharType="end"/>
        </w:r>
      </w:hyperlink>
    </w:p>
    <w:p w:rsidR="00615117" w:rsidRPr="00595E54" w:rsidRDefault="00316E2D" w:rsidP="00FD498A">
      <w:pPr>
        <w:pStyle w:val="Sumrio3"/>
        <w:rPr>
          <w:rFonts w:ascii="Arial" w:eastAsia="Times New Roman" w:hAnsi="Arial" w:cs="Arial"/>
          <w:noProof/>
          <w:sz w:val="24"/>
          <w:szCs w:val="24"/>
          <w:lang w:eastAsia="pt-BR"/>
        </w:rPr>
      </w:pPr>
      <w:r>
        <w:rPr>
          <w:noProof/>
        </w:rPr>
        <w:t xml:space="preserve">           </w:t>
      </w:r>
      <w:hyperlink w:anchor="_Toc323155253" w:history="1">
        <w:r w:rsidR="00615117" w:rsidRPr="00C727D2">
          <w:rPr>
            <w:rStyle w:val="Hyperlink"/>
            <w:rFonts w:ascii="Arial" w:hAnsi="Arial" w:cs="Arial"/>
            <w:noProof/>
            <w:sz w:val="24"/>
            <w:szCs w:val="24"/>
          </w:rPr>
          <w:t>3.2.2 Vidros laminados</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_Toc323155253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42</w:t>
        </w:r>
        <w:r w:rsidR="00615117" w:rsidRPr="00C727D2">
          <w:rPr>
            <w:rFonts w:ascii="Arial" w:hAnsi="Arial" w:cs="Arial"/>
            <w:noProof/>
            <w:webHidden/>
            <w:sz w:val="24"/>
            <w:szCs w:val="24"/>
          </w:rPr>
          <w:fldChar w:fldCharType="end"/>
        </w:r>
      </w:hyperlink>
    </w:p>
    <w:p w:rsidR="00615117" w:rsidRPr="00595E54" w:rsidRDefault="00316E2D" w:rsidP="00FD498A">
      <w:pPr>
        <w:pStyle w:val="Sumrio3"/>
        <w:rPr>
          <w:rFonts w:ascii="Arial" w:eastAsia="Times New Roman" w:hAnsi="Arial" w:cs="Arial"/>
          <w:noProof/>
          <w:sz w:val="24"/>
          <w:szCs w:val="24"/>
          <w:lang w:eastAsia="pt-BR"/>
        </w:rPr>
      </w:pPr>
      <w:r>
        <w:rPr>
          <w:noProof/>
        </w:rPr>
        <w:t xml:space="preserve">           </w:t>
      </w:r>
      <w:hyperlink w:anchor="_Toc323155261" w:history="1">
        <w:r w:rsidR="00615117" w:rsidRPr="00C727D2">
          <w:rPr>
            <w:rStyle w:val="Hyperlink"/>
            <w:rFonts w:ascii="Arial" w:hAnsi="Arial" w:cs="Arial"/>
            <w:noProof/>
            <w:sz w:val="24"/>
            <w:szCs w:val="24"/>
          </w:rPr>
          <w:t>3.2.3 Vidros insulados</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_Toc323155261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43</w:t>
        </w:r>
        <w:r w:rsidR="00615117" w:rsidRPr="00C727D2">
          <w:rPr>
            <w:rFonts w:ascii="Arial" w:hAnsi="Arial" w:cs="Arial"/>
            <w:noProof/>
            <w:webHidden/>
            <w:sz w:val="24"/>
            <w:szCs w:val="24"/>
          </w:rPr>
          <w:fldChar w:fldCharType="end"/>
        </w:r>
      </w:hyperlink>
    </w:p>
    <w:p w:rsidR="00615117" w:rsidRPr="00595E54" w:rsidRDefault="00316E2D" w:rsidP="00FD498A">
      <w:pPr>
        <w:pStyle w:val="Sumrio3"/>
        <w:rPr>
          <w:rFonts w:ascii="Arial" w:eastAsia="Times New Roman" w:hAnsi="Arial" w:cs="Arial"/>
          <w:noProof/>
          <w:sz w:val="24"/>
          <w:szCs w:val="24"/>
          <w:lang w:eastAsia="pt-BR"/>
        </w:rPr>
      </w:pPr>
      <w:r>
        <w:rPr>
          <w:noProof/>
        </w:rPr>
        <w:t xml:space="preserve">           </w:t>
      </w:r>
      <w:hyperlink w:anchor="_Toc323155266" w:history="1">
        <w:r w:rsidR="00615117" w:rsidRPr="00C727D2">
          <w:rPr>
            <w:rStyle w:val="Hyperlink"/>
            <w:rFonts w:ascii="Arial" w:hAnsi="Arial" w:cs="Arial"/>
            <w:noProof/>
            <w:sz w:val="24"/>
            <w:szCs w:val="24"/>
          </w:rPr>
          <w:t>3.2.4 Vidros temperados</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_Toc323155266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43</w:t>
        </w:r>
        <w:r w:rsidR="00615117" w:rsidRPr="00C727D2">
          <w:rPr>
            <w:rFonts w:ascii="Arial" w:hAnsi="Arial" w:cs="Arial"/>
            <w:noProof/>
            <w:webHidden/>
            <w:sz w:val="24"/>
            <w:szCs w:val="24"/>
          </w:rPr>
          <w:fldChar w:fldCharType="end"/>
        </w:r>
      </w:hyperlink>
    </w:p>
    <w:p w:rsidR="00615117" w:rsidRPr="00595E54" w:rsidRDefault="00316E2D" w:rsidP="00FD498A">
      <w:pPr>
        <w:pStyle w:val="Sumrio3"/>
        <w:rPr>
          <w:rFonts w:ascii="Arial" w:eastAsia="Times New Roman" w:hAnsi="Arial" w:cs="Arial"/>
          <w:noProof/>
          <w:sz w:val="24"/>
          <w:szCs w:val="24"/>
          <w:lang w:eastAsia="pt-BR"/>
        </w:rPr>
      </w:pPr>
      <w:r>
        <w:rPr>
          <w:noProof/>
        </w:rPr>
        <w:t xml:space="preserve">           </w:t>
      </w:r>
      <w:hyperlink w:anchor="_Toc323155271" w:history="1">
        <w:r w:rsidR="00615117" w:rsidRPr="00C727D2">
          <w:rPr>
            <w:rStyle w:val="Hyperlink"/>
            <w:rFonts w:ascii="Arial" w:hAnsi="Arial" w:cs="Arial"/>
            <w:noProof/>
            <w:sz w:val="24"/>
            <w:szCs w:val="24"/>
          </w:rPr>
          <w:t>3.2.5 Vidros serigrafados</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_Toc323155271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44</w:t>
        </w:r>
        <w:r w:rsidR="00615117" w:rsidRPr="00C727D2">
          <w:rPr>
            <w:rFonts w:ascii="Arial" w:hAnsi="Arial" w:cs="Arial"/>
            <w:noProof/>
            <w:webHidden/>
            <w:sz w:val="24"/>
            <w:szCs w:val="24"/>
          </w:rPr>
          <w:fldChar w:fldCharType="end"/>
        </w:r>
      </w:hyperlink>
    </w:p>
    <w:p w:rsidR="00615117" w:rsidRPr="00595E54" w:rsidRDefault="00316E2D" w:rsidP="00FD498A">
      <w:pPr>
        <w:pStyle w:val="Sumrio3"/>
        <w:rPr>
          <w:rFonts w:ascii="Arial" w:eastAsia="Times New Roman" w:hAnsi="Arial" w:cs="Arial"/>
          <w:noProof/>
          <w:sz w:val="24"/>
          <w:szCs w:val="24"/>
          <w:lang w:eastAsia="pt-BR"/>
        </w:rPr>
      </w:pPr>
      <w:r>
        <w:rPr>
          <w:noProof/>
        </w:rPr>
        <w:t xml:space="preserve">           </w:t>
      </w:r>
      <w:hyperlink w:anchor="_Toc323155276" w:history="1">
        <w:r w:rsidR="00615117" w:rsidRPr="00C727D2">
          <w:rPr>
            <w:rStyle w:val="Hyperlink"/>
            <w:rFonts w:ascii="Arial" w:hAnsi="Arial" w:cs="Arial"/>
            <w:noProof/>
            <w:sz w:val="24"/>
            <w:szCs w:val="24"/>
          </w:rPr>
          <w:t>3.2.6 Vidros de proteção</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_Toc323155276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44</w:t>
        </w:r>
        <w:r w:rsidR="00615117" w:rsidRPr="00C727D2">
          <w:rPr>
            <w:rFonts w:ascii="Arial" w:hAnsi="Arial" w:cs="Arial"/>
            <w:noProof/>
            <w:webHidden/>
            <w:sz w:val="24"/>
            <w:szCs w:val="24"/>
          </w:rPr>
          <w:fldChar w:fldCharType="end"/>
        </w:r>
      </w:hyperlink>
    </w:p>
    <w:p w:rsidR="00615117" w:rsidRPr="00595E54" w:rsidRDefault="00316E2D" w:rsidP="00FD498A">
      <w:pPr>
        <w:pStyle w:val="Sumrio3"/>
        <w:rPr>
          <w:rFonts w:ascii="Arial" w:eastAsia="Times New Roman" w:hAnsi="Arial" w:cs="Arial"/>
          <w:noProof/>
          <w:sz w:val="24"/>
          <w:szCs w:val="24"/>
          <w:lang w:eastAsia="pt-BR"/>
        </w:rPr>
      </w:pPr>
      <w:r>
        <w:rPr>
          <w:noProof/>
        </w:rPr>
        <w:t xml:space="preserve">           </w:t>
      </w:r>
      <w:hyperlink w:anchor="_Toc323155281" w:history="1">
        <w:r w:rsidR="00615117" w:rsidRPr="00C727D2">
          <w:rPr>
            <w:rStyle w:val="Hyperlink"/>
            <w:rFonts w:ascii="Arial" w:hAnsi="Arial" w:cs="Arial"/>
            <w:noProof/>
            <w:sz w:val="24"/>
            <w:szCs w:val="24"/>
          </w:rPr>
          <w:t>3.2.7 Vidros acústicos</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_Toc323155281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45</w:t>
        </w:r>
        <w:r w:rsidR="00615117" w:rsidRPr="00C727D2">
          <w:rPr>
            <w:rFonts w:ascii="Arial" w:hAnsi="Arial" w:cs="Arial"/>
            <w:noProof/>
            <w:webHidden/>
            <w:sz w:val="24"/>
            <w:szCs w:val="24"/>
          </w:rPr>
          <w:fldChar w:fldCharType="end"/>
        </w:r>
      </w:hyperlink>
    </w:p>
    <w:p w:rsidR="00615117" w:rsidRPr="00595E54" w:rsidRDefault="00316E2D" w:rsidP="00FD498A">
      <w:pPr>
        <w:pStyle w:val="Sumrio2"/>
        <w:rPr>
          <w:rFonts w:eastAsia="Times New Roman"/>
          <w:color w:val="auto"/>
          <w:lang w:eastAsia="pt-BR"/>
        </w:rPr>
      </w:pPr>
      <w:r>
        <w:t xml:space="preserve">     </w:t>
      </w:r>
      <w:hyperlink w:anchor="_Toc323155291" w:history="1">
        <w:r w:rsidR="00672FB0">
          <w:rPr>
            <w:rStyle w:val="Hyperlink"/>
          </w:rPr>
          <w:t>3.3 A empresa e sua responsabilidade a</w:t>
        </w:r>
        <w:r w:rsidR="00615117" w:rsidRPr="00C727D2">
          <w:rPr>
            <w:rStyle w:val="Hyperlink"/>
          </w:rPr>
          <w:t>mbiental</w:t>
        </w:r>
        <w:r w:rsidR="00615117" w:rsidRPr="00C727D2">
          <w:rPr>
            <w:webHidden/>
          </w:rPr>
          <w:tab/>
        </w:r>
        <w:r w:rsidR="00615117" w:rsidRPr="00C727D2">
          <w:rPr>
            <w:webHidden/>
          </w:rPr>
          <w:fldChar w:fldCharType="begin"/>
        </w:r>
        <w:r w:rsidR="00615117" w:rsidRPr="00C727D2">
          <w:rPr>
            <w:webHidden/>
          </w:rPr>
          <w:instrText xml:space="preserve"> PAGEREF _Toc323155291 \h </w:instrText>
        </w:r>
        <w:r w:rsidR="00615117" w:rsidRPr="00C727D2">
          <w:rPr>
            <w:webHidden/>
          </w:rPr>
        </w:r>
        <w:r w:rsidR="00615117" w:rsidRPr="00C727D2">
          <w:rPr>
            <w:webHidden/>
          </w:rPr>
          <w:fldChar w:fldCharType="separate"/>
        </w:r>
        <w:r w:rsidR="005C57CB">
          <w:rPr>
            <w:webHidden/>
          </w:rPr>
          <w:t>48</w:t>
        </w:r>
        <w:r w:rsidR="00615117" w:rsidRPr="00C727D2">
          <w:rPr>
            <w:webHidden/>
          </w:rPr>
          <w:fldChar w:fldCharType="end"/>
        </w:r>
      </w:hyperlink>
    </w:p>
    <w:p w:rsidR="00615117" w:rsidRPr="00595E54" w:rsidRDefault="00316E2D" w:rsidP="00FD498A">
      <w:pPr>
        <w:pStyle w:val="Sumrio3"/>
        <w:rPr>
          <w:rFonts w:ascii="Arial" w:eastAsia="Times New Roman" w:hAnsi="Arial" w:cs="Arial"/>
          <w:noProof/>
          <w:sz w:val="24"/>
          <w:szCs w:val="24"/>
          <w:lang w:eastAsia="pt-BR"/>
        </w:rPr>
      </w:pPr>
      <w:r>
        <w:rPr>
          <w:noProof/>
        </w:rPr>
        <w:t xml:space="preserve">           </w:t>
      </w:r>
      <w:hyperlink w:anchor="_Toc323155294" w:history="1">
        <w:r w:rsidR="00615117" w:rsidRPr="00C727D2">
          <w:rPr>
            <w:rStyle w:val="Hyperlink"/>
            <w:rFonts w:ascii="Arial" w:hAnsi="Arial" w:cs="Arial"/>
            <w:noProof/>
            <w:sz w:val="24"/>
            <w:szCs w:val="24"/>
          </w:rPr>
          <w:t>3.3.1 Tratamento de efluentes</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_Toc323155294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48</w:t>
        </w:r>
        <w:r w:rsidR="00615117" w:rsidRPr="00C727D2">
          <w:rPr>
            <w:rFonts w:ascii="Arial" w:hAnsi="Arial" w:cs="Arial"/>
            <w:noProof/>
            <w:webHidden/>
            <w:sz w:val="24"/>
            <w:szCs w:val="24"/>
          </w:rPr>
          <w:fldChar w:fldCharType="end"/>
        </w:r>
      </w:hyperlink>
    </w:p>
    <w:p w:rsidR="00615117" w:rsidRPr="00595E54" w:rsidRDefault="00316E2D" w:rsidP="00FD498A">
      <w:pPr>
        <w:pStyle w:val="Sumrio3"/>
        <w:rPr>
          <w:rFonts w:ascii="Arial" w:eastAsia="Times New Roman" w:hAnsi="Arial" w:cs="Arial"/>
          <w:noProof/>
          <w:sz w:val="24"/>
          <w:szCs w:val="24"/>
          <w:lang w:eastAsia="pt-BR"/>
        </w:rPr>
      </w:pPr>
      <w:r>
        <w:rPr>
          <w:noProof/>
        </w:rPr>
        <w:t xml:space="preserve">           </w:t>
      </w:r>
      <w:hyperlink w:anchor="_Toc323155296" w:history="1">
        <w:r w:rsidR="00615117" w:rsidRPr="00C727D2">
          <w:rPr>
            <w:rStyle w:val="Hyperlink"/>
            <w:rFonts w:ascii="Arial" w:hAnsi="Arial" w:cs="Arial"/>
            <w:noProof/>
            <w:sz w:val="24"/>
            <w:szCs w:val="24"/>
          </w:rPr>
          <w:t>3.3.2 Reciclagem</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_Toc323155296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49</w:t>
        </w:r>
        <w:r w:rsidR="00615117" w:rsidRPr="00C727D2">
          <w:rPr>
            <w:rFonts w:ascii="Arial" w:hAnsi="Arial" w:cs="Arial"/>
            <w:noProof/>
            <w:webHidden/>
            <w:sz w:val="24"/>
            <w:szCs w:val="24"/>
          </w:rPr>
          <w:fldChar w:fldCharType="end"/>
        </w:r>
      </w:hyperlink>
    </w:p>
    <w:p w:rsidR="00615117" w:rsidRPr="00595E54" w:rsidRDefault="00316E2D" w:rsidP="00FD498A">
      <w:pPr>
        <w:pStyle w:val="Sumrio3"/>
        <w:rPr>
          <w:rFonts w:ascii="Arial" w:eastAsia="Times New Roman" w:hAnsi="Arial" w:cs="Arial"/>
          <w:noProof/>
          <w:sz w:val="24"/>
          <w:szCs w:val="24"/>
          <w:lang w:eastAsia="pt-BR"/>
        </w:rPr>
      </w:pPr>
      <w:r>
        <w:rPr>
          <w:noProof/>
        </w:rPr>
        <w:t xml:space="preserve">           </w:t>
      </w:r>
      <w:hyperlink w:anchor="_Toc323155298" w:history="1">
        <w:r w:rsidR="00615117" w:rsidRPr="00C727D2">
          <w:rPr>
            <w:rStyle w:val="Hyperlink"/>
            <w:rFonts w:ascii="Arial" w:hAnsi="Arial" w:cs="Arial"/>
            <w:noProof/>
            <w:sz w:val="24"/>
            <w:szCs w:val="24"/>
          </w:rPr>
          <w:t>3.3.3 Vidros sustentáveis</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_Toc323155298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49</w:t>
        </w:r>
        <w:r w:rsidR="00615117" w:rsidRPr="00C727D2">
          <w:rPr>
            <w:rFonts w:ascii="Arial" w:hAnsi="Arial" w:cs="Arial"/>
            <w:noProof/>
            <w:webHidden/>
            <w:sz w:val="24"/>
            <w:szCs w:val="24"/>
          </w:rPr>
          <w:fldChar w:fldCharType="end"/>
        </w:r>
      </w:hyperlink>
    </w:p>
    <w:p w:rsidR="00615117" w:rsidRPr="00595E54" w:rsidRDefault="00316E2D" w:rsidP="00FD498A">
      <w:pPr>
        <w:pStyle w:val="Sumrio2"/>
        <w:rPr>
          <w:rFonts w:eastAsia="Times New Roman"/>
          <w:color w:val="auto"/>
          <w:lang w:eastAsia="pt-BR"/>
        </w:rPr>
      </w:pPr>
      <w:r>
        <w:t xml:space="preserve">     </w:t>
      </w:r>
      <w:hyperlink w:anchor="_Toc323155301" w:history="1">
        <w:r w:rsidR="00672FB0">
          <w:rPr>
            <w:rStyle w:val="Hyperlink"/>
          </w:rPr>
          <w:t>3.4 Implantando o</w:t>
        </w:r>
        <w:r w:rsidR="00615117" w:rsidRPr="00C727D2">
          <w:rPr>
            <w:rStyle w:val="Hyperlink"/>
          </w:rPr>
          <w:t xml:space="preserve"> Lean Manufacturing</w:t>
        </w:r>
        <w:r w:rsidR="00615117" w:rsidRPr="00C727D2">
          <w:rPr>
            <w:webHidden/>
          </w:rPr>
          <w:tab/>
        </w:r>
        <w:r w:rsidR="00615117" w:rsidRPr="00C727D2">
          <w:rPr>
            <w:webHidden/>
          </w:rPr>
          <w:fldChar w:fldCharType="begin"/>
        </w:r>
        <w:r w:rsidR="00615117" w:rsidRPr="00C727D2">
          <w:rPr>
            <w:webHidden/>
          </w:rPr>
          <w:instrText xml:space="preserve"> PAGEREF _Toc323155301 \h </w:instrText>
        </w:r>
        <w:r w:rsidR="00615117" w:rsidRPr="00C727D2">
          <w:rPr>
            <w:webHidden/>
          </w:rPr>
        </w:r>
        <w:r w:rsidR="00615117" w:rsidRPr="00C727D2">
          <w:rPr>
            <w:webHidden/>
          </w:rPr>
          <w:fldChar w:fldCharType="separate"/>
        </w:r>
        <w:r w:rsidR="005C57CB">
          <w:rPr>
            <w:webHidden/>
          </w:rPr>
          <w:t>50</w:t>
        </w:r>
        <w:r w:rsidR="00615117" w:rsidRPr="00C727D2">
          <w:rPr>
            <w:webHidden/>
          </w:rPr>
          <w:fldChar w:fldCharType="end"/>
        </w:r>
      </w:hyperlink>
    </w:p>
    <w:p w:rsidR="00615117" w:rsidRPr="00595E54" w:rsidRDefault="00316E2D" w:rsidP="00FD498A">
      <w:pPr>
        <w:pStyle w:val="Sumrio3"/>
        <w:rPr>
          <w:rFonts w:ascii="Arial" w:eastAsia="Times New Roman" w:hAnsi="Arial" w:cs="Arial"/>
          <w:noProof/>
          <w:sz w:val="24"/>
          <w:szCs w:val="24"/>
          <w:lang w:eastAsia="pt-BR"/>
        </w:rPr>
      </w:pPr>
      <w:r>
        <w:rPr>
          <w:noProof/>
        </w:rPr>
        <w:t xml:space="preserve">            </w:t>
      </w:r>
      <w:hyperlink w:anchor="_Toc323155306" w:history="1">
        <w:r w:rsidR="00615117" w:rsidRPr="00C727D2">
          <w:rPr>
            <w:rStyle w:val="Hyperlink"/>
            <w:rFonts w:ascii="Arial" w:hAnsi="Arial" w:cs="Arial"/>
            <w:noProof/>
            <w:sz w:val="24"/>
            <w:szCs w:val="24"/>
          </w:rPr>
          <w:t>3.4.1 Apresentação do estudo realizado para a implantação do conceito produção enxuta</w:t>
        </w:r>
        <w:r w:rsidR="00FD498A" w:rsidRPr="00C727D2">
          <w:rPr>
            <w:rStyle w:val="Hyperlink"/>
            <w:rFonts w:ascii="Arial" w:hAnsi="Arial" w:cs="Arial"/>
            <w:noProof/>
            <w:sz w:val="24"/>
            <w:szCs w:val="24"/>
          </w:rPr>
          <w:t>..........</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_Toc323155306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50</w:t>
        </w:r>
        <w:r w:rsidR="00615117" w:rsidRPr="00C727D2">
          <w:rPr>
            <w:rFonts w:ascii="Arial" w:hAnsi="Arial" w:cs="Arial"/>
            <w:noProof/>
            <w:webHidden/>
            <w:sz w:val="24"/>
            <w:szCs w:val="24"/>
          </w:rPr>
          <w:fldChar w:fldCharType="end"/>
        </w:r>
      </w:hyperlink>
    </w:p>
    <w:p w:rsidR="00615117" w:rsidRPr="00595E54" w:rsidRDefault="00385B8D" w:rsidP="00FD498A">
      <w:pPr>
        <w:pStyle w:val="Sumrio3"/>
        <w:rPr>
          <w:rFonts w:ascii="Arial" w:eastAsia="Times New Roman" w:hAnsi="Arial" w:cs="Arial"/>
          <w:noProof/>
          <w:sz w:val="24"/>
          <w:szCs w:val="24"/>
          <w:lang w:eastAsia="pt-BR"/>
        </w:rPr>
      </w:pPr>
      <w:r>
        <w:rPr>
          <w:noProof/>
        </w:rPr>
        <w:t xml:space="preserve">           </w:t>
      </w:r>
      <w:hyperlink w:anchor="_Toc323155317" w:history="1">
        <w:r w:rsidR="00615117" w:rsidRPr="00C727D2">
          <w:rPr>
            <w:rStyle w:val="Hyperlink"/>
            <w:rFonts w:ascii="Arial" w:hAnsi="Arial" w:cs="Arial"/>
            <w:noProof/>
            <w:sz w:val="24"/>
            <w:szCs w:val="24"/>
          </w:rPr>
          <w:t>3.4.2 Verificação do tempo de ciclo</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_Toc323155317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52</w:t>
        </w:r>
        <w:r w:rsidR="00615117" w:rsidRPr="00C727D2">
          <w:rPr>
            <w:rFonts w:ascii="Arial" w:hAnsi="Arial" w:cs="Arial"/>
            <w:noProof/>
            <w:webHidden/>
            <w:sz w:val="24"/>
            <w:szCs w:val="24"/>
          </w:rPr>
          <w:fldChar w:fldCharType="end"/>
        </w:r>
      </w:hyperlink>
    </w:p>
    <w:p w:rsidR="00615117" w:rsidRPr="00595E54" w:rsidRDefault="00385B8D" w:rsidP="00FD498A">
      <w:pPr>
        <w:pStyle w:val="Sumrio3"/>
        <w:rPr>
          <w:rFonts w:ascii="Arial" w:eastAsia="Times New Roman" w:hAnsi="Arial" w:cs="Arial"/>
          <w:noProof/>
          <w:sz w:val="24"/>
          <w:szCs w:val="24"/>
          <w:lang w:eastAsia="pt-BR"/>
        </w:rPr>
      </w:pPr>
      <w:r>
        <w:rPr>
          <w:noProof/>
        </w:rPr>
        <w:t xml:space="preserve">            </w:t>
      </w:r>
      <w:hyperlink w:anchor="_Toc323155333" w:history="1">
        <w:r w:rsidR="00615117" w:rsidRPr="00C727D2">
          <w:rPr>
            <w:rStyle w:val="Hyperlink"/>
            <w:rFonts w:ascii="Arial" w:hAnsi="Arial" w:cs="Arial"/>
            <w:noProof/>
            <w:sz w:val="24"/>
            <w:szCs w:val="24"/>
          </w:rPr>
          <w:t>3.4.3 Definindo o ritmo de trabalho (takt time) para conseguir atender a demanda dos clientes</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_Toc323155333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57</w:t>
        </w:r>
        <w:r w:rsidR="00615117" w:rsidRPr="00C727D2">
          <w:rPr>
            <w:rFonts w:ascii="Arial" w:hAnsi="Arial" w:cs="Arial"/>
            <w:noProof/>
            <w:webHidden/>
            <w:sz w:val="24"/>
            <w:szCs w:val="24"/>
          </w:rPr>
          <w:fldChar w:fldCharType="end"/>
        </w:r>
      </w:hyperlink>
    </w:p>
    <w:p w:rsidR="00615117" w:rsidRPr="00595E54" w:rsidRDefault="00385B8D" w:rsidP="00FD498A">
      <w:pPr>
        <w:pStyle w:val="Sumrio3"/>
        <w:rPr>
          <w:rFonts w:ascii="Arial" w:eastAsia="Times New Roman" w:hAnsi="Arial" w:cs="Arial"/>
          <w:noProof/>
          <w:sz w:val="24"/>
          <w:szCs w:val="24"/>
          <w:lang w:eastAsia="pt-BR"/>
        </w:rPr>
      </w:pPr>
      <w:r>
        <w:rPr>
          <w:noProof/>
        </w:rPr>
        <w:t xml:space="preserve">            </w:t>
      </w:r>
      <w:hyperlink w:anchor="_Toc323155349" w:history="1">
        <w:r w:rsidR="00615117" w:rsidRPr="00C727D2">
          <w:rPr>
            <w:rStyle w:val="Hyperlink"/>
            <w:rFonts w:ascii="Arial" w:hAnsi="Arial" w:cs="Arial"/>
            <w:noProof/>
            <w:sz w:val="24"/>
            <w:szCs w:val="24"/>
          </w:rPr>
          <w:t>3.4.4 Definindo a capacidade de produção</w:t>
        </w:r>
        <w:r w:rsidR="00615117" w:rsidRPr="00C727D2">
          <w:rPr>
            <w:rFonts w:ascii="Arial" w:hAnsi="Arial" w:cs="Arial"/>
            <w:noProof/>
            <w:webHidden/>
            <w:sz w:val="24"/>
            <w:szCs w:val="24"/>
          </w:rPr>
          <w:tab/>
        </w:r>
        <w:r w:rsidR="00615117" w:rsidRPr="00C727D2">
          <w:rPr>
            <w:rFonts w:ascii="Arial" w:hAnsi="Arial" w:cs="Arial"/>
            <w:noProof/>
            <w:webHidden/>
            <w:sz w:val="24"/>
            <w:szCs w:val="24"/>
          </w:rPr>
          <w:fldChar w:fldCharType="begin"/>
        </w:r>
        <w:r w:rsidR="00615117" w:rsidRPr="00C727D2">
          <w:rPr>
            <w:rFonts w:ascii="Arial" w:hAnsi="Arial" w:cs="Arial"/>
            <w:noProof/>
            <w:webHidden/>
            <w:sz w:val="24"/>
            <w:szCs w:val="24"/>
          </w:rPr>
          <w:instrText xml:space="preserve"> PAGEREF _Toc323155349 \h </w:instrText>
        </w:r>
        <w:r w:rsidR="00615117" w:rsidRPr="00C727D2">
          <w:rPr>
            <w:rFonts w:ascii="Arial" w:hAnsi="Arial" w:cs="Arial"/>
            <w:noProof/>
            <w:webHidden/>
            <w:sz w:val="24"/>
            <w:szCs w:val="24"/>
          </w:rPr>
        </w:r>
        <w:r w:rsidR="00615117" w:rsidRPr="00C727D2">
          <w:rPr>
            <w:rFonts w:ascii="Arial" w:hAnsi="Arial" w:cs="Arial"/>
            <w:noProof/>
            <w:webHidden/>
            <w:sz w:val="24"/>
            <w:szCs w:val="24"/>
          </w:rPr>
          <w:fldChar w:fldCharType="separate"/>
        </w:r>
        <w:r w:rsidR="005C57CB">
          <w:rPr>
            <w:rFonts w:ascii="Arial" w:hAnsi="Arial" w:cs="Arial"/>
            <w:noProof/>
            <w:webHidden/>
            <w:sz w:val="24"/>
            <w:szCs w:val="24"/>
          </w:rPr>
          <w:t>59</w:t>
        </w:r>
        <w:r w:rsidR="00615117" w:rsidRPr="00C727D2">
          <w:rPr>
            <w:rFonts w:ascii="Arial" w:hAnsi="Arial" w:cs="Arial"/>
            <w:noProof/>
            <w:webHidden/>
            <w:sz w:val="24"/>
            <w:szCs w:val="24"/>
          </w:rPr>
          <w:fldChar w:fldCharType="end"/>
        </w:r>
      </w:hyperlink>
    </w:p>
    <w:p w:rsidR="00615117" w:rsidRPr="00595E54" w:rsidRDefault="00385B8D" w:rsidP="00FD498A">
      <w:pPr>
        <w:pStyle w:val="Sumrio2"/>
        <w:rPr>
          <w:rFonts w:eastAsia="Times New Roman"/>
          <w:color w:val="auto"/>
          <w:lang w:eastAsia="pt-BR"/>
        </w:rPr>
      </w:pPr>
      <w:r>
        <w:lastRenderedPageBreak/>
        <w:t xml:space="preserve">     </w:t>
      </w:r>
      <w:hyperlink w:anchor="_Toc323155369" w:history="1">
        <w:r w:rsidR="00615117" w:rsidRPr="00C727D2">
          <w:rPr>
            <w:rStyle w:val="Hyperlink"/>
          </w:rPr>
          <w:t>3.5 N</w:t>
        </w:r>
        <w:r w:rsidR="00672FB0">
          <w:rPr>
            <w:rStyle w:val="Hyperlink"/>
          </w:rPr>
          <w:t>ivelamentos d</w:t>
        </w:r>
        <w:r w:rsidR="00615117" w:rsidRPr="00C727D2">
          <w:rPr>
            <w:rStyle w:val="Hyperlink"/>
          </w:rPr>
          <w:t>e Produção</w:t>
        </w:r>
        <w:r w:rsidR="00615117" w:rsidRPr="00C727D2">
          <w:rPr>
            <w:webHidden/>
          </w:rPr>
          <w:tab/>
        </w:r>
        <w:r w:rsidR="00615117" w:rsidRPr="00C727D2">
          <w:rPr>
            <w:webHidden/>
          </w:rPr>
          <w:fldChar w:fldCharType="begin"/>
        </w:r>
        <w:r w:rsidR="00615117" w:rsidRPr="00C727D2">
          <w:rPr>
            <w:webHidden/>
          </w:rPr>
          <w:instrText xml:space="preserve"> PAGEREF _Toc323155369 \h </w:instrText>
        </w:r>
        <w:r w:rsidR="00615117" w:rsidRPr="00C727D2">
          <w:rPr>
            <w:webHidden/>
          </w:rPr>
        </w:r>
        <w:r w:rsidR="00615117" w:rsidRPr="00C727D2">
          <w:rPr>
            <w:webHidden/>
          </w:rPr>
          <w:fldChar w:fldCharType="separate"/>
        </w:r>
        <w:r w:rsidR="005C57CB">
          <w:rPr>
            <w:webHidden/>
          </w:rPr>
          <w:t>63</w:t>
        </w:r>
        <w:r w:rsidR="00615117" w:rsidRPr="00C727D2">
          <w:rPr>
            <w:webHidden/>
          </w:rPr>
          <w:fldChar w:fldCharType="end"/>
        </w:r>
      </w:hyperlink>
    </w:p>
    <w:p w:rsidR="00615117" w:rsidRPr="00595E54" w:rsidRDefault="00385B8D" w:rsidP="00FD498A">
      <w:pPr>
        <w:pStyle w:val="Sumrio2"/>
        <w:rPr>
          <w:rFonts w:eastAsia="Times New Roman"/>
          <w:color w:val="auto"/>
          <w:lang w:eastAsia="pt-BR"/>
        </w:rPr>
      </w:pPr>
      <w:r>
        <w:t xml:space="preserve">     </w:t>
      </w:r>
      <w:hyperlink w:anchor="_Toc323155379" w:history="1">
        <w:r w:rsidR="00672FB0">
          <w:rPr>
            <w:rStyle w:val="Hyperlink"/>
          </w:rPr>
          <w:t>3.6 Evoluções diárias na produção no processo d</w:t>
        </w:r>
        <w:r w:rsidR="00615117" w:rsidRPr="00C727D2">
          <w:rPr>
            <w:rStyle w:val="Hyperlink"/>
          </w:rPr>
          <w:t>e Laminação</w:t>
        </w:r>
        <w:r w:rsidR="00615117" w:rsidRPr="00C727D2">
          <w:rPr>
            <w:webHidden/>
          </w:rPr>
          <w:tab/>
        </w:r>
        <w:r w:rsidR="00615117" w:rsidRPr="00C727D2">
          <w:rPr>
            <w:webHidden/>
          </w:rPr>
          <w:fldChar w:fldCharType="begin"/>
        </w:r>
        <w:r w:rsidR="00615117" w:rsidRPr="00C727D2">
          <w:rPr>
            <w:webHidden/>
          </w:rPr>
          <w:instrText xml:space="preserve"> PAGEREF _Toc323155379 \h </w:instrText>
        </w:r>
        <w:r w:rsidR="00615117" w:rsidRPr="00C727D2">
          <w:rPr>
            <w:webHidden/>
          </w:rPr>
        </w:r>
        <w:r w:rsidR="00615117" w:rsidRPr="00C727D2">
          <w:rPr>
            <w:webHidden/>
          </w:rPr>
          <w:fldChar w:fldCharType="separate"/>
        </w:r>
        <w:r w:rsidR="005C57CB">
          <w:rPr>
            <w:webHidden/>
          </w:rPr>
          <w:t>66</w:t>
        </w:r>
        <w:r w:rsidR="00615117" w:rsidRPr="00C727D2">
          <w:rPr>
            <w:webHidden/>
          </w:rPr>
          <w:fldChar w:fldCharType="end"/>
        </w:r>
      </w:hyperlink>
    </w:p>
    <w:p w:rsidR="00615117" w:rsidRPr="00595E54" w:rsidRDefault="00385B8D" w:rsidP="00FD498A">
      <w:pPr>
        <w:pStyle w:val="Sumrio2"/>
        <w:rPr>
          <w:rFonts w:eastAsia="Times New Roman"/>
          <w:color w:val="auto"/>
          <w:lang w:eastAsia="pt-BR"/>
        </w:rPr>
      </w:pPr>
      <w:r>
        <w:t xml:space="preserve">     </w:t>
      </w:r>
      <w:hyperlink w:anchor="_Toc323155391" w:history="1">
        <w:r w:rsidR="00672FB0">
          <w:rPr>
            <w:rStyle w:val="Hyperlink"/>
          </w:rPr>
          <w:t>3.7 Controles de paradas e e</w:t>
        </w:r>
        <w:r w:rsidR="00615117" w:rsidRPr="00C727D2">
          <w:rPr>
            <w:rStyle w:val="Hyperlink"/>
          </w:rPr>
          <w:t>f</w:t>
        </w:r>
        <w:r w:rsidR="00672FB0">
          <w:rPr>
            <w:rStyle w:val="Hyperlink"/>
          </w:rPr>
          <w:t>iciência dos p</w:t>
        </w:r>
        <w:r w:rsidR="00615117" w:rsidRPr="00C727D2">
          <w:rPr>
            <w:rStyle w:val="Hyperlink"/>
          </w:rPr>
          <w:t>rocessos</w:t>
        </w:r>
        <w:r w:rsidR="00615117" w:rsidRPr="00C727D2">
          <w:rPr>
            <w:webHidden/>
          </w:rPr>
          <w:tab/>
        </w:r>
        <w:r w:rsidR="00615117" w:rsidRPr="00C727D2">
          <w:rPr>
            <w:webHidden/>
          </w:rPr>
          <w:fldChar w:fldCharType="begin"/>
        </w:r>
        <w:r w:rsidR="00615117" w:rsidRPr="00C727D2">
          <w:rPr>
            <w:webHidden/>
          </w:rPr>
          <w:instrText xml:space="preserve"> PAGEREF _Toc323155391 \h </w:instrText>
        </w:r>
        <w:r w:rsidR="00615117" w:rsidRPr="00C727D2">
          <w:rPr>
            <w:webHidden/>
          </w:rPr>
        </w:r>
        <w:r w:rsidR="00615117" w:rsidRPr="00C727D2">
          <w:rPr>
            <w:webHidden/>
          </w:rPr>
          <w:fldChar w:fldCharType="separate"/>
        </w:r>
        <w:r w:rsidR="005C57CB">
          <w:rPr>
            <w:webHidden/>
          </w:rPr>
          <w:t>68</w:t>
        </w:r>
        <w:r w:rsidR="00615117" w:rsidRPr="00C727D2">
          <w:rPr>
            <w:webHidden/>
          </w:rPr>
          <w:fldChar w:fldCharType="end"/>
        </w:r>
      </w:hyperlink>
    </w:p>
    <w:p w:rsidR="00615117" w:rsidRPr="00595E54" w:rsidRDefault="00385B8D" w:rsidP="00FD498A">
      <w:pPr>
        <w:pStyle w:val="Sumrio2"/>
        <w:rPr>
          <w:rFonts w:eastAsia="Times New Roman"/>
          <w:color w:val="auto"/>
          <w:lang w:eastAsia="pt-BR"/>
        </w:rPr>
      </w:pPr>
      <w:r>
        <w:t xml:space="preserve">     </w:t>
      </w:r>
      <w:hyperlink w:anchor="_Toc323155401" w:history="1">
        <w:r w:rsidR="00672FB0">
          <w:rPr>
            <w:rStyle w:val="Hyperlink"/>
          </w:rPr>
          <w:t>3.8 Ferramentas utilizadas pela produção enxuta implantadas na e</w:t>
        </w:r>
        <w:r w:rsidR="00615117" w:rsidRPr="00C727D2">
          <w:rPr>
            <w:rStyle w:val="Hyperlink"/>
          </w:rPr>
          <w:t>mpresa</w:t>
        </w:r>
        <w:r w:rsidR="00615117" w:rsidRPr="00C727D2">
          <w:rPr>
            <w:webHidden/>
          </w:rPr>
          <w:tab/>
        </w:r>
        <w:r w:rsidR="00615117" w:rsidRPr="00C727D2">
          <w:rPr>
            <w:webHidden/>
          </w:rPr>
          <w:fldChar w:fldCharType="begin"/>
        </w:r>
        <w:r w:rsidR="00615117" w:rsidRPr="00C727D2">
          <w:rPr>
            <w:webHidden/>
          </w:rPr>
          <w:instrText xml:space="preserve"> PAGEREF _Toc323155401 \h </w:instrText>
        </w:r>
        <w:r w:rsidR="00615117" w:rsidRPr="00C727D2">
          <w:rPr>
            <w:webHidden/>
          </w:rPr>
        </w:r>
        <w:r w:rsidR="00615117" w:rsidRPr="00C727D2">
          <w:rPr>
            <w:webHidden/>
          </w:rPr>
          <w:fldChar w:fldCharType="separate"/>
        </w:r>
        <w:r w:rsidR="005C57CB">
          <w:rPr>
            <w:webHidden/>
          </w:rPr>
          <w:t>70</w:t>
        </w:r>
        <w:r w:rsidR="00615117" w:rsidRPr="00C727D2">
          <w:rPr>
            <w:webHidden/>
          </w:rPr>
          <w:fldChar w:fldCharType="end"/>
        </w:r>
      </w:hyperlink>
    </w:p>
    <w:p w:rsidR="00615117" w:rsidRPr="00595E54" w:rsidRDefault="00961C39" w:rsidP="00FD498A">
      <w:pPr>
        <w:pStyle w:val="Sumrio1"/>
        <w:rPr>
          <w:rFonts w:eastAsia="Times New Roman"/>
          <w:b/>
          <w:lang w:eastAsia="pt-BR"/>
        </w:rPr>
      </w:pPr>
      <w:hyperlink w:anchor="_Toc323155408" w:history="1">
        <w:r w:rsidR="00615117" w:rsidRPr="00C727D2">
          <w:rPr>
            <w:rStyle w:val="Hyperlink"/>
            <w:b/>
          </w:rPr>
          <w:t>CONCLUSÃO</w:t>
        </w:r>
        <w:r w:rsidR="00615117" w:rsidRPr="00C727D2">
          <w:rPr>
            <w:b/>
            <w:webHidden/>
          </w:rPr>
          <w:tab/>
        </w:r>
        <w:r w:rsidR="00615117" w:rsidRPr="00C727D2">
          <w:rPr>
            <w:b/>
            <w:webHidden/>
          </w:rPr>
          <w:fldChar w:fldCharType="begin"/>
        </w:r>
        <w:r w:rsidR="00615117" w:rsidRPr="00C727D2">
          <w:rPr>
            <w:b/>
            <w:webHidden/>
          </w:rPr>
          <w:instrText xml:space="preserve"> PAGEREF _Toc323155408 \h </w:instrText>
        </w:r>
        <w:r w:rsidR="00615117" w:rsidRPr="00C727D2">
          <w:rPr>
            <w:b/>
            <w:webHidden/>
          </w:rPr>
        </w:r>
        <w:r w:rsidR="00615117" w:rsidRPr="00C727D2">
          <w:rPr>
            <w:b/>
            <w:webHidden/>
          </w:rPr>
          <w:fldChar w:fldCharType="separate"/>
        </w:r>
        <w:r w:rsidR="005C57CB">
          <w:rPr>
            <w:b/>
            <w:webHidden/>
          </w:rPr>
          <w:t>77</w:t>
        </w:r>
        <w:r w:rsidR="00615117" w:rsidRPr="00C727D2">
          <w:rPr>
            <w:b/>
            <w:webHidden/>
          </w:rPr>
          <w:fldChar w:fldCharType="end"/>
        </w:r>
      </w:hyperlink>
    </w:p>
    <w:p w:rsidR="00615117" w:rsidRPr="00595E54" w:rsidRDefault="00961C39" w:rsidP="00FD498A">
      <w:pPr>
        <w:pStyle w:val="Sumrio1"/>
        <w:rPr>
          <w:rFonts w:eastAsia="Times New Roman"/>
          <w:b/>
          <w:lang w:eastAsia="pt-BR"/>
        </w:rPr>
      </w:pPr>
      <w:hyperlink w:anchor="_Toc323155409" w:history="1">
        <w:r w:rsidR="00615117" w:rsidRPr="00C727D2">
          <w:rPr>
            <w:rStyle w:val="Hyperlink"/>
            <w:b/>
          </w:rPr>
          <w:t>BIBLIOGRAFIA</w:t>
        </w:r>
        <w:r w:rsidR="00615117" w:rsidRPr="00C727D2">
          <w:rPr>
            <w:b/>
            <w:webHidden/>
          </w:rPr>
          <w:tab/>
        </w:r>
        <w:r w:rsidR="00615117" w:rsidRPr="00C727D2">
          <w:rPr>
            <w:b/>
            <w:webHidden/>
          </w:rPr>
          <w:fldChar w:fldCharType="begin"/>
        </w:r>
        <w:r w:rsidR="00615117" w:rsidRPr="00C727D2">
          <w:rPr>
            <w:b/>
            <w:webHidden/>
          </w:rPr>
          <w:instrText xml:space="preserve"> PAGEREF _Toc323155409 \h </w:instrText>
        </w:r>
        <w:r w:rsidR="00615117" w:rsidRPr="00C727D2">
          <w:rPr>
            <w:b/>
            <w:webHidden/>
          </w:rPr>
        </w:r>
        <w:r w:rsidR="00615117" w:rsidRPr="00C727D2">
          <w:rPr>
            <w:b/>
            <w:webHidden/>
          </w:rPr>
          <w:fldChar w:fldCharType="separate"/>
        </w:r>
        <w:r w:rsidR="005C57CB">
          <w:rPr>
            <w:b/>
            <w:webHidden/>
          </w:rPr>
          <w:t>79</w:t>
        </w:r>
        <w:r w:rsidR="00615117" w:rsidRPr="00C727D2">
          <w:rPr>
            <w:b/>
            <w:webHidden/>
          </w:rPr>
          <w:fldChar w:fldCharType="end"/>
        </w:r>
      </w:hyperlink>
    </w:p>
    <w:p w:rsidR="009A48B8" w:rsidRPr="00FD498A" w:rsidRDefault="0078450D">
      <w:r w:rsidRPr="00FD498A">
        <w:rPr>
          <w:rFonts w:ascii="Arial" w:hAnsi="Arial" w:cs="Arial"/>
          <w:bCs/>
          <w:sz w:val="24"/>
          <w:szCs w:val="24"/>
        </w:rPr>
        <w:fldChar w:fldCharType="end"/>
      </w:r>
    </w:p>
    <w:p w:rsidR="00721AF5" w:rsidRPr="00721AF5" w:rsidRDefault="00721AF5" w:rsidP="00721AF5"/>
    <w:p w:rsidR="00D6234B" w:rsidRPr="00D6234B" w:rsidRDefault="00D6234B" w:rsidP="00D6234B">
      <w:pPr>
        <w:spacing w:after="0" w:line="360" w:lineRule="auto"/>
        <w:rPr>
          <w:rFonts w:ascii="Arial" w:hAnsi="Arial" w:cs="Arial"/>
          <w:sz w:val="24"/>
          <w:szCs w:val="24"/>
        </w:rPr>
      </w:pPr>
    </w:p>
    <w:p w:rsidR="00E8674F" w:rsidRDefault="00D6234B" w:rsidP="00F013A6">
      <w:pPr>
        <w:spacing w:after="0" w:line="360" w:lineRule="auto"/>
        <w:jc w:val="center"/>
        <w:rPr>
          <w:rFonts w:ascii="Arial" w:hAnsi="Arial" w:cs="Arial"/>
          <w:b/>
          <w:sz w:val="32"/>
          <w:szCs w:val="32"/>
        </w:rPr>
      </w:pPr>
      <w:r>
        <w:rPr>
          <w:rFonts w:ascii="Arial" w:hAnsi="Arial" w:cs="Arial"/>
          <w:b/>
          <w:sz w:val="32"/>
          <w:szCs w:val="32"/>
        </w:rPr>
        <w:br w:type="page"/>
      </w:r>
      <w:r w:rsidR="000D0337" w:rsidRPr="005E5334">
        <w:rPr>
          <w:rFonts w:ascii="Arial" w:hAnsi="Arial" w:cs="Arial"/>
          <w:b/>
          <w:sz w:val="32"/>
          <w:szCs w:val="32"/>
        </w:rPr>
        <w:lastRenderedPageBreak/>
        <w:t xml:space="preserve">LISTA DE </w:t>
      </w:r>
      <w:r w:rsidR="009E7FE2" w:rsidRPr="005E5334">
        <w:rPr>
          <w:rFonts w:ascii="Arial" w:hAnsi="Arial" w:cs="Arial"/>
          <w:b/>
          <w:sz w:val="32"/>
          <w:szCs w:val="32"/>
        </w:rPr>
        <w:t>FIGURAS</w:t>
      </w:r>
    </w:p>
    <w:p w:rsidR="00F013A6" w:rsidRPr="00F013A6" w:rsidRDefault="00F013A6" w:rsidP="00F013A6">
      <w:pPr>
        <w:spacing w:after="0" w:line="360" w:lineRule="auto"/>
        <w:jc w:val="center"/>
        <w:rPr>
          <w:rFonts w:ascii="Arial" w:hAnsi="Arial" w:cs="Arial"/>
          <w:b/>
          <w:sz w:val="32"/>
          <w:szCs w:val="32"/>
        </w:rPr>
      </w:pPr>
    </w:p>
    <w:p w:rsidR="00E8674F" w:rsidRDefault="002B241A">
      <w:pPr>
        <w:pStyle w:val="Sumrio1"/>
        <w:rPr>
          <w:bCs/>
        </w:rPr>
      </w:pPr>
      <w:r>
        <w:rPr>
          <w:b/>
          <w:bCs/>
        </w:rPr>
        <w:t>Figura</w:t>
      </w:r>
      <w:r w:rsidR="00E8674F">
        <w:rPr>
          <w:b/>
          <w:bCs/>
        </w:rPr>
        <w:t xml:space="preserve"> 1 – </w:t>
      </w:r>
      <w:r w:rsidR="00E8674F">
        <w:rPr>
          <w:bCs/>
        </w:rPr>
        <w:t>Aumento dos lucros na Produção em Massa e na Produção Enxuta</w:t>
      </w:r>
      <w:r w:rsidR="00E8674F" w:rsidRPr="00E8674F">
        <w:rPr>
          <w:bCs/>
        </w:rPr>
        <w:tab/>
      </w:r>
      <w:r w:rsidR="00F51F5C">
        <w:rPr>
          <w:bCs/>
        </w:rPr>
        <w:t>23</w:t>
      </w:r>
    </w:p>
    <w:p w:rsidR="00E8674F" w:rsidRPr="00E8674F" w:rsidRDefault="002B241A" w:rsidP="00E8674F">
      <w:pPr>
        <w:pStyle w:val="Sumrio1"/>
      </w:pPr>
      <w:r>
        <w:rPr>
          <w:b/>
          <w:bCs/>
        </w:rPr>
        <w:t>Figura</w:t>
      </w:r>
      <w:r w:rsidR="00E8674F">
        <w:rPr>
          <w:b/>
          <w:bCs/>
        </w:rPr>
        <w:t xml:space="preserve"> 2 – </w:t>
      </w:r>
      <w:r w:rsidR="0065168F">
        <w:rPr>
          <w:bCs/>
        </w:rPr>
        <w:t>Composição das a</w:t>
      </w:r>
      <w:r w:rsidR="00E8674F" w:rsidRPr="00E8674F">
        <w:rPr>
          <w:bCs/>
        </w:rPr>
        <w:t>tividades e os enfoques da produção</w:t>
      </w:r>
      <w:r w:rsidR="00E8674F" w:rsidRPr="00E8674F">
        <w:rPr>
          <w:bCs/>
        </w:rPr>
        <w:tab/>
      </w:r>
      <w:r w:rsidR="00F51F5C">
        <w:rPr>
          <w:bCs/>
        </w:rPr>
        <w:t>27</w:t>
      </w:r>
    </w:p>
    <w:p w:rsidR="00E8674F" w:rsidRPr="00E8674F" w:rsidRDefault="002B241A" w:rsidP="00E8674F">
      <w:pPr>
        <w:pStyle w:val="Sumrio1"/>
      </w:pPr>
      <w:r>
        <w:rPr>
          <w:b/>
          <w:bCs/>
        </w:rPr>
        <w:t xml:space="preserve">Figura </w:t>
      </w:r>
      <w:r w:rsidR="00E8674F">
        <w:rPr>
          <w:b/>
          <w:bCs/>
        </w:rPr>
        <w:t xml:space="preserve">3 – </w:t>
      </w:r>
      <w:r w:rsidR="00E8674F" w:rsidRPr="00E8674F">
        <w:rPr>
          <w:bCs/>
        </w:rPr>
        <w:t>Redução dos estoques e a exposição dos problemas da produção</w:t>
      </w:r>
      <w:r w:rsidR="00E8674F" w:rsidRPr="00E8674F">
        <w:rPr>
          <w:bCs/>
        </w:rPr>
        <w:tab/>
      </w:r>
      <w:r w:rsidR="00F51F5C">
        <w:rPr>
          <w:bCs/>
        </w:rPr>
        <w:t>29</w:t>
      </w:r>
    </w:p>
    <w:p w:rsidR="00E8674F" w:rsidRPr="00E8674F" w:rsidRDefault="002B241A" w:rsidP="00E8674F">
      <w:pPr>
        <w:pStyle w:val="Sumrio1"/>
      </w:pPr>
      <w:r>
        <w:rPr>
          <w:b/>
          <w:bCs/>
        </w:rPr>
        <w:t>Figura</w:t>
      </w:r>
      <w:r w:rsidR="00E8674F">
        <w:rPr>
          <w:b/>
          <w:bCs/>
        </w:rPr>
        <w:t xml:space="preserve"> 4 – </w:t>
      </w:r>
      <w:r w:rsidR="00D46109" w:rsidRPr="00E8674F">
        <w:rPr>
          <w:bCs/>
        </w:rPr>
        <w:t>Fachada da GlassecViracon</w:t>
      </w:r>
      <w:r w:rsidR="00E8674F" w:rsidRPr="00E8674F">
        <w:rPr>
          <w:bCs/>
        </w:rPr>
        <w:tab/>
      </w:r>
      <w:r w:rsidR="00F51F5C">
        <w:rPr>
          <w:bCs/>
        </w:rPr>
        <w:t>38</w:t>
      </w:r>
    </w:p>
    <w:p w:rsidR="00E8674F" w:rsidRPr="00E8674F" w:rsidRDefault="002B241A" w:rsidP="00E8674F">
      <w:pPr>
        <w:pStyle w:val="Sumrio1"/>
      </w:pPr>
      <w:r>
        <w:rPr>
          <w:b/>
          <w:bCs/>
        </w:rPr>
        <w:t>Figura</w:t>
      </w:r>
      <w:r w:rsidR="00E8674F">
        <w:rPr>
          <w:b/>
          <w:bCs/>
        </w:rPr>
        <w:t xml:space="preserve"> 5 – </w:t>
      </w:r>
      <w:r w:rsidR="00D46109" w:rsidRPr="00E8674F">
        <w:rPr>
          <w:bCs/>
        </w:rPr>
        <w:t>Hospital Albert Einsten</w:t>
      </w:r>
      <w:r w:rsidR="00E8674F" w:rsidRPr="00E8674F">
        <w:rPr>
          <w:bCs/>
        </w:rPr>
        <w:tab/>
      </w:r>
      <w:r w:rsidR="00F51F5C">
        <w:rPr>
          <w:bCs/>
        </w:rPr>
        <w:t>46</w:t>
      </w:r>
    </w:p>
    <w:p w:rsidR="00F73BF9" w:rsidRDefault="002B241A" w:rsidP="00F73BF9">
      <w:pPr>
        <w:pStyle w:val="Sumrio1"/>
        <w:rPr>
          <w:b/>
          <w:bCs/>
        </w:rPr>
      </w:pPr>
      <w:r>
        <w:rPr>
          <w:b/>
          <w:bCs/>
        </w:rPr>
        <w:t>Figura</w:t>
      </w:r>
      <w:r w:rsidR="00E8674F">
        <w:rPr>
          <w:b/>
          <w:bCs/>
        </w:rPr>
        <w:t xml:space="preserve"> 6 – </w:t>
      </w:r>
      <w:r w:rsidR="00D46109" w:rsidRPr="00D46109">
        <w:rPr>
          <w:bCs/>
        </w:rPr>
        <w:t>Centro de Convenções Ulysses Guimarães</w:t>
      </w:r>
      <w:r w:rsidR="00E8674F" w:rsidRPr="00E8674F">
        <w:rPr>
          <w:bCs/>
        </w:rPr>
        <w:tab/>
      </w:r>
      <w:r w:rsidR="00F51F5C">
        <w:rPr>
          <w:bCs/>
        </w:rPr>
        <w:t>46</w:t>
      </w:r>
      <w:r w:rsidR="00F73BF9" w:rsidRPr="00F73BF9">
        <w:rPr>
          <w:b/>
          <w:bCs/>
        </w:rPr>
        <w:t xml:space="preserve"> </w:t>
      </w:r>
    </w:p>
    <w:p w:rsidR="00E8674F" w:rsidRPr="00E8674F" w:rsidRDefault="00F73BF9" w:rsidP="00E8674F">
      <w:pPr>
        <w:pStyle w:val="Sumrio1"/>
      </w:pPr>
      <w:r>
        <w:rPr>
          <w:b/>
          <w:bCs/>
        </w:rPr>
        <w:t xml:space="preserve">Figura 7 – </w:t>
      </w:r>
      <w:r>
        <w:rPr>
          <w:bCs/>
        </w:rPr>
        <w:t>Palácio da Alvorada</w:t>
      </w:r>
      <w:r w:rsidRPr="00E8674F">
        <w:rPr>
          <w:bCs/>
        </w:rPr>
        <w:tab/>
      </w:r>
      <w:r w:rsidR="00F51F5C">
        <w:rPr>
          <w:bCs/>
        </w:rPr>
        <w:t>47</w:t>
      </w:r>
    </w:p>
    <w:p w:rsidR="00E8674F" w:rsidRDefault="002B241A" w:rsidP="00E8674F">
      <w:pPr>
        <w:pStyle w:val="Sumrio1"/>
        <w:rPr>
          <w:bCs/>
        </w:rPr>
      </w:pPr>
      <w:r>
        <w:rPr>
          <w:b/>
          <w:bCs/>
        </w:rPr>
        <w:t>Figura</w:t>
      </w:r>
      <w:r w:rsidR="00E8674F">
        <w:rPr>
          <w:b/>
          <w:bCs/>
        </w:rPr>
        <w:t xml:space="preserve"> 8 – </w:t>
      </w:r>
      <w:r w:rsidR="00E8674F" w:rsidRPr="00E8674F">
        <w:rPr>
          <w:bCs/>
        </w:rPr>
        <w:t>Shopping Rio Sul</w:t>
      </w:r>
      <w:r w:rsidR="00E8674F" w:rsidRPr="00E8674F">
        <w:rPr>
          <w:bCs/>
        </w:rPr>
        <w:tab/>
      </w:r>
      <w:r w:rsidR="00F51F5C">
        <w:rPr>
          <w:bCs/>
        </w:rPr>
        <w:t>47</w:t>
      </w:r>
    </w:p>
    <w:p w:rsidR="00E8674F" w:rsidRPr="00E8674F" w:rsidRDefault="002B241A" w:rsidP="00E8674F">
      <w:pPr>
        <w:pStyle w:val="Sumrio1"/>
      </w:pPr>
      <w:r>
        <w:rPr>
          <w:b/>
          <w:bCs/>
        </w:rPr>
        <w:t xml:space="preserve">Figura </w:t>
      </w:r>
      <w:r w:rsidR="00E8674F">
        <w:rPr>
          <w:b/>
          <w:bCs/>
        </w:rPr>
        <w:t xml:space="preserve">9 – </w:t>
      </w:r>
      <w:r w:rsidR="00E8674F" w:rsidRPr="00E8674F">
        <w:rPr>
          <w:bCs/>
        </w:rPr>
        <w:t>Arena Barueri</w:t>
      </w:r>
      <w:r w:rsidR="00E8674F" w:rsidRPr="00E8674F">
        <w:rPr>
          <w:bCs/>
        </w:rPr>
        <w:tab/>
      </w:r>
      <w:r w:rsidR="00F51F5C">
        <w:rPr>
          <w:bCs/>
        </w:rPr>
        <w:t>48</w:t>
      </w:r>
    </w:p>
    <w:p w:rsidR="00E8674F" w:rsidRPr="00E8674F" w:rsidRDefault="002B241A" w:rsidP="00E8674F">
      <w:pPr>
        <w:pStyle w:val="Sumrio1"/>
      </w:pPr>
      <w:r>
        <w:rPr>
          <w:b/>
          <w:bCs/>
        </w:rPr>
        <w:t>Figura</w:t>
      </w:r>
      <w:r w:rsidR="00E8674F">
        <w:rPr>
          <w:b/>
          <w:bCs/>
        </w:rPr>
        <w:t xml:space="preserve"> 10 – </w:t>
      </w:r>
      <w:r w:rsidR="00E8674F" w:rsidRPr="00E8674F">
        <w:rPr>
          <w:bCs/>
        </w:rPr>
        <w:t>Estação de tratamento efluentes industriais</w:t>
      </w:r>
      <w:r w:rsidR="00E8674F" w:rsidRPr="00E8674F">
        <w:rPr>
          <w:bCs/>
        </w:rPr>
        <w:tab/>
      </w:r>
      <w:r w:rsidR="00F51F5C">
        <w:rPr>
          <w:bCs/>
        </w:rPr>
        <w:t>49</w:t>
      </w:r>
    </w:p>
    <w:p w:rsidR="00E8674F" w:rsidRPr="00E8674F" w:rsidRDefault="002B241A" w:rsidP="00E8674F">
      <w:pPr>
        <w:pStyle w:val="Sumrio1"/>
      </w:pPr>
      <w:r>
        <w:rPr>
          <w:b/>
          <w:bCs/>
        </w:rPr>
        <w:t>Figura</w:t>
      </w:r>
      <w:r w:rsidR="00E8674F">
        <w:rPr>
          <w:b/>
          <w:bCs/>
        </w:rPr>
        <w:t xml:space="preserve"> 11 – </w:t>
      </w:r>
      <w:r w:rsidR="00D46109">
        <w:rPr>
          <w:bCs/>
        </w:rPr>
        <w:t>Quadro de nivelação da produção</w:t>
      </w:r>
      <w:r w:rsidR="00E8674F" w:rsidRPr="00E8674F">
        <w:rPr>
          <w:bCs/>
        </w:rPr>
        <w:tab/>
      </w:r>
      <w:r w:rsidR="00F51F5C">
        <w:rPr>
          <w:bCs/>
        </w:rPr>
        <w:t>65</w:t>
      </w:r>
    </w:p>
    <w:p w:rsidR="00E8674F" w:rsidRPr="00E8674F" w:rsidRDefault="002B241A" w:rsidP="00E8674F">
      <w:pPr>
        <w:pStyle w:val="Sumrio1"/>
      </w:pPr>
      <w:r>
        <w:rPr>
          <w:b/>
          <w:bCs/>
        </w:rPr>
        <w:t>Figura</w:t>
      </w:r>
      <w:r w:rsidR="00E8674F">
        <w:rPr>
          <w:b/>
          <w:bCs/>
        </w:rPr>
        <w:t xml:space="preserve"> 12 – </w:t>
      </w:r>
      <w:r w:rsidR="00F013A6" w:rsidRPr="00F013A6">
        <w:rPr>
          <w:bCs/>
        </w:rPr>
        <w:t>Totem para anotações diárias de eficiência, paradas entre outros</w:t>
      </w:r>
      <w:r w:rsidR="00E8674F" w:rsidRPr="00E8674F">
        <w:rPr>
          <w:bCs/>
        </w:rPr>
        <w:tab/>
      </w:r>
      <w:r w:rsidR="00F51F5C">
        <w:rPr>
          <w:bCs/>
        </w:rPr>
        <w:t>69</w:t>
      </w:r>
    </w:p>
    <w:p w:rsidR="00F73BF9" w:rsidRDefault="002B241A" w:rsidP="00586AFE">
      <w:pPr>
        <w:pStyle w:val="Sumrio1"/>
        <w:rPr>
          <w:b/>
          <w:bCs/>
        </w:rPr>
      </w:pPr>
      <w:r>
        <w:rPr>
          <w:b/>
          <w:bCs/>
        </w:rPr>
        <w:t>Figura</w:t>
      </w:r>
      <w:r w:rsidR="00E8674F">
        <w:rPr>
          <w:b/>
          <w:bCs/>
        </w:rPr>
        <w:t xml:space="preserve"> 13 – </w:t>
      </w:r>
      <w:r w:rsidR="00F013A6" w:rsidRPr="00F013A6">
        <w:rPr>
          <w:bCs/>
        </w:rPr>
        <w:t>Setores antes e após a aplicação do 5S</w:t>
      </w:r>
      <w:r w:rsidR="00E8674F" w:rsidRPr="00E8674F">
        <w:rPr>
          <w:bCs/>
        </w:rPr>
        <w:tab/>
      </w:r>
      <w:r w:rsidR="00F51F5C">
        <w:rPr>
          <w:bCs/>
        </w:rPr>
        <w:t>70</w:t>
      </w:r>
      <w:r w:rsidR="00F73BF9" w:rsidRPr="00F73BF9">
        <w:rPr>
          <w:b/>
          <w:bCs/>
        </w:rPr>
        <w:t xml:space="preserve"> </w:t>
      </w:r>
    </w:p>
    <w:p w:rsidR="00422151" w:rsidRDefault="00F73BF9" w:rsidP="00586AFE">
      <w:pPr>
        <w:pStyle w:val="Sumrio1"/>
        <w:rPr>
          <w:b/>
          <w:bCs/>
        </w:rPr>
      </w:pPr>
      <w:r>
        <w:rPr>
          <w:b/>
          <w:bCs/>
        </w:rPr>
        <w:t xml:space="preserve">Figura 14 – </w:t>
      </w:r>
      <w:r>
        <w:rPr>
          <w:bCs/>
        </w:rPr>
        <w:t>Padronizações das atividades do setor de laminação para produção de chapas laminada</w:t>
      </w:r>
      <w:r w:rsidRPr="00E8674F">
        <w:rPr>
          <w:bCs/>
        </w:rPr>
        <w:tab/>
      </w:r>
      <w:r w:rsidR="00747619">
        <w:rPr>
          <w:bCs/>
        </w:rPr>
        <w:t>71</w:t>
      </w:r>
      <w:r w:rsidR="00586AFE" w:rsidRPr="00586AFE">
        <w:rPr>
          <w:b/>
          <w:bCs/>
        </w:rPr>
        <w:t xml:space="preserve"> </w:t>
      </w:r>
    </w:p>
    <w:p w:rsidR="00E8674F" w:rsidRPr="00E8674F" w:rsidRDefault="002B241A" w:rsidP="00E8674F">
      <w:pPr>
        <w:pStyle w:val="Sumrio1"/>
      </w:pPr>
      <w:r>
        <w:rPr>
          <w:b/>
          <w:bCs/>
        </w:rPr>
        <w:t>Figura</w:t>
      </w:r>
      <w:r w:rsidR="00E8674F">
        <w:rPr>
          <w:b/>
          <w:bCs/>
        </w:rPr>
        <w:t xml:space="preserve"> 15 – </w:t>
      </w:r>
      <w:r w:rsidR="00F013A6" w:rsidRPr="00F013A6">
        <w:rPr>
          <w:bCs/>
        </w:rPr>
        <w:t>Mini-mercado de rebolos para acabamentos de bordas</w:t>
      </w:r>
      <w:r w:rsidR="00E8674F" w:rsidRPr="00E8674F">
        <w:rPr>
          <w:bCs/>
        </w:rPr>
        <w:tab/>
      </w:r>
      <w:r w:rsidR="00747619">
        <w:rPr>
          <w:bCs/>
        </w:rPr>
        <w:t>72</w:t>
      </w:r>
    </w:p>
    <w:p w:rsidR="00E8674F" w:rsidRPr="00E8674F" w:rsidRDefault="002B241A" w:rsidP="00E8674F">
      <w:pPr>
        <w:pStyle w:val="Sumrio1"/>
      </w:pPr>
      <w:r>
        <w:rPr>
          <w:b/>
          <w:bCs/>
        </w:rPr>
        <w:t>Figura</w:t>
      </w:r>
      <w:r w:rsidR="00E8674F">
        <w:rPr>
          <w:b/>
          <w:bCs/>
        </w:rPr>
        <w:t xml:space="preserve"> 16 – </w:t>
      </w:r>
      <w:r w:rsidR="00F013A6" w:rsidRPr="00F013A6">
        <w:rPr>
          <w:bCs/>
        </w:rPr>
        <w:t>Check List utilizado para realizar inspeções periódicas</w:t>
      </w:r>
      <w:r w:rsidR="00E8674F" w:rsidRPr="00E8674F">
        <w:rPr>
          <w:bCs/>
        </w:rPr>
        <w:tab/>
      </w:r>
      <w:r w:rsidR="00747619">
        <w:rPr>
          <w:bCs/>
        </w:rPr>
        <w:t>73</w:t>
      </w:r>
    </w:p>
    <w:p w:rsidR="00E8674F" w:rsidRDefault="002B241A" w:rsidP="00E8674F">
      <w:pPr>
        <w:pStyle w:val="Sumrio1"/>
        <w:rPr>
          <w:bCs/>
        </w:rPr>
      </w:pPr>
      <w:r>
        <w:rPr>
          <w:b/>
          <w:bCs/>
        </w:rPr>
        <w:t xml:space="preserve">Figura </w:t>
      </w:r>
      <w:r w:rsidR="00E8674F">
        <w:rPr>
          <w:b/>
          <w:bCs/>
        </w:rPr>
        <w:t xml:space="preserve">17 – </w:t>
      </w:r>
      <w:r w:rsidR="00F013A6" w:rsidRPr="00F013A6">
        <w:rPr>
          <w:bCs/>
        </w:rPr>
        <w:t>Eventos Kaizens que já houveram na empresa</w:t>
      </w:r>
      <w:r w:rsidR="00E8674F" w:rsidRPr="00E8674F">
        <w:rPr>
          <w:bCs/>
        </w:rPr>
        <w:tab/>
      </w:r>
      <w:r w:rsidR="00747619">
        <w:rPr>
          <w:bCs/>
        </w:rPr>
        <w:t>74</w:t>
      </w:r>
    </w:p>
    <w:p w:rsidR="00F013A6" w:rsidRPr="00E8674F" w:rsidRDefault="002B241A" w:rsidP="00F013A6">
      <w:pPr>
        <w:pStyle w:val="Sumrio1"/>
      </w:pPr>
      <w:r>
        <w:rPr>
          <w:b/>
          <w:bCs/>
        </w:rPr>
        <w:t>Figura</w:t>
      </w:r>
      <w:r w:rsidR="00F013A6">
        <w:rPr>
          <w:b/>
          <w:bCs/>
        </w:rPr>
        <w:t xml:space="preserve"> 18 – </w:t>
      </w:r>
      <w:r w:rsidR="00F013A6" w:rsidRPr="00F013A6">
        <w:rPr>
          <w:bCs/>
        </w:rPr>
        <w:t>Cartão (Kanban) de produção</w:t>
      </w:r>
      <w:r w:rsidR="00F013A6" w:rsidRPr="00E8674F">
        <w:rPr>
          <w:bCs/>
        </w:rPr>
        <w:tab/>
      </w:r>
      <w:r w:rsidR="00747619">
        <w:rPr>
          <w:bCs/>
        </w:rPr>
        <w:t>74</w:t>
      </w:r>
    </w:p>
    <w:p w:rsidR="00F013A6" w:rsidRPr="00F013A6" w:rsidRDefault="00F013A6" w:rsidP="00F013A6"/>
    <w:p w:rsidR="00E8674F" w:rsidRPr="00E8674F" w:rsidRDefault="00E8674F" w:rsidP="00E8674F">
      <w:pPr>
        <w:pStyle w:val="Sumrio1"/>
      </w:pPr>
    </w:p>
    <w:p w:rsidR="00E8674F" w:rsidRPr="00E8674F" w:rsidRDefault="00E8674F" w:rsidP="00E8674F">
      <w:pPr>
        <w:pStyle w:val="Sumrio1"/>
      </w:pPr>
    </w:p>
    <w:p w:rsidR="00E8674F" w:rsidRDefault="00E8674F" w:rsidP="00E8674F">
      <w:pPr>
        <w:spacing w:after="0" w:line="360" w:lineRule="auto"/>
        <w:jc w:val="center"/>
        <w:rPr>
          <w:rFonts w:ascii="Arial" w:hAnsi="Arial" w:cs="Arial"/>
          <w:b/>
          <w:sz w:val="32"/>
          <w:szCs w:val="32"/>
        </w:rPr>
      </w:pPr>
    </w:p>
    <w:p w:rsidR="00E8674F" w:rsidRPr="00E8674F" w:rsidRDefault="00E8674F" w:rsidP="00E8674F"/>
    <w:p w:rsidR="00E8674F" w:rsidRDefault="00E8674F" w:rsidP="001738E7">
      <w:pPr>
        <w:spacing w:after="0" w:line="360" w:lineRule="auto"/>
        <w:jc w:val="center"/>
        <w:rPr>
          <w:rFonts w:ascii="Arial" w:hAnsi="Arial" w:cs="Arial"/>
          <w:b/>
          <w:sz w:val="32"/>
          <w:szCs w:val="32"/>
        </w:rPr>
      </w:pPr>
    </w:p>
    <w:p w:rsidR="00F013A6" w:rsidRDefault="00F013A6" w:rsidP="001738E7">
      <w:pPr>
        <w:spacing w:after="0" w:line="360" w:lineRule="auto"/>
        <w:jc w:val="center"/>
        <w:rPr>
          <w:rFonts w:ascii="Arial" w:hAnsi="Arial" w:cs="Arial"/>
          <w:b/>
          <w:sz w:val="32"/>
          <w:szCs w:val="32"/>
        </w:rPr>
      </w:pPr>
    </w:p>
    <w:p w:rsidR="00F013A6" w:rsidRDefault="00F013A6" w:rsidP="001738E7">
      <w:pPr>
        <w:spacing w:after="0" w:line="360" w:lineRule="auto"/>
        <w:jc w:val="center"/>
        <w:rPr>
          <w:rFonts w:ascii="Arial" w:hAnsi="Arial" w:cs="Arial"/>
          <w:b/>
          <w:sz w:val="32"/>
          <w:szCs w:val="32"/>
        </w:rPr>
      </w:pPr>
    </w:p>
    <w:p w:rsidR="00F013A6" w:rsidRDefault="00F013A6" w:rsidP="001738E7">
      <w:pPr>
        <w:spacing w:after="0" w:line="360" w:lineRule="auto"/>
        <w:jc w:val="center"/>
        <w:rPr>
          <w:rFonts w:ascii="Arial" w:hAnsi="Arial" w:cs="Arial"/>
          <w:b/>
          <w:sz w:val="32"/>
          <w:szCs w:val="32"/>
        </w:rPr>
      </w:pPr>
    </w:p>
    <w:p w:rsidR="009E76F8" w:rsidRDefault="009E76F8" w:rsidP="004E53C1">
      <w:pPr>
        <w:pStyle w:val="ndicedeilustraes"/>
        <w:tabs>
          <w:tab w:val="right" w:leader="dot" w:pos="9061"/>
        </w:tabs>
        <w:spacing w:after="0" w:line="360" w:lineRule="auto"/>
        <w:jc w:val="right"/>
        <w:rPr>
          <w:rFonts w:ascii="Arial" w:hAnsi="Arial" w:cs="Arial"/>
          <w:sz w:val="24"/>
          <w:szCs w:val="24"/>
        </w:rPr>
      </w:pPr>
    </w:p>
    <w:p w:rsidR="00EF73EB" w:rsidRDefault="009E76F8" w:rsidP="00A80DEB">
      <w:pPr>
        <w:spacing w:after="0" w:line="360" w:lineRule="auto"/>
        <w:jc w:val="center"/>
        <w:rPr>
          <w:rFonts w:ascii="Arial" w:hAnsi="Arial" w:cs="Arial"/>
          <w:b/>
          <w:sz w:val="36"/>
          <w:szCs w:val="32"/>
        </w:rPr>
      </w:pPr>
      <w:r>
        <w:rPr>
          <w:rFonts w:ascii="Arial" w:hAnsi="Arial" w:cs="Arial"/>
          <w:b/>
          <w:sz w:val="36"/>
          <w:szCs w:val="32"/>
        </w:rPr>
        <w:br w:type="page"/>
      </w:r>
      <w:r w:rsidR="00867961" w:rsidRPr="009E76F8">
        <w:rPr>
          <w:rFonts w:ascii="Arial" w:hAnsi="Arial" w:cs="Arial"/>
          <w:b/>
          <w:sz w:val="36"/>
          <w:szCs w:val="32"/>
        </w:rPr>
        <w:lastRenderedPageBreak/>
        <w:t>LISTA DE TABELAS</w:t>
      </w:r>
    </w:p>
    <w:p w:rsidR="00422151" w:rsidRDefault="00422151" w:rsidP="00A80DEB">
      <w:pPr>
        <w:spacing w:after="0" w:line="360" w:lineRule="auto"/>
        <w:jc w:val="center"/>
        <w:rPr>
          <w:rFonts w:ascii="Arial" w:hAnsi="Arial" w:cs="Arial"/>
          <w:b/>
          <w:sz w:val="36"/>
          <w:szCs w:val="32"/>
        </w:rPr>
      </w:pPr>
    </w:p>
    <w:p w:rsidR="007C4958" w:rsidRDefault="002B241A" w:rsidP="007C4958">
      <w:pPr>
        <w:pStyle w:val="Sumrio1"/>
        <w:rPr>
          <w:b/>
          <w:bCs/>
        </w:rPr>
      </w:pPr>
      <w:r>
        <w:rPr>
          <w:b/>
          <w:bCs/>
        </w:rPr>
        <w:t>Tabela</w:t>
      </w:r>
      <w:r w:rsidR="00422151" w:rsidRPr="00422151">
        <w:rPr>
          <w:b/>
          <w:bCs/>
        </w:rPr>
        <w:t xml:space="preserve"> 1</w:t>
      </w:r>
      <w:r w:rsidR="00422151">
        <w:rPr>
          <w:b/>
          <w:bCs/>
        </w:rPr>
        <w:t xml:space="preserve"> - </w:t>
      </w:r>
      <w:r w:rsidR="00422151" w:rsidRPr="00422151">
        <w:rPr>
          <w:rFonts w:eastAsia="Times New Roman" w:cs="Times New Roman"/>
          <w:noProof w:val="0"/>
        </w:rPr>
        <w:t>Causas e Soluções para os Tipos de Desperdícios</w:t>
      </w:r>
      <w:r w:rsidR="00422151" w:rsidRPr="007C4958">
        <w:rPr>
          <w:bCs/>
        </w:rPr>
        <w:tab/>
      </w:r>
      <w:r w:rsidR="00C56B57">
        <w:rPr>
          <w:bCs/>
        </w:rPr>
        <w:t>31</w:t>
      </w:r>
      <w:r w:rsidR="007C4958" w:rsidRPr="007C4958">
        <w:rPr>
          <w:b/>
          <w:bCs/>
        </w:rPr>
        <w:t xml:space="preserve"> </w:t>
      </w:r>
    </w:p>
    <w:p w:rsidR="007C4958" w:rsidRDefault="002B241A" w:rsidP="007C4958">
      <w:pPr>
        <w:pStyle w:val="Sumrio1"/>
      </w:pPr>
      <w:r>
        <w:rPr>
          <w:b/>
          <w:bCs/>
        </w:rPr>
        <w:t>Tabela</w:t>
      </w:r>
      <w:r w:rsidR="007C4958">
        <w:rPr>
          <w:b/>
          <w:bCs/>
        </w:rPr>
        <w:t xml:space="preserve"> 2 - </w:t>
      </w:r>
      <w:r w:rsidR="007C4958" w:rsidRPr="007C4958">
        <w:rPr>
          <w:rFonts w:eastAsia="Times New Roman" w:cs="Times New Roman"/>
          <w:noProof w:val="0"/>
        </w:rPr>
        <w:t xml:space="preserve">Estimativa de tempo de ciclo para vidros </w:t>
      </w:r>
      <w:proofErr w:type="spellStart"/>
      <w:r w:rsidR="007C4958" w:rsidRPr="007C4958">
        <w:rPr>
          <w:rFonts w:eastAsia="Times New Roman" w:cs="Times New Roman"/>
          <w:noProof w:val="0"/>
        </w:rPr>
        <w:t>Multilaminados</w:t>
      </w:r>
      <w:proofErr w:type="spellEnd"/>
      <w:r w:rsidR="007C4958" w:rsidRPr="007C4958">
        <w:rPr>
          <w:bCs/>
        </w:rPr>
        <w:tab/>
      </w:r>
      <w:r w:rsidR="00C56B57">
        <w:rPr>
          <w:bCs/>
        </w:rPr>
        <w:t>53</w:t>
      </w:r>
    </w:p>
    <w:p w:rsidR="007C4958" w:rsidRDefault="002B241A" w:rsidP="007C4958">
      <w:pPr>
        <w:pStyle w:val="Sumrio1"/>
      </w:pPr>
      <w:r>
        <w:rPr>
          <w:b/>
          <w:bCs/>
        </w:rPr>
        <w:t>Tabela</w:t>
      </w:r>
      <w:r w:rsidR="007C4958">
        <w:rPr>
          <w:b/>
          <w:bCs/>
        </w:rPr>
        <w:t xml:space="preserve"> 3 - </w:t>
      </w:r>
      <w:r w:rsidR="007C4958" w:rsidRPr="007C4958">
        <w:rPr>
          <w:rFonts w:eastAsia="Times New Roman" w:cs="Times New Roman"/>
          <w:noProof w:val="0"/>
        </w:rPr>
        <w:t>Estimativa de tempo de ciclo para vidros Laminados</w:t>
      </w:r>
      <w:r w:rsidR="007C4958" w:rsidRPr="007C4958">
        <w:rPr>
          <w:bCs/>
        </w:rPr>
        <w:tab/>
      </w:r>
      <w:r w:rsidR="00C56B57">
        <w:rPr>
          <w:bCs/>
        </w:rPr>
        <w:t>54</w:t>
      </w:r>
    </w:p>
    <w:p w:rsidR="007C4958" w:rsidRDefault="002B241A" w:rsidP="007C4958">
      <w:pPr>
        <w:pStyle w:val="Sumrio1"/>
      </w:pPr>
      <w:r>
        <w:rPr>
          <w:b/>
          <w:bCs/>
        </w:rPr>
        <w:t xml:space="preserve">Tabela </w:t>
      </w:r>
      <w:r w:rsidR="007C4958">
        <w:rPr>
          <w:b/>
          <w:bCs/>
        </w:rPr>
        <w:t xml:space="preserve">4 - </w:t>
      </w:r>
      <w:r w:rsidR="007C4958" w:rsidRPr="007C4958">
        <w:rPr>
          <w:rFonts w:eastAsia="Times New Roman" w:cs="Times New Roman"/>
          <w:noProof w:val="0"/>
        </w:rPr>
        <w:t xml:space="preserve">Estimativa de pontuação para vidros </w:t>
      </w:r>
      <w:proofErr w:type="spellStart"/>
      <w:r w:rsidR="007C4958" w:rsidRPr="007C4958">
        <w:rPr>
          <w:rFonts w:eastAsia="Times New Roman" w:cs="Times New Roman"/>
          <w:noProof w:val="0"/>
        </w:rPr>
        <w:t>Multilaminados</w:t>
      </w:r>
      <w:proofErr w:type="spellEnd"/>
      <w:r w:rsidR="007C4958" w:rsidRPr="007C4958">
        <w:rPr>
          <w:bCs/>
        </w:rPr>
        <w:tab/>
      </w:r>
      <w:r w:rsidR="00C56B57">
        <w:rPr>
          <w:bCs/>
        </w:rPr>
        <w:t>55</w:t>
      </w:r>
    </w:p>
    <w:p w:rsidR="007C4958" w:rsidRDefault="002B241A" w:rsidP="007C4958">
      <w:pPr>
        <w:pStyle w:val="Sumrio1"/>
      </w:pPr>
      <w:r>
        <w:rPr>
          <w:b/>
          <w:bCs/>
        </w:rPr>
        <w:t>Tabela</w:t>
      </w:r>
      <w:r w:rsidR="007C4958">
        <w:rPr>
          <w:b/>
          <w:bCs/>
        </w:rPr>
        <w:t xml:space="preserve"> 5 - </w:t>
      </w:r>
      <w:r w:rsidR="007C4958" w:rsidRPr="007C4958">
        <w:rPr>
          <w:rFonts w:eastAsia="Times New Roman" w:cs="Times New Roman"/>
          <w:noProof w:val="0"/>
        </w:rPr>
        <w:t>Estimativa de pontuação para vidros Laminados</w:t>
      </w:r>
      <w:r w:rsidR="007C4958" w:rsidRPr="007C4958">
        <w:rPr>
          <w:bCs/>
        </w:rPr>
        <w:tab/>
      </w:r>
      <w:r w:rsidR="00C56B57">
        <w:rPr>
          <w:bCs/>
        </w:rPr>
        <w:t>55</w:t>
      </w:r>
    </w:p>
    <w:p w:rsidR="007C4958" w:rsidRDefault="002B241A" w:rsidP="007C4958">
      <w:pPr>
        <w:pStyle w:val="Sumrio1"/>
        <w:rPr>
          <w:rFonts w:eastAsia="Times New Roman"/>
          <w:lang w:eastAsia="pt-BR"/>
        </w:rPr>
      </w:pPr>
      <w:r>
        <w:rPr>
          <w:b/>
          <w:bCs/>
        </w:rPr>
        <w:t>Tabela</w:t>
      </w:r>
      <w:r w:rsidR="007C4958">
        <w:rPr>
          <w:b/>
          <w:bCs/>
        </w:rPr>
        <w:t xml:space="preserve"> 6 - </w:t>
      </w:r>
      <w:r w:rsidR="007C4958" w:rsidRPr="007C4958">
        <w:rPr>
          <w:rFonts w:eastAsia="Times New Roman"/>
          <w:lang w:eastAsia="pt-BR"/>
        </w:rPr>
        <w:t xml:space="preserve">Estimativa de tempo de ciclo e pontuação para o lote a ser </w:t>
      </w:r>
    </w:p>
    <w:p w:rsidR="007C4958" w:rsidRPr="007C4958" w:rsidRDefault="007C4958" w:rsidP="007C4958">
      <w:pPr>
        <w:pStyle w:val="Sumrio1"/>
        <w:rPr>
          <w:rFonts w:eastAsia="Times New Roman"/>
          <w:lang w:eastAsia="pt-BR"/>
        </w:rPr>
      </w:pPr>
      <w:r w:rsidRPr="007C4958">
        <w:rPr>
          <w:rFonts w:eastAsia="Times New Roman"/>
          <w:lang w:eastAsia="pt-BR"/>
        </w:rPr>
        <w:t>produzido</w:t>
      </w:r>
      <w:r w:rsidRPr="007C4958">
        <w:rPr>
          <w:rFonts w:eastAsia="Times New Roman"/>
          <w:lang w:eastAsia="pt-BR"/>
        </w:rPr>
        <w:tab/>
      </w:r>
      <w:r>
        <w:rPr>
          <w:rFonts w:eastAsia="Times New Roman"/>
          <w:lang w:eastAsia="pt-BR"/>
        </w:rPr>
        <w:t>.</w:t>
      </w:r>
      <w:r w:rsidR="00C56B57">
        <w:rPr>
          <w:bCs/>
        </w:rPr>
        <w:t>56</w:t>
      </w:r>
    </w:p>
    <w:p w:rsidR="007C4958" w:rsidRDefault="002B241A" w:rsidP="007C4958">
      <w:pPr>
        <w:pStyle w:val="Sumrio1"/>
      </w:pPr>
      <w:r>
        <w:rPr>
          <w:b/>
          <w:bCs/>
        </w:rPr>
        <w:t>Tabela</w:t>
      </w:r>
      <w:r w:rsidR="007C4958">
        <w:rPr>
          <w:b/>
          <w:bCs/>
        </w:rPr>
        <w:t xml:space="preserve"> </w:t>
      </w:r>
      <w:r w:rsidR="005D7C57">
        <w:rPr>
          <w:b/>
          <w:bCs/>
        </w:rPr>
        <w:t xml:space="preserve">7 </w:t>
      </w:r>
      <w:r w:rsidR="007C4958">
        <w:rPr>
          <w:b/>
          <w:bCs/>
        </w:rPr>
        <w:t xml:space="preserve">- </w:t>
      </w:r>
      <w:r w:rsidR="007C4958" w:rsidRPr="007C4958">
        <w:rPr>
          <w:rFonts w:eastAsia="Times New Roman" w:cs="Times New Roman"/>
          <w:noProof w:val="0"/>
        </w:rPr>
        <w:t>Programação do processo Corte</w:t>
      </w:r>
      <w:r w:rsidR="007C4958" w:rsidRPr="007C4958">
        <w:rPr>
          <w:bCs/>
        </w:rPr>
        <w:tab/>
      </w:r>
      <w:r w:rsidR="00C56B57">
        <w:rPr>
          <w:bCs/>
        </w:rPr>
        <w:t>61</w:t>
      </w:r>
    </w:p>
    <w:p w:rsidR="007C4958" w:rsidRDefault="002B241A" w:rsidP="007C4958">
      <w:pPr>
        <w:pStyle w:val="Sumrio1"/>
        <w:rPr>
          <w:bCs/>
        </w:rPr>
      </w:pPr>
      <w:r>
        <w:rPr>
          <w:b/>
          <w:bCs/>
        </w:rPr>
        <w:t xml:space="preserve">Tabela </w:t>
      </w:r>
      <w:r w:rsidR="007C4958">
        <w:rPr>
          <w:b/>
          <w:bCs/>
        </w:rPr>
        <w:t xml:space="preserve">8 - </w:t>
      </w:r>
      <w:r w:rsidR="007C4958" w:rsidRPr="007C4958">
        <w:rPr>
          <w:rFonts w:eastAsia="Times New Roman" w:cs="Times New Roman"/>
          <w:noProof w:val="0"/>
        </w:rPr>
        <w:t>Programação do processo de Laminação</w:t>
      </w:r>
      <w:r w:rsidR="007C4958" w:rsidRPr="007C4958">
        <w:rPr>
          <w:bCs/>
        </w:rPr>
        <w:tab/>
      </w:r>
      <w:r w:rsidR="00C56B57">
        <w:rPr>
          <w:bCs/>
        </w:rPr>
        <w:t>62</w:t>
      </w:r>
    </w:p>
    <w:p w:rsidR="002B241A" w:rsidRDefault="002B241A" w:rsidP="002B241A"/>
    <w:p w:rsidR="002B241A" w:rsidRDefault="002B241A" w:rsidP="002B241A"/>
    <w:p w:rsidR="002B241A" w:rsidRDefault="002B241A" w:rsidP="002B241A"/>
    <w:p w:rsidR="002B241A" w:rsidRDefault="002B241A" w:rsidP="002B241A"/>
    <w:p w:rsidR="002B241A" w:rsidRDefault="002B241A" w:rsidP="002B241A"/>
    <w:p w:rsidR="002B241A" w:rsidRDefault="002B241A" w:rsidP="002B241A"/>
    <w:p w:rsidR="002B241A" w:rsidRDefault="002B241A" w:rsidP="002B241A"/>
    <w:p w:rsidR="002B241A" w:rsidRDefault="002B241A" w:rsidP="002B241A"/>
    <w:p w:rsidR="002B241A" w:rsidRDefault="002B241A" w:rsidP="002B241A"/>
    <w:p w:rsidR="002B241A" w:rsidRDefault="002B241A" w:rsidP="002B241A"/>
    <w:p w:rsidR="002B241A" w:rsidRDefault="002B241A" w:rsidP="002B241A"/>
    <w:p w:rsidR="002B241A" w:rsidRDefault="002B241A" w:rsidP="002B241A"/>
    <w:p w:rsidR="002B241A" w:rsidRDefault="002B241A" w:rsidP="002B241A"/>
    <w:p w:rsidR="002B241A" w:rsidRDefault="002B241A" w:rsidP="002B241A"/>
    <w:p w:rsidR="002B241A" w:rsidRDefault="002B241A" w:rsidP="002B241A"/>
    <w:p w:rsidR="002B241A" w:rsidRDefault="002B241A" w:rsidP="002B241A"/>
    <w:p w:rsidR="002B241A" w:rsidRPr="002B241A" w:rsidRDefault="002B241A" w:rsidP="002B241A"/>
    <w:p w:rsidR="00422151" w:rsidRDefault="00422151">
      <w:pPr>
        <w:pStyle w:val="Sumrio1"/>
      </w:pPr>
    </w:p>
    <w:p w:rsidR="00422151" w:rsidRPr="009E76F8" w:rsidRDefault="00422151" w:rsidP="00A80DEB">
      <w:pPr>
        <w:spacing w:after="0" w:line="360" w:lineRule="auto"/>
        <w:jc w:val="center"/>
        <w:rPr>
          <w:rFonts w:ascii="Arial" w:hAnsi="Arial" w:cs="Arial"/>
          <w:b/>
          <w:sz w:val="36"/>
          <w:szCs w:val="32"/>
        </w:rPr>
      </w:pPr>
    </w:p>
    <w:p w:rsidR="00061B3E" w:rsidRPr="00D80CED" w:rsidRDefault="00061B3E" w:rsidP="00EF73EB">
      <w:pPr>
        <w:spacing w:after="0" w:line="240" w:lineRule="auto"/>
        <w:jc w:val="center"/>
        <w:rPr>
          <w:rFonts w:ascii="Arial" w:hAnsi="Arial" w:cs="Arial"/>
          <w:b/>
          <w:sz w:val="24"/>
          <w:szCs w:val="24"/>
        </w:rPr>
      </w:pPr>
    </w:p>
    <w:p w:rsidR="005A7DFE" w:rsidRPr="002B241A" w:rsidRDefault="005A7DFE" w:rsidP="005A7DFE">
      <w:pPr>
        <w:spacing w:after="0" w:line="360" w:lineRule="auto"/>
        <w:jc w:val="center"/>
        <w:rPr>
          <w:rFonts w:ascii="Arial" w:hAnsi="Arial" w:cs="Arial"/>
          <w:b/>
          <w:sz w:val="36"/>
          <w:szCs w:val="32"/>
        </w:rPr>
      </w:pPr>
      <w:bookmarkStart w:id="97" w:name="_Toc323155098"/>
      <w:r>
        <w:rPr>
          <w:rFonts w:ascii="Arial" w:hAnsi="Arial" w:cs="Arial"/>
          <w:b/>
          <w:sz w:val="36"/>
          <w:szCs w:val="32"/>
        </w:rPr>
        <w:t>LISTA DE GRÁFICOS</w:t>
      </w:r>
    </w:p>
    <w:p w:rsidR="005A7DFE" w:rsidRPr="002B241A" w:rsidRDefault="005A7DFE" w:rsidP="005A7DFE"/>
    <w:p w:rsidR="005A7DFE" w:rsidRDefault="005A7DFE" w:rsidP="005A7DFE">
      <w:pPr>
        <w:pStyle w:val="Sumrio1"/>
      </w:pPr>
      <w:r>
        <w:rPr>
          <w:b/>
          <w:bCs/>
        </w:rPr>
        <w:t>Gráfico</w:t>
      </w:r>
      <w:r w:rsidRPr="00422151">
        <w:rPr>
          <w:b/>
          <w:bCs/>
        </w:rPr>
        <w:t xml:space="preserve"> 1</w:t>
      </w:r>
      <w:r>
        <w:rPr>
          <w:b/>
          <w:bCs/>
        </w:rPr>
        <w:t xml:space="preserve"> – </w:t>
      </w:r>
      <w:r>
        <w:rPr>
          <w:rFonts w:eastAsia="Times New Roman" w:cs="Times New Roman"/>
          <w:noProof w:val="0"/>
        </w:rPr>
        <w:t>Produção não nivelada</w:t>
      </w:r>
      <w:r w:rsidRPr="007C4958">
        <w:rPr>
          <w:bCs/>
        </w:rPr>
        <w:tab/>
      </w:r>
      <w:r w:rsidR="00C56B57">
        <w:rPr>
          <w:bCs/>
        </w:rPr>
        <w:t>63</w:t>
      </w:r>
    </w:p>
    <w:p w:rsidR="005A7DFE" w:rsidRDefault="005A7DFE" w:rsidP="005A7DFE">
      <w:pPr>
        <w:pStyle w:val="Sumrio1"/>
      </w:pPr>
      <w:r>
        <w:rPr>
          <w:b/>
          <w:bCs/>
        </w:rPr>
        <w:t xml:space="preserve">Gráfico 2 – </w:t>
      </w:r>
      <w:r>
        <w:rPr>
          <w:rFonts w:eastAsia="Times New Roman" w:cs="Times New Roman"/>
          <w:noProof w:val="0"/>
        </w:rPr>
        <w:t>Produção nivelada</w:t>
      </w:r>
      <w:r w:rsidRPr="007C4958">
        <w:rPr>
          <w:bCs/>
        </w:rPr>
        <w:tab/>
      </w:r>
      <w:r w:rsidR="00C56B57">
        <w:rPr>
          <w:bCs/>
        </w:rPr>
        <w:t>64</w:t>
      </w:r>
    </w:p>
    <w:p w:rsidR="005A7DFE" w:rsidRDefault="005A7DFE" w:rsidP="005A7DFE">
      <w:pPr>
        <w:pStyle w:val="Sumrio1"/>
        <w:rPr>
          <w:b/>
          <w:bCs/>
        </w:rPr>
      </w:pPr>
      <w:r>
        <w:rPr>
          <w:b/>
          <w:bCs/>
        </w:rPr>
        <w:t xml:space="preserve">Gráfico 3 – </w:t>
      </w:r>
      <w:r>
        <w:rPr>
          <w:rFonts w:eastAsia="Times New Roman" w:cs="Times New Roman"/>
          <w:noProof w:val="0"/>
        </w:rPr>
        <w:t>Evolução da produção no processo de laminação</w:t>
      </w:r>
      <w:r w:rsidRPr="007C4958">
        <w:rPr>
          <w:bCs/>
        </w:rPr>
        <w:tab/>
      </w:r>
      <w:r w:rsidR="00C56B57">
        <w:rPr>
          <w:bCs/>
        </w:rPr>
        <w:t>67</w:t>
      </w:r>
      <w:r w:rsidRPr="00FC61D1">
        <w:rPr>
          <w:b/>
          <w:bCs/>
        </w:rPr>
        <w:t xml:space="preserve"> </w:t>
      </w:r>
    </w:p>
    <w:p w:rsidR="005A7DFE" w:rsidRDefault="005A7DFE" w:rsidP="005A7DFE">
      <w:pPr>
        <w:pStyle w:val="Sumrio1"/>
      </w:pPr>
      <w:r>
        <w:rPr>
          <w:b/>
          <w:bCs/>
        </w:rPr>
        <w:t xml:space="preserve">Gráfico 4 – </w:t>
      </w:r>
      <w:r w:rsidRPr="00FC61D1">
        <w:rPr>
          <w:rFonts w:eastAsia="Times New Roman" w:cs="Times New Roman"/>
          <w:noProof w:val="0"/>
        </w:rPr>
        <w:t>Resultados obtidos no processo de laminação 2011/2012</w:t>
      </w:r>
      <w:r w:rsidRPr="007C4958">
        <w:rPr>
          <w:bCs/>
        </w:rPr>
        <w:tab/>
      </w:r>
      <w:r w:rsidR="00C56B57">
        <w:rPr>
          <w:bCs/>
        </w:rPr>
        <w:t>75</w:t>
      </w:r>
      <w:bookmarkStart w:id="98" w:name="_GoBack"/>
      <w:bookmarkEnd w:id="98"/>
    </w:p>
    <w:p w:rsidR="005A7DFE" w:rsidRDefault="005A7DFE" w:rsidP="00B4334D">
      <w:pPr>
        <w:pStyle w:val="Ttulo1"/>
        <w:jc w:val="center"/>
      </w:pPr>
    </w:p>
    <w:p w:rsidR="005A7DFE" w:rsidRDefault="005A7DFE" w:rsidP="00B4334D">
      <w:pPr>
        <w:pStyle w:val="Ttulo1"/>
        <w:jc w:val="center"/>
      </w:pPr>
    </w:p>
    <w:p w:rsidR="005A7DFE" w:rsidRDefault="005A7DFE" w:rsidP="00B4334D">
      <w:pPr>
        <w:pStyle w:val="Ttulo1"/>
        <w:jc w:val="center"/>
      </w:pPr>
    </w:p>
    <w:p w:rsidR="005A7DFE" w:rsidRDefault="005A7DFE" w:rsidP="00B4334D">
      <w:pPr>
        <w:pStyle w:val="Ttulo1"/>
        <w:jc w:val="center"/>
      </w:pPr>
    </w:p>
    <w:p w:rsidR="005A7DFE" w:rsidRDefault="005A7DFE" w:rsidP="00B4334D">
      <w:pPr>
        <w:pStyle w:val="Ttulo1"/>
        <w:jc w:val="center"/>
      </w:pPr>
    </w:p>
    <w:p w:rsidR="005A7DFE" w:rsidRDefault="005A7DFE" w:rsidP="00B4334D">
      <w:pPr>
        <w:pStyle w:val="Ttulo1"/>
        <w:jc w:val="center"/>
      </w:pPr>
    </w:p>
    <w:p w:rsidR="005A7DFE" w:rsidRDefault="005A7DFE" w:rsidP="00B4334D">
      <w:pPr>
        <w:pStyle w:val="Ttulo1"/>
        <w:jc w:val="center"/>
      </w:pPr>
    </w:p>
    <w:p w:rsidR="005A7DFE" w:rsidRDefault="005A7DFE" w:rsidP="00B4334D">
      <w:pPr>
        <w:pStyle w:val="Ttulo1"/>
        <w:jc w:val="center"/>
      </w:pPr>
    </w:p>
    <w:p w:rsidR="005A7DFE" w:rsidRDefault="005A7DFE" w:rsidP="00B4334D">
      <w:pPr>
        <w:pStyle w:val="Ttulo1"/>
        <w:jc w:val="center"/>
      </w:pPr>
    </w:p>
    <w:p w:rsidR="005A7DFE" w:rsidRDefault="005A7DFE" w:rsidP="00B4334D">
      <w:pPr>
        <w:pStyle w:val="Ttulo1"/>
        <w:jc w:val="center"/>
      </w:pPr>
    </w:p>
    <w:p w:rsidR="005A7DFE" w:rsidRDefault="005A7DFE" w:rsidP="00B4334D">
      <w:pPr>
        <w:pStyle w:val="Ttulo1"/>
        <w:jc w:val="center"/>
      </w:pPr>
    </w:p>
    <w:p w:rsidR="005A7DFE" w:rsidRDefault="005A7DFE" w:rsidP="00B4334D">
      <w:pPr>
        <w:pStyle w:val="Ttulo1"/>
        <w:jc w:val="center"/>
      </w:pPr>
    </w:p>
    <w:p w:rsidR="005A7DFE" w:rsidRDefault="005A7DFE" w:rsidP="00B4334D">
      <w:pPr>
        <w:pStyle w:val="Ttulo1"/>
        <w:jc w:val="center"/>
      </w:pPr>
    </w:p>
    <w:p w:rsidR="005A7DFE" w:rsidRDefault="005A7DFE" w:rsidP="00B4334D">
      <w:pPr>
        <w:pStyle w:val="Ttulo1"/>
        <w:jc w:val="center"/>
      </w:pPr>
    </w:p>
    <w:p w:rsidR="005A7DFE" w:rsidRDefault="005A7DFE" w:rsidP="005A7DFE">
      <w:pPr>
        <w:pStyle w:val="Ttulo1"/>
      </w:pPr>
    </w:p>
    <w:p w:rsidR="00DB6BB7" w:rsidRPr="00DB6BB7" w:rsidRDefault="00DB6BB7" w:rsidP="00DB6BB7"/>
    <w:p w:rsidR="00615117" w:rsidRDefault="00615117" w:rsidP="00DB6BB7">
      <w:pPr>
        <w:pStyle w:val="Ttulo1"/>
        <w:jc w:val="center"/>
      </w:pPr>
      <w:r w:rsidRPr="00615117">
        <w:lastRenderedPageBreak/>
        <w:t>LISTA DE ABREVIATURAS E SIGLAS</w:t>
      </w:r>
      <w:bookmarkEnd w:id="97"/>
    </w:p>
    <w:p w:rsidR="00B4334D" w:rsidRPr="00B4334D" w:rsidRDefault="00B4334D" w:rsidP="00B4334D"/>
    <w:p w:rsidR="00615117" w:rsidRPr="00615117" w:rsidRDefault="00615117" w:rsidP="00615117">
      <w:pPr>
        <w:spacing w:after="0" w:line="360" w:lineRule="auto"/>
        <w:jc w:val="both"/>
        <w:rPr>
          <w:rFonts w:ascii="Arial" w:hAnsi="Arial" w:cs="Arial"/>
          <w:color w:val="000000"/>
          <w:sz w:val="24"/>
          <w:szCs w:val="24"/>
        </w:rPr>
      </w:pPr>
      <w:r w:rsidRPr="00615117">
        <w:rPr>
          <w:rFonts w:ascii="Arial" w:hAnsi="Arial" w:cs="Arial"/>
          <w:b/>
          <w:color w:val="000000"/>
          <w:sz w:val="24"/>
          <w:szCs w:val="24"/>
        </w:rPr>
        <w:t xml:space="preserve">ADM </w:t>
      </w:r>
      <w:r w:rsidRPr="00615117">
        <w:rPr>
          <w:rFonts w:ascii="Arial" w:hAnsi="Arial" w:cs="Arial"/>
          <w:color w:val="000000"/>
          <w:sz w:val="24"/>
          <w:szCs w:val="24"/>
        </w:rPr>
        <w:t>– Administração</w:t>
      </w:r>
    </w:p>
    <w:p w:rsidR="00615117" w:rsidRPr="00615117" w:rsidRDefault="00C21617" w:rsidP="00615117">
      <w:pPr>
        <w:spacing w:after="0" w:line="360" w:lineRule="auto"/>
        <w:jc w:val="both"/>
        <w:rPr>
          <w:rFonts w:ascii="Arial" w:hAnsi="Arial" w:cs="Arial"/>
          <w:color w:val="000000"/>
          <w:sz w:val="24"/>
          <w:szCs w:val="24"/>
        </w:rPr>
      </w:pPr>
      <w:r>
        <w:rPr>
          <w:rFonts w:ascii="Arial" w:hAnsi="Arial" w:cs="Arial"/>
          <w:b/>
          <w:color w:val="000000"/>
          <w:sz w:val="24"/>
          <w:szCs w:val="24"/>
        </w:rPr>
        <w:t xml:space="preserve">AV </w:t>
      </w:r>
      <w:r w:rsidR="00615117" w:rsidRPr="00615117">
        <w:rPr>
          <w:rFonts w:ascii="Arial" w:hAnsi="Arial" w:cs="Arial"/>
          <w:color w:val="000000"/>
          <w:sz w:val="24"/>
          <w:szCs w:val="24"/>
        </w:rPr>
        <w:t>–</w:t>
      </w:r>
      <w:r w:rsidR="00B4334D" w:rsidRPr="00615117">
        <w:rPr>
          <w:rFonts w:ascii="Arial" w:hAnsi="Arial" w:cs="Arial"/>
          <w:color w:val="000000"/>
          <w:sz w:val="24"/>
          <w:szCs w:val="24"/>
        </w:rPr>
        <w:t xml:space="preserve"> </w:t>
      </w:r>
      <w:r w:rsidR="00615117" w:rsidRPr="00615117">
        <w:rPr>
          <w:rFonts w:ascii="Arial" w:hAnsi="Arial" w:cs="Arial"/>
          <w:color w:val="000000"/>
          <w:sz w:val="24"/>
          <w:szCs w:val="24"/>
        </w:rPr>
        <w:t>Agrega valor</w:t>
      </w:r>
    </w:p>
    <w:p w:rsidR="00615117" w:rsidRPr="00615117" w:rsidRDefault="00615117" w:rsidP="00615117">
      <w:pPr>
        <w:spacing w:after="0" w:line="360" w:lineRule="auto"/>
        <w:jc w:val="both"/>
        <w:rPr>
          <w:rFonts w:ascii="Arial" w:hAnsi="Arial" w:cs="Arial"/>
          <w:color w:val="000000"/>
          <w:sz w:val="24"/>
          <w:szCs w:val="24"/>
        </w:rPr>
      </w:pPr>
      <w:r w:rsidRPr="00615117">
        <w:rPr>
          <w:rFonts w:ascii="Arial" w:hAnsi="Arial" w:cs="Arial"/>
          <w:b/>
          <w:color w:val="000000"/>
          <w:sz w:val="24"/>
          <w:szCs w:val="24"/>
        </w:rPr>
        <w:t xml:space="preserve">NAV </w:t>
      </w:r>
      <w:r w:rsidRPr="00615117">
        <w:rPr>
          <w:rFonts w:ascii="Arial" w:hAnsi="Arial" w:cs="Arial"/>
          <w:color w:val="000000"/>
          <w:sz w:val="24"/>
          <w:szCs w:val="24"/>
        </w:rPr>
        <w:t>– Não agrega valor</w:t>
      </w:r>
    </w:p>
    <w:p w:rsidR="00615117" w:rsidRPr="00615117" w:rsidRDefault="00615117" w:rsidP="00615117">
      <w:pPr>
        <w:spacing w:after="0" w:line="360" w:lineRule="auto"/>
        <w:jc w:val="both"/>
        <w:rPr>
          <w:rFonts w:ascii="Arial" w:hAnsi="Arial" w:cs="Arial"/>
          <w:color w:val="000000"/>
          <w:sz w:val="24"/>
          <w:szCs w:val="24"/>
        </w:rPr>
      </w:pPr>
      <w:r w:rsidRPr="00615117">
        <w:rPr>
          <w:rFonts w:ascii="Arial" w:hAnsi="Arial" w:cs="Arial"/>
          <w:b/>
          <w:color w:val="000000"/>
          <w:sz w:val="24"/>
          <w:szCs w:val="24"/>
        </w:rPr>
        <w:t xml:space="preserve">TPM </w:t>
      </w:r>
      <w:r w:rsidRPr="00615117">
        <w:rPr>
          <w:rFonts w:ascii="Arial" w:hAnsi="Arial" w:cs="Arial"/>
          <w:color w:val="000000"/>
          <w:sz w:val="24"/>
          <w:szCs w:val="24"/>
        </w:rPr>
        <w:t>– Manutenção preventiva total</w:t>
      </w:r>
    </w:p>
    <w:p w:rsidR="00615117" w:rsidRPr="00615117" w:rsidRDefault="00615117" w:rsidP="00615117">
      <w:pPr>
        <w:spacing w:after="0" w:line="360" w:lineRule="auto"/>
        <w:jc w:val="both"/>
        <w:rPr>
          <w:rFonts w:ascii="Arial" w:hAnsi="Arial" w:cs="Arial"/>
          <w:color w:val="000000"/>
          <w:sz w:val="24"/>
          <w:szCs w:val="24"/>
        </w:rPr>
      </w:pPr>
      <w:r w:rsidRPr="00615117">
        <w:rPr>
          <w:rFonts w:ascii="Arial" w:hAnsi="Arial" w:cs="Arial"/>
          <w:b/>
          <w:color w:val="000000"/>
          <w:sz w:val="24"/>
          <w:szCs w:val="24"/>
        </w:rPr>
        <w:t>SMED</w:t>
      </w:r>
      <w:r w:rsidRPr="00615117">
        <w:rPr>
          <w:rFonts w:ascii="Arial" w:hAnsi="Arial" w:cs="Arial"/>
          <w:color w:val="000000"/>
          <w:sz w:val="24"/>
          <w:szCs w:val="24"/>
        </w:rPr>
        <w:t xml:space="preserve"> - Single Minute Exchange </w:t>
      </w:r>
      <w:proofErr w:type="spellStart"/>
      <w:r w:rsidRPr="00615117">
        <w:rPr>
          <w:rFonts w:ascii="Arial" w:hAnsi="Arial" w:cs="Arial"/>
          <w:color w:val="000000"/>
          <w:sz w:val="24"/>
          <w:szCs w:val="24"/>
        </w:rPr>
        <w:t>of</w:t>
      </w:r>
      <w:proofErr w:type="spellEnd"/>
      <w:r w:rsidRPr="00615117">
        <w:rPr>
          <w:rFonts w:ascii="Arial" w:hAnsi="Arial" w:cs="Arial"/>
          <w:color w:val="000000"/>
          <w:sz w:val="24"/>
          <w:szCs w:val="24"/>
        </w:rPr>
        <w:t xml:space="preserve"> Die ou em tradução aproximada "troca rápida de ferramentas"</w:t>
      </w:r>
    </w:p>
    <w:p w:rsidR="00615117" w:rsidRPr="00615117" w:rsidRDefault="00615117" w:rsidP="00615117">
      <w:pPr>
        <w:spacing w:after="0" w:line="360" w:lineRule="auto"/>
        <w:jc w:val="both"/>
        <w:rPr>
          <w:rFonts w:ascii="Arial" w:hAnsi="Arial" w:cs="Arial"/>
          <w:color w:val="000000"/>
          <w:sz w:val="24"/>
          <w:szCs w:val="24"/>
        </w:rPr>
      </w:pPr>
      <w:r w:rsidRPr="00615117">
        <w:rPr>
          <w:rFonts w:ascii="Arial" w:hAnsi="Arial" w:cs="Arial"/>
          <w:b/>
          <w:color w:val="000000"/>
          <w:sz w:val="24"/>
          <w:szCs w:val="24"/>
        </w:rPr>
        <w:t>PVB</w:t>
      </w:r>
      <w:r w:rsidRPr="00615117">
        <w:rPr>
          <w:rFonts w:ascii="Arial" w:hAnsi="Arial" w:cs="Arial"/>
          <w:color w:val="000000"/>
          <w:sz w:val="24"/>
          <w:szCs w:val="24"/>
        </w:rPr>
        <w:t xml:space="preserve"> – </w:t>
      </w:r>
      <w:proofErr w:type="spellStart"/>
      <w:r w:rsidRPr="00615117">
        <w:rPr>
          <w:rFonts w:ascii="Arial" w:hAnsi="Arial" w:cs="Arial"/>
          <w:color w:val="000000"/>
          <w:sz w:val="24"/>
          <w:szCs w:val="24"/>
        </w:rPr>
        <w:t>Polivinil</w:t>
      </w:r>
      <w:proofErr w:type="spellEnd"/>
      <w:r w:rsidRPr="00615117">
        <w:rPr>
          <w:rFonts w:ascii="Arial" w:hAnsi="Arial" w:cs="Arial"/>
          <w:color w:val="000000"/>
          <w:sz w:val="24"/>
          <w:szCs w:val="24"/>
        </w:rPr>
        <w:t xml:space="preserve"> </w:t>
      </w:r>
      <w:proofErr w:type="spellStart"/>
      <w:r w:rsidRPr="00615117">
        <w:rPr>
          <w:rFonts w:ascii="Arial" w:hAnsi="Arial" w:cs="Arial"/>
          <w:color w:val="000000"/>
          <w:sz w:val="24"/>
          <w:szCs w:val="24"/>
        </w:rPr>
        <w:t>butiral</w:t>
      </w:r>
      <w:proofErr w:type="spellEnd"/>
    </w:p>
    <w:p w:rsidR="00615117" w:rsidRPr="00615117" w:rsidRDefault="00615117" w:rsidP="00615117">
      <w:pPr>
        <w:spacing w:after="0" w:line="360" w:lineRule="auto"/>
        <w:jc w:val="both"/>
        <w:rPr>
          <w:rFonts w:ascii="Arial" w:hAnsi="Arial" w:cs="Arial"/>
          <w:color w:val="000000"/>
          <w:sz w:val="24"/>
          <w:szCs w:val="24"/>
        </w:rPr>
      </w:pPr>
      <w:r w:rsidRPr="00615117">
        <w:rPr>
          <w:rFonts w:ascii="Arial" w:hAnsi="Arial" w:cs="Arial"/>
          <w:b/>
          <w:color w:val="000000"/>
          <w:sz w:val="24"/>
          <w:szCs w:val="24"/>
        </w:rPr>
        <w:t>ETE</w:t>
      </w:r>
      <w:r w:rsidRPr="00615117">
        <w:rPr>
          <w:rFonts w:ascii="Arial" w:hAnsi="Arial" w:cs="Arial"/>
          <w:color w:val="000000"/>
          <w:sz w:val="24"/>
          <w:szCs w:val="24"/>
        </w:rPr>
        <w:t xml:space="preserve"> – Estação de tratamento de efluentes industriais</w:t>
      </w:r>
    </w:p>
    <w:p w:rsidR="00615117" w:rsidRPr="00615117" w:rsidRDefault="00615117" w:rsidP="00615117">
      <w:pPr>
        <w:spacing w:after="0" w:line="360" w:lineRule="auto"/>
        <w:jc w:val="both"/>
        <w:rPr>
          <w:rFonts w:ascii="Arial" w:hAnsi="Arial" w:cs="Arial"/>
          <w:color w:val="000000"/>
          <w:sz w:val="24"/>
          <w:szCs w:val="24"/>
        </w:rPr>
      </w:pPr>
      <w:r w:rsidRPr="00615117">
        <w:rPr>
          <w:rFonts w:ascii="Arial" w:hAnsi="Arial" w:cs="Arial"/>
          <w:b/>
          <w:color w:val="000000"/>
          <w:sz w:val="24"/>
          <w:szCs w:val="24"/>
        </w:rPr>
        <w:t xml:space="preserve">ISO 9001 </w:t>
      </w:r>
      <w:r w:rsidRPr="00615117">
        <w:rPr>
          <w:rFonts w:ascii="Arial" w:hAnsi="Arial" w:cs="Arial"/>
          <w:color w:val="000000"/>
          <w:sz w:val="24"/>
          <w:szCs w:val="24"/>
        </w:rPr>
        <w:t>– (</w:t>
      </w:r>
      <w:proofErr w:type="spellStart"/>
      <w:r w:rsidRPr="00615117">
        <w:rPr>
          <w:rFonts w:ascii="Arial" w:hAnsi="Arial" w:cs="Arial"/>
          <w:color w:val="000000"/>
          <w:sz w:val="24"/>
          <w:szCs w:val="24"/>
        </w:rPr>
        <w:t>International</w:t>
      </w:r>
      <w:proofErr w:type="spellEnd"/>
      <w:r w:rsidRPr="00615117">
        <w:rPr>
          <w:rFonts w:ascii="Arial" w:hAnsi="Arial" w:cs="Arial"/>
          <w:color w:val="000000"/>
          <w:sz w:val="24"/>
          <w:szCs w:val="24"/>
        </w:rPr>
        <w:t xml:space="preserve"> </w:t>
      </w:r>
      <w:proofErr w:type="spellStart"/>
      <w:r w:rsidRPr="00615117">
        <w:rPr>
          <w:rFonts w:ascii="Arial" w:hAnsi="Arial" w:cs="Arial"/>
          <w:color w:val="000000"/>
          <w:sz w:val="24"/>
          <w:szCs w:val="24"/>
        </w:rPr>
        <w:t>Organization</w:t>
      </w:r>
      <w:proofErr w:type="spellEnd"/>
      <w:r w:rsidRPr="00615117">
        <w:rPr>
          <w:rFonts w:ascii="Arial" w:hAnsi="Arial" w:cs="Arial"/>
          <w:color w:val="000000"/>
          <w:sz w:val="24"/>
          <w:szCs w:val="24"/>
        </w:rPr>
        <w:t xml:space="preserve"> for </w:t>
      </w:r>
      <w:proofErr w:type="spellStart"/>
      <w:r w:rsidRPr="00615117">
        <w:rPr>
          <w:rFonts w:ascii="Arial" w:hAnsi="Arial" w:cs="Arial"/>
          <w:color w:val="000000"/>
          <w:sz w:val="24"/>
          <w:szCs w:val="24"/>
        </w:rPr>
        <w:t>Standardization</w:t>
      </w:r>
      <w:proofErr w:type="spellEnd"/>
      <w:r w:rsidRPr="00615117">
        <w:rPr>
          <w:rFonts w:ascii="Arial" w:hAnsi="Arial" w:cs="Arial"/>
          <w:color w:val="000000"/>
          <w:sz w:val="24"/>
          <w:szCs w:val="24"/>
        </w:rPr>
        <w:t xml:space="preserve">), Federação Internacional dos organismos nacionais de normatização e uma organização não governamental internacional. No Brasil é representada pela ABNT – ASSOCIAÇÃO BRASILEIRA DE NORMAS TÉCNICAS. </w:t>
      </w:r>
    </w:p>
    <w:p w:rsidR="00734868" w:rsidRPr="005E5334" w:rsidRDefault="0078450D" w:rsidP="00D80CED">
      <w:pPr>
        <w:spacing w:after="0" w:line="360" w:lineRule="auto"/>
        <w:jc w:val="center"/>
        <w:rPr>
          <w:rFonts w:ascii="Arial" w:hAnsi="Arial" w:cs="Arial"/>
          <w:b/>
          <w:sz w:val="24"/>
          <w:szCs w:val="24"/>
        </w:rPr>
        <w:sectPr w:rsidR="00734868" w:rsidRPr="005E5334" w:rsidSect="00FA09E9">
          <w:headerReference w:type="even" r:id="rId9"/>
          <w:pgSz w:w="11906" w:h="16838"/>
          <w:pgMar w:top="1701" w:right="1134" w:bottom="1134" w:left="1701" w:header="709" w:footer="709" w:gutter="0"/>
          <w:cols w:space="708"/>
          <w:docGrid w:linePitch="360"/>
        </w:sectPr>
      </w:pPr>
      <w:r w:rsidRPr="005E5334">
        <w:rPr>
          <w:rFonts w:ascii="Arial" w:hAnsi="Arial" w:cs="Arial"/>
          <w:b/>
          <w:sz w:val="24"/>
          <w:szCs w:val="24"/>
        </w:rPr>
        <w:fldChar w:fldCharType="begin"/>
      </w:r>
      <w:r w:rsidR="00EF73EB" w:rsidRPr="005E5334">
        <w:rPr>
          <w:rFonts w:ascii="Arial" w:hAnsi="Arial" w:cs="Arial"/>
          <w:b/>
          <w:sz w:val="24"/>
          <w:szCs w:val="24"/>
        </w:rPr>
        <w:instrText xml:space="preserve"> TOC \h \z \c "Quadro 1 – Modelo de ficha de verificaçã" </w:instrText>
      </w:r>
      <w:r w:rsidRPr="005E5334">
        <w:rPr>
          <w:rFonts w:ascii="Arial" w:hAnsi="Arial" w:cs="Arial"/>
          <w:b/>
          <w:sz w:val="24"/>
          <w:szCs w:val="24"/>
        </w:rPr>
        <w:fldChar w:fldCharType="separate"/>
      </w:r>
      <w:r w:rsidR="00DB6BB7">
        <w:rPr>
          <w:rFonts w:ascii="Arial" w:hAnsi="Arial" w:cs="Arial"/>
          <w:bCs/>
          <w:noProof/>
          <w:sz w:val="24"/>
          <w:szCs w:val="24"/>
        </w:rPr>
        <w:t>Nenhuma entrada de índice de ilustrações foi encontrada.</w:t>
      </w:r>
      <w:r w:rsidRPr="005E5334">
        <w:rPr>
          <w:rFonts w:ascii="Arial" w:hAnsi="Arial" w:cs="Arial"/>
          <w:b/>
          <w:sz w:val="24"/>
          <w:szCs w:val="24"/>
        </w:rPr>
        <w:fldChar w:fldCharType="end"/>
      </w:r>
      <w:proofErr w:type="gramStart"/>
    </w:p>
    <w:p w:rsidR="000D0337" w:rsidRPr="005E5334" w:rsidRDefault="000D0337" w:rsidP="001738E7">
      <w:pPr>
        <w:pStyle w:val="Ttulo1"/>
        <w:jc w:val="center"/>
        <w:rPr>
          <w:szCs w:val="24"/>
        </w:rPr>
      </w:pPr>
      <w:bookmarkStart w:id="99" w:name="_Toc234138630"/>
      <w:bookmarkStart w:id="100" w:name="_Toc239325631"/>
      <w:bookmarkStart w:id="101" w:name="_Toc323155099"/>
      <w:proofErr w:type="gramEnd"/>
      <w:r w:rsidRPr="005E5334">
        <w:lastRenderedPageBreak/>
        <w:t>INTRODUÇÃO</w:t>
      </w:r>
      <w:bookmarkEnd w:id="99"/>
      <w:bookmarkEnd w:id="100"/>
      <w:bookmarkEnd w:id="101"/>
    </w:p>
    <w:p w:rsidR="00904AF9" w:rsidRPr="005E5334" w:rsidRDefault="00904AF9" w:rsidP="00904AF9">
      <w:pPr>
        <w:spacing w:after="0" w:line="360" w:lineRule="auto"/>
        <w:jc w:val="both"/>
        <w:rPr>
          <w:rFonts w:ascii="Arial" w:hAnsi="Arial" w:cs="Arial"/>
          <w:sz w:val="24"/>
          <w:szCs w:val="24"/>
        </w:rPr>
      </w:pPr>
    </w:p>
    <w:p w:rsidR="00B3186D" w:rsidRDefault="00B3186D" w:rsidP="000E5B4F">
      <w:pPr>
        <w:spacing w:after="0" w:line="360" w:lineRule="auto"/>
        <w:ind w:firstLine="708"/>
        <w:jc w:val="both"/>
        <w:rPr>
          <w:rFonts w:ascii="Arial" w:hAnsi="Arial" w:cs="Arial"/>
          <w:color w:val="000000"/>
          <w:sz w:val="24"/>
          <w:szCs w:val="24"/>
        </w:rPr>
      </w:pPr>
      <w:r w:rsidRPr="00F0455D">
        <w:rPr>
          <w:rFonts w:ascii="Arial" w:hAnsi="Arial" w:cs="Arial"/>
          <w:color w:val="000000"/>
          <w:sz w:val="24"/>
          <w:szCs w:val="24"/>
        </w:rPr>
        <w:t>Vivencia-se na atualidade a</w:t>
      </w:r>
      <w:r>
        <w:rPr>
          <w:rFonts w:ascii="Arial" w:hAnsi="Arial" w:cs="Arial"/>
          <w:color w:val="000000"/>
          <w:sz w:val="24"/>
          <w:szCs w:val="24"/>
        </w:rPr>
        <w:t xml:space="preserve"> era dos resultados. As </w:t>
      </w:r>
      <w:r w:rsidRPr="00F0455D">
        <w:rPr>
          <w:rFonts w:ascii="Arial" w:hAnsi="Arial" w:cs="Arial"/>
          <w:color w:val="000000"/>
          <w:sz w:val="24"/>
          <w:szCs w:val="24"/>
        </w:rPr>
        <w:t>corporações não</w:t>
      </w:r>
      <w:r>
        <w:rPr>
          <w:rFonts w:ascii="Arial" w:hAnsi="Arial" w:cs="Arial"/>
          <w:color w:val="000000"/>
          <w:sz w:val="24"/>
          <w:szCs w:val="24"/>
        </w:rPr>
        <w:t xml:space="preserve"> mais </w:t>
      </w:r>
      <w:r w:rsidRPr="00F0455D">
        <w:rPr>
          <w:rFonts w:ascii="Arial" w:hAnsi="Arial" w:cs="Arial"/>
          <w:color w:val="000000"/>
          <w:sz w:val="24"/>
          <w:szCs w:val="24"/>
        </w:rPr>
        <w:t>podem se sustentar na imagem que outrora construíram, pois com a crescente</w:t>
      </w:r>
      <w:r>
        <w:rPr>
          <w:rFonts w:ascii="Arial" w:hAnsi="Arial" w:cs="Arial"/>
          <w:color w:val="000000"/>
          <w:sz w:val="24"/>
          <w:szCs w:val="24"/>
        </w:rPr>
        <w:t xml:space="preserve"> </w:t>
      </w:r>
      <w:r w:rsidRPr="00F0455D">
        <w:rPr>
          <w:rFonts w:ascii="Arial" w:hAnsi="Arial" w:cs="Arial"/>
          <w:color w:val="000000"/>
          <w:sz w:val="24"/>
          <w:szCs w:val="24"/>
        </w:rPr>
        <w:t>gama de opções ao cliente final, ocasionado principalmente pela facilidade de obtenção</w:t>
      </w:r>
      <w:r>
        <w:rPr>
          <w:rFonts w:ascii="Arial" w:hAnsi="Arial" w:cs="Arial"/>
          <w:color w:val="000000"/>
          <w:sz w:val="24"/>
          <w:szCs w:val="24"/>
        </w:rPr>
        <w:t xml:space="preserve"> </w:t>
      </w:r>
      <w:r w:rsidRPr="00F0455D">
        <w:rPr>
          <w:rFonts w:ascii="Arial" w:hAnsi="Arial" w:cs="Arial"/>
          <w:color w:val="000000"/>
          <w:sz w:val="24"/>
          <w:szCs w:val="24"/>
        </w:rPr>
        <w:t>dos bens de todas as partes do mundo, têm encorajado as indústrias dos mais diversos</w:t>
      </w:r>
      <w:r>
        <w:rPr>
          <w:rFonts w:ascii="Arial" w:hAnsi="Arial" w:cs="Arial"/>
          <w:color w:val="000000"/>
          <w:sz w:val="24"/>
          <w:szCs w:val="24"/>
        </w:rPr>
        <w:t xml:space="preserve"> </w:t>
      </w:r>
      <w:r w:rsidR="004B2574">
        <w:rPr>
          <w:rFonts w:ascii="Arial" w:hAnsi="Arial" w:cs="Arial"/>
          <w:color w:val="000000"/>
          <w:sz w:val="24"/>
          <w:szCs w:val="24"/>
        </w:rPr>
        <w:t>segmentos a invadirem</w:t>
      </w:r>
      <w:r w:rsidRPr="00F0455D">
        <w:rPr>
          <w:rFonts w:ascii="Arial" w:hAnsi="Arial" w:cs="Arial"/>
          <w:color w:val="000000"/>
          <w:sz w:val="24"/>
          <w:szCs w:val="24"/>
        </w:rPr>
        <w:t xml:space="preserve"> mercados que antes er</w:t>
      </w:r>
      <w:r w:rsidR="004B2574">
        <w:rPr>
          <w:rFonts w:ascii="Arial" w:hAnsi="Arial" w:cs="Arial"/>
          <w:color w:val="000000"/>
          <w:sz w:val="24"/>
          <w:szCs w:val="24"/>
        </w:rPr>
        <w:t>am restritos a poucos gigantes</w:t>
      </w:r>
      <w:r w:rsidRPr="00F0455D">
        <w:rPr>
          <w:rFonts w:ascii="Arial" w:hAnsi="Arial" w:cs="Arial"/>
          <w:color w:val="000000"/>
          <w:sz w:val="24"/>
          <w:szCs w:val="24"/>
        </w:rPr>
        <w:t>.</w:t>
      </w:r>
    </w:p>
    <w:p w:rsidR="000E5B4F" w:rsidRDefault="000E5B4F" w:rsidP="000E5B4F">
      <w:pPr>
        <w:spacing w:after="0" w:line="360" w:lineRule="auto"/>
        <w:ind w:firstLine="708"/>
        <w:jc w:val="both"/>
        <w:rPr>
          <w:rFonts w:ascii="Arial" w:hAnsi="Arial" w:cs="Arial"/>
          <w:sz w:val="24"/>
          <w:szCs w:val="24"/>
        </w:rPr>
      </w:pPr>
      <w:r>
        <w:rPr>
          <w:rFonts w:ascii="Arial" w:hAnsi="Arial" w:cs="Arial"/>
          <w:sz w:val="24"/>
          <w:szCs w:val="24"/>
        </w:rPr>
        <w:t xml:space="preserve">O tema da pesquisa refere-se à aplicação do conceito </w:t>
      </w:r>
      <w:proofErr w:type="spellStart"/>
      <w:r>
        <w:rPr>
          <w:rFonts w:ascii="Arial" w:hAnsi="Arial" w:cs="Arial"/>
          <w:sz w:val="24"/>
          <w:szCs w:val="24"/>
        </w:rPr>
        <w:t>Lean</w:t>
      </w:r>
      <w:proofErr w:type="spellEnd"/>
      <w:r>
        <w:rPr>
          <w:rFonts w:ascii="Arial" w:hAnsi="Arial" w:cs="Arial"/>
          <w:sz w:val="24"/>
          <w:szCs w:val="24"/>
        </w:rPr>
        <w:t xml:space="preserve"> Manufacturing ou Produção Enxuta no sistema de pr</w:t>
      </w:r>
      <w:r w:rsidR="001C0C52">
        <w:rPr>
          <w:rFonts w:ascii="Arial" w:hAnsi="Arial" w:cs="Arial"/>
          <w:sz w:val="24"/>
          <w:szCs w:val="24"/>
        </w:rPr>
        <w:t>odução de empresas</w:t>
      </w:r>
      <w:r>
        <w:rPr>
          <w:rFonts w:ascii="Arial" w:hAnsi="Arial" w:cs="Arial"/>
          <w:sz w:val="24"/>
          <w:szCs w:val="24"/>
        </w:rPr>
        <w:t>. Esse conceito é um sistema integrado de prin</w:t>
      </w:r>
      <w:r w:rsidR="001C0C52">
        <w:rPr>
          <w:rFonts w:ascii="Arial" w:hAnsi="Arial" w:cs="Arial"/>
          <w:sz w:val="24"/>
          <w:szCs w:val="24"/>
        </w:rPr>
        <w:t xml:space="preserve">cípios, práticas operacionais e </w:t>
      </w:r>
      <w:r>
        <w:rPr>
          <w:rFonts w:ascii="Arial" w:hAnsi="Arial" w:cs="Arial"/>
          <w:sz w:val="24"/>
          <w:szCs w:val="24"/>
        </w:rPr>
        <w:t>ferramentas que habilitam e orientam a busca pelo que de fato agrega valor ao consumidor.</w:t>
      </w:r>
    </w:p>
    <w:p w:rsidR="00D04DC9" w:rsidRPr="00F0455D" w:rsidRDefault="00D04DC9" w:rsidP="00D04DC9">
      <w:pPr>
        <w:autoSpaceDE w:val="0"/>
        <w:autoSpaceDN w:val="0"/>
        <w:adjustRightInd w:val="0"/>
        <w:spacing w:after="0" w:line="360" w:lineRule="auto"/>
        <w:ind w:firstLine="708"/>
        <w:jc w:val="both"/>
        <w:rPr>
          <w:rFonts w:ascii="Arial" w:hAnsi="Arial" w:cs="Arial"/>
          <w:color w:val="000000"/>
          <w:sz w:val="24"/>
          <w:szCs w:val="24"/>
        </w:rPr>
      </w:pPr>
      <w:r w:rsidRPr="00F0455D">
        <w:rPr>
          <w:rFonts w:ascii="Arial" w:hAnsi="Arial" w:cs="Arial"/>
          <w:color w:val="000000"/>
          <w:sz w:val="24"/>
          <w:szCs w:val="24"/>
        </w:rPr>
        <w:t>Atender o cliente com o menor</w:t>
      </w:r>
      <w:r>
        <w:rPr>
          <w:rFonts w:ascii="Arial" w:hAnsi="Arial" w:cs="Arial"/>
          <w:color w:val="000000"/>
          <w:sz w:val="24"/>
          <w:szCs w:val="24"/>
        </w:rPr>
        <w:t xml:space="preserve"> tempo e</w:t>
      </w:r>
      <w:r w:rsidRPr="00F0455D">
        <w:rPr>
          <w:rFonts w:ascii="Arial" w:hAnsi="Arial" w:cs="Arial"/>
          <w:color w:val="000000"/>
          <w:sz w:val="24"/>
          <w:szCs w:val="24"/>
        </w:rPr>
        <w:t xml:space="preserve"> custo</w:t>
      </w:r>
      <w:r>
        <w:rPr>
          <w:rFonts w:ascii="Arial" w:hAnsi="Arial" w:cs="Arial"/>
          <w:color w:val="000000"/>
          <w:sz w:val="24"/>
          <w:szCs w:val="24"/>
        </w:rPr>
        <w:t>,</w:t>
      </w:r>
      <w:r w:rsidRPr="00F0455D">
        <w:rPr>
          <w:rFonts w:ascii="Arial" w:hAnsi="Arial" w:cs="Arial"/>
          <w:color w:val="000000"/>
          <w:sz w:val="24"/>
          <w:szCs w:val="24"/>
        </w:rPr>
        <w:t xml:space="preserve"> tem sido a tônica no mundo corporativo seja no âmbito fabril ou de serviços.</w:t>
      </w:r>
      <w:r>
        <w:rPr>
          <w:rFonts w:ascii="Arial" w:hAnsi="Arial" w:cs="Arial"/>
          <w:color w:val="000000"/>
          <w:sz w:val="24"/>
          <w:szCs w:val="24"/>
        </w:rPr>
        <w:t xml:space="preserve"> </w:t>
      </w:r>
      <w:r w:rsidRPr="00F0455D">
        <w:rPr>
          <w:rFonts w:ascii="Arial" w:hAnsi="Arial" w:cs="Arial"/>
          <w:color w:val="000000"/>
          <w:sz w:val="24"/>
          <w:szCs w:val="24"/>
        </w:rPr>
        <w:t>Esta necessidade tem norteado as empresas a buscar sistemas que interajam com as</w:t>
      </w:r>
      <w:r>
        <w:rPr>
          <w:rFonts w:ascii="Arial" w:hAnsi="Arial" w:cs="Arial"/>
          <w:color w:val="000000"/>
          <w:sz w:val="24"/>
          <w:szCs w:val="24"/>
        </w:rPr>
        <w:t xml:space="preserve"> </w:t>
      </w:r>
      <w:r w:rsidRPr="00F0455D">
        <w:rPr>
          <w:rFonts w:ascii="Arial" w:hAnsi="Arial" w:cs="Arial"/>
          <w:color w:val="000000"/>
          <w:sz w:val="24"/>
          <w:szCs w:val="24"/>
        </w:rPr>
        <w:t>prioridades dos clientes, ou seja, pagar pelo produto sem que os desperdícios dos</w:t>
      </w:r>
      <w:r>
        <w:rPr>
          <w:rFonts w:ascii="Arial" w:hAnsi="Arial" w:cs="Arial"/>
          <w:color w:val="000000"/>
          <w:sz w:val="24"/>
          <w:szCs w:val="24"/>
        </w:rPr>
        <w:t xml:space="preserve"> </w:t>
      </w:r>
      <w:r w:rsidRPr="00F0455D">
        <w:rPr>
          <w:rFonts w:ascii="Arial" w:hAnsi="Arial" w:cs="Arial"/>
          <w:color w:val="000000"/>
          <w:sz w:val="24"/>
          <w:szCs w:val="24"/>
        </w:rPr>
        <w:t>processos de fabricação/serviços estejam embutidos. Uma das técnicas que têm sido</w:t>
      </w:r>
      <w:r>
        <w:rPr>
          <w:rFonts w:ascii="Arial" w:hAnsi="Arial" w:cs="Arial"/>
          <w:color w:val="000000"/>
          <w:sz w:val="24"/>
          <w:szCs w:val="24"/>
        </w:rPr>
        <w:t xml:space="preserve"> </w:t>
      </w:r>
      <w:r w:rsidRPr="00F0455D">
        <w:rPr>
          <w:rFonts w:ascii="Arial" w:hAnsi="Arial" w:cs="Arial"/>
          <w:color w:val="000000"/>
          <w:sz w:val="24"/>
          <w:szCs w:val="24"/>
        </w:rPr>
        <w:t>amplamente</w:t>
      </w:r>
      <w:r>
        <w:rPr>
          <w:rFonts w:ascii="Arial" w:hAnsi="Arial" w:cs="Arial"/>
          <w:color w:val="000000"/>
          <w:sz w:val="24"/>
          <w:szCs w:val="24"/>
        </w:rPr>
        <w:t xml:space="preserve"> empreg</w:t>
      </w:r>
      <w:r w:rsidR="009B56EF">
        <w:rPr>
          <w:rFonts w:ascii="Arial" w:hAnsi="Arial" w:cs="Arial"/>
          <w:color w:val="000000"/>
          <w:sz w:val="24"/>
          <w:szCs w:val="24"/>
        </w:rPr>
        <w:t xml:space="preserve">adas é a do </w:t>
      </w:r>
      <w:proofErr w:type="spellStart"/>
      <w:r w:rsidR="009B56EF">
        <w:rPr>
          <w:rFonts w:ascii="Arial" w:hAnsi="Arial" w:cs="Arial"/>
          <w:color w:val="000000"/>
          <w:sz w:val="24"/>
          <w:szCs w:val="24"/>
        </w:rPr>
        <w:t>Lean</w:t>
      </w:r>
      <w:proofErr w:type="spellEnd"/>
      <w:r w:rsidR="009B56EF">
        <w:rPr>
          <w:rFonts w:ascii="Arial" w:hAnsi="Arial" w:cs="Arial"/>
          <w:color w:val="000000"/>
          <w:sz w:val="24"/>
          <w:szCs w:val="24"/>
        </w:rPr>
        <w:t xml:space="preserve"> Manufacturing </w:t>
      </w:r>
      <w:r>
        <w:rPr>
          <w:rFonts w:ascii="Arial" w:hAnsi="Arial" w:cs="Arial"/>
          <w:color w:val="000000"/>
          <w:sz w:val="24"/>
          <w:szCs w:val="24"/>
        </w:rPr>
        <w:t>ou produção enxuta</w:t>
      </w:r>
      <w:r w:rsidRPr="00F0455D">
        <w:rPr>
          <w:rFonts w:ascii="Arial" w:hAnsi="Arial" w:cs="Arial"/>
          <w:color w:val="000000"/>
          <w:sz w:val="24"/>
          <w:szCs w:val="24"/>
        </w:rPr>
        <w:t>, que surgiu na década de 1950, no Japão, como uma teoria que tinha</w:t>
      </w:r>
      <w:r>
        <w:rPr>
          <w:rFonts w:ascii="Arial" w:hAnsi="Arial" w:cs="Arial"/>
          <w:color w:val="000000"/>
          <w:sz w:val="24"/>
          <w:szCs w:val="24"/>
        </w:rPr>
        <w:t xml:space="preserve"> </w:t>
      </w:r>
      <w:r w:rsidRPr="00F0455D">
        <w:rPr>
          <w:rFonts w:ascii="Arial" w:hAnsi="Arial" w:cs="Arial"/>
          <w:color w:val="000000"/>
          <w:sz w:val="24"/>
          <w:szCs w:val="24"/>
        </w:rPr>
        <w:t>em sua base de atuação a melhoria de processos por meio da eliminação sistemática</w:t>
      </w:r>
      <w:r>
        <w:rPr>
          <w:rFonts w:ascii="Arial" w:hAnsi="Arial" w:cs="Arial"/>
          <w:color w:val="000000"/>
          <w:sz w:val="24"/>
          <w:szCs w:val="24"/>
        </w:rPr>
        <w:t xml:space="preserve"> </w:t>
      </w:r>
      <w:r w:rsidRPr="00F0455D">
        <w:rPr>
          <w:rFonts w:ascii="Arial" w:hAnsi="Arial" w:cs="Arial"/>
          <w:color w:val="000000"/>
          <w:sz w:val="24"/>
          <w:szCs w:val="24"/>
        </w:rPr>
        <w:t>das perdas no sistema produtivo.</w:t>
      </w:r>
    </w:p>
    <w:p w:rsidR="000E5B4F" w:rsidRDefault="000E5B4F" w:rsidP="000E5B4F">
      <w:pPr>
        <w:spacing w:after="0" w:line="360" w:lineRule="auto"/>
        <w:ind w:firstLine="708"/>
        <w:jc w:val="both"/>
        <w:rPr>
          <w:rFonts w:ascii="Arial" w:hAnsi="Arial" w:cs="Arial"/>
          <w:sz w:val="24"/>
          <w:szCs w:val="24"/>
        </w:rPr>
      </w:pPr>
      <w:r>
        <w:rPr>
          <w:rFonts w:ascii="Arial" w:hAnsi="Arial" w:cs="Arial"/>
          <w:sz w:val="24"/>
          <w:szCs w:val="24"/>
        </w:rPr>
        <w:t>O objetivo desse trabalho consiste em demonstrar</w:t>
      </w:r>
      <w:r w:rsidR="009E40DE">
        <w:rPr>
          <w:rFonts w:ascii="Arial" w:hAnsi="Arial" w:cs="Arial"/>
          <w:sz w:val="24"/>
          <w:szCs w:val="24"/>
        </w:rPr>
        <w:t xml:space="preserve"> como se originou a produção e como ela passou a ser administrada, e também</w:t>
      </w:r>
      <w:r>
        <w:rPr>
          <w:rFonts w:ascii="Arial" w:hAnsi="Arial" w:cs="Arial"/>
          <w:sz w:val="24"/>
          <w:szCs w:val="24"/>
        </w:rPr>
        <w:t xml:space="preserve"> como o </w:t>
      </w:r>
      <w:proofErr w:type="spellStart"/>
      <w:r>
        <w:rPr>
          <w:rFonts w:ascii="Arial" w:hAnsi="Arial" w:cs="Arial"/>
          <w:sz w:val="24"/>
          <w:szCs w:val="24"/>
        </w:rPr>
        <w:t>Lean</w:t>
      </w:r>
      <w:proofErr w:type="spellEnd"/>
      <w:r>
        <w:rPr>
          <w:rFonts w:ascii="Arial" w:hAnsi="Arial" w:cs="Arial"/>
          <w:sz w:val="24"/>
          <w:szCs w:val="24"/>
        </w:rPr>
        <w:t xml:space="preserve"> Manufacturing contribui de fato para que as organizações possam </w:t>
      </w:r>
      <w:r w:rsidR="00D04DC9">
        <w:rPr>
          <w:rFonts w:ascii="Arial" w:hAnsi="Arial" w:cs="Arial"/>
          <w:sz w:val="24"/>
          <w:szCs w:val="24"/>
        </w:rPr>
        <w:t>alcançar seus objetivos de melhorias no processo de produção, a</w:t>
      </w:r>
      <w:r w:rsidR="00303475">
        <w:rPr>
          <w:rFonts w:ascii="Arial" w:hAnsi="Arial" w:cs="Arial"/>
          <w:sz w:val="24"/>
          <w:szCs w:val="24"/>
        </w:rPr>
        <w:t>umentando</w:t>
      </w:r>
      <w:r w:rsidR="00D04DC9">
        <w:rPr>
          <w:rFonts w:ascii="Arial" w:hAnsi="Arial" w:cs="Arial"/>
          <w:sz w:val="24"/>
          <w:szCs w:val="24"/>
        </w:rPr>
        <w:t xml:space="preserve"> </w:t>
      </w:r>
      <w:r w:rsidR="009E40DE">
        <w:rPr>
          <w:rFonts w:ascii="Arial" w:hAnsi="Arial" w:cs="Arial"/>
          <w:sz w:val="24"/>
          <w:szCs w:val="24"/>
        </w:rPr>
        <w:t>assim o seu poder de competitividad</w:t>
      </w:r>
      <w:r w:rsidR="00303475">
        <w:rPr>
          <w:rFonts w:ascii="Arial" w:hAnsi="Arial" w:cs="Arial"/>
          <w:sz w:val="24"/>
          <w:szCs w:val="24"/>
        </w:rPr>
        <w:t>e no mercado</w:t>
      </w:r>
      <w:r w:rsidR="009E40DE">
        <w:rPr>
          <w:rFonts w:ascii="Arial" w:hAnsi="Arial" w:cs="Arial"/>
          <w:sz w:val="24"/>
          <w:szCs w:val="24"/>
        </w:rPr>
        <w:t>.</w:t>
      </w:r>
    </w:p>
    <w:p w:rsidR="00E36015" w:rsidRPr="00D04DC9" w:rsidRDefault="00D04DC9" w:rsidP="00D04DC9">
      <w:pPr>
        <w:autoSpaceDE w:val="0"/>
        <w:autoSpaceDN w:val="0"/>
        <w:adjustRightInd w:val="0"/>
        <w:spacing w:after="0" w:line="360" w:lineRule="auto"/>
        <w:ind w:firstLine="708"/>
        <w:jc w:val="both"/>
        <w:rPr>
          <w:rFonts w:ascii="Arial" w:hAnsi="Arial" w:cs="Arial"/>
          <w:color w:val="000000"/>
          <w:sz w:val="24"/>
          <w:szCs w:val="24"/>
        </w:rPr>
      </w:pPr>
      <w:r w:rsidRPr="00F0455D">
        <w:rPr>
          <w:rFonts w:ascii="Arial" w:hAnsi="Arial" w:cs="Arial"/>
          <w:color w:val="000000"/>
          <w:sz w:val="24"/>
          <w:szCs w:val="24"/>
        </w:rPr>
        <w:t>No entanto, há um problema a ser considerado, pois mesmo sendo proveniente</w:t>
      </w:r>
      <w:r>
        <w:rPr>
          <w:rFonts w:ascii="Arial" w:hAnsi="Arial" w:cs="Arial"/>
          <w:color w:val="000000"/>
          <w:sz w:val="24"/>
          <w:szCs w:val="24"/>
        </w:rPr>
        <w:t xml:space="preserve"> </w:t>
      </w:r>
      <w:r w:rsidRPr="00F0455D">
        <w:rPr>
          <w:rFonts w:ascii="Arial" w:hAnsi="Arial" w:cs="Arial"/>
          <w:color w:val="000000"/>
          <w:sz w:val="24"/>
          <w:szCs w:val="24"/>
        </w:rPr>
        <w:t>de uma empresa tradicional como a Toyota</w:t>
      </w:r>
      <w:r>
        <w:rPr>
          <w:rFonts w:ascii="Arial" w:hAnsi="Arial" w:cs="Arial"/>
          <w:color w:val="000000"/>
          <w:sz w:val="24"/>
          <w:szCs w:val="24"/>
        </w:rPr>
        <w:t xml:space="preserve">, o conceito </w:t>
      </w:r>
      <w:proofErr w:type="spellStart"/>
      <w:r>
        <w:rPr>
          <w:rFonts w:ascii="Arial" w:hAnsi="Arial" w:cs="Arial"/>
          <w:color w:val="000000"/>
          <w:sz w:val="24"/>
          <w:szCs w:val="24"/>
        </w:rPr>
        <w:t>Lean</w:t>
      </w:r>
      <w:proofErr w:type="spellEnd"/>
      <w:r>
        <w:rPr>
          <w:rFonts w:ascii="Arial" w:hAnsi="Arial" w:cs="Arial"/>
          <w:color w:val="000000"/>
          <w:sz w:val="24"/>
          <w:szCs w:val="24"/>
        </w:rPr>
        <w:t xml:space="preserve"> Manufacturing ou produção</w:t>
      </w:r>
      <w:r w:rsidRPr="00F0455D">
        <w:rPr>
          <w:rFonts w:ascii="Arial" w:hAnsi="Arial" w:cs="Arial"/>
          <w:color w:val="000000"/>
          <w:sz w:val="24"/>
          <w:szCs w:val="24"/>
        </w:rPr>
        <w:t xml:space="preserve"> enxuta</w:t>
      </w:r>
      <w:r>
        <w:rPr>
          <w:rFonts w:ascii="Arial" w:hAnsi="Arial" w:cs="Arial"/>
          <w:color w:val="000000"/>
          <w:sz w:val="24"/>
          <w:szCs w:val="24"/>
        </w:rPr>
        <w:t xml:space="preserve"> pode vir a </w:t>
      </w:r>
      <w:r w:rsidRPr="00F0455D">
        <w:rPr>
          <w:rFonts w:ascii="Arial" w:hAnsi="Arial" w:cs="Arial"/>
          <w:color w:val="000000"/>
          <w:sz w:val="24"/>
          <w:szCs w:val="24"/>
        </w:rPr>
        <w:t>contribuir para</w:t>
      </w:r>
      <w:r>
        <w:rPr>
          <w:rFonts w:ascii="Arial" w:hAnsi="Arial" w:cs="Arial"/>
          <w:color w:val="000000"/>
          <w:sz w:val="24"/>
          <w:szCs w:val="24"/>
        </w:rPr>
        <w:t xml:space="preserve"> a melhoria dos resultados e padronizações de produção</w:t>
      </w:r>
      <w:r w:rsidR="001870FE">
        <w:rPr>
          <w:rFonts w:ascii="Arial" w:hAnsi="Arial" w:cs="Arial"/>
          <w:color w:val="000000"/>
          <w:sz w:val="24"/>
          <w:szCs w:val="24"/>
        </w:rPr>
        <w:t xml:space="preserve"> das empresas</w:t>
      </w:r>
      <w:r w:rsidRPr="00F0455D">
        <w:rPr>
          <w:rFonts w:ascii="Arial" w:hAnsi="Arial" w:cs="Arial"/>
          <w:color w:val="000000"/>
          <w:sz w:val="24"/>
          <w:szCs w:val="24"/>
        </w:rPr>
        <w:t>?</w:t>
      </w:r>
    </w:p>
    <w:p w:rsidR="00C17BD1" w:rsidRDefault="008270A9" w:rsidP="00977EE0">
      <w:pPr>
        <w:spacing w:after="0" w:line="360" w:lineRule="auto"/>
        <w:ind w:firstLine="708"/>
        <w:jc w:val="both"/>
        <w:rPr>
          <w:rFonts w:ascii="Arial" w:hAnsi="Arial" w:cs="Arial"/>
          <w:sz w:val="24"/>
          <w:szCs w:val="24"/>
        </w:rPr>
      </w:pPr>
      <w:r>
        <w:rPr>
          <w:rFonts w:ascii="Arial" w:hAnsi="Arial" w:cs="Arial"/>
          <w:sz w:val="24"/>
          <w:szCs w:val="24"/>
        </w:rPr>
        <w:t xml:space="preserve">Se os </w:t>
      </w:r>
      <w:r w:rsidR="00977EE0">
        <w:rPr>
          <w:rFonts w:ascii="Arial" w:hAnsi="Arial" w:cs="Arial"/>
          <w:sz w:val="24"/>
          <w:szCs w:val="24"/>
        </w:rPr>
        <w:t>diretores e ge</w:t>
      </w:r>
      <w:r>
        <w:rPr>
          <w:rFonts w:ascii="Arial" w:hAnsi="Arial" w:cs="Arial"/>
          <w:sz w:val="24"/>
          <w:szCs w:val="24"/>
        </w:rPr>
        <w:t xml:space="preserve">rentes de organizações utilizarem </w:t>
      </w:r>
      <w:r w:rsidR="00977EE0">
        <w:rPr>
          <w:rFonts w:ascii="Arial" w:hAnsi="Arial" w:cs="Arial"/>
          <w:sz w:val="24"/>
          <w:szCs w:val="24"/>
        </w:rPr>
        <w:t xml:space="preserve">os conceitos </w:t>
      </w:r>
      <w:proofErr w:type="spellStart"/>
      <w:r w:rsidR="00977EE0">
        <w:rPr>
          <w:rFonts w:ascii="Arial" w:hAnsi="Arial" w:cs="Arial"/>
          <w:sz w:val="24"/>
          <w:szCs w:val="24"/>
        </w:rPr>
        <w:t>Le</w:t>
      </w:r>
      <w:r>
        <w:rPr>
          <w:rFonts w:ascii="Arial" w:hAnsi="Arial" w:cs="Arial"/>
          <w:sz w:val="24"/>
          <w:szCs w:val="24"/>
        </w:rPr>
        <w:t>an</w:t>
      </w:r>
      <w:proofErr w:type="spellEnd"/>
      <w:r>
        <w:rPr>
          <w:rFonts w:ascii="Arial" w:hAnsi="Arial" w:cs="Arial"/>
          <w:sz w:val="24"/>
          <w:szCs w:val="24"/>
        </w:rPr>
        <w:t xml:space="preserve"> Manufacturing em seus sistemas produtivos, terão uma maior eficiência. Mas</w:t>
      </w:r>
      <w:r w:rsidR="00977EE0">
        <w:rPr>
          <w:rFonts w:ascii="Arial" w:hAnsi="Arial" w:cs="Arial"/>
          <w:sz w:val="24"/>
          <w:szCs w:val="24"/>
        </w:rPr>
        <w:t xml:space="preserve"> se optarem por não utilizar esses conceitos</w:t>
      </w:r>
      <w:r>
        <w:rPr>
          <w:rFonts w:ascii="Arial" w:hAnsi="Arial" w:cs="Arial"/>
          <w:sz w:val="24"/>
          <w:szCs w:val="24"/>
        </w:rPr>
        <w:t>,</w:t>
      </w:r>
      <w:r w:rsidR="00977EE0">
        <w:rPr>
          <w:rFonts w:ascii="Arial" w:hAnsi="Arial" w:cs="Arial"/>
          <w:sz w:val="24"/>
          <w:szCs w:val="24"/>
        </w:rPr>
        <w:t xml:space="preserve"> </w:t>
      </w:r>
      <w:r>
        <w:rPr>
          <w:rFonts w:ascii="Arial" w:hAnsi="Arial" w:cs="Arial"/>
          <w:sz w:val="24"/>
          <w:szCs w:val="24"/>
        </w:rPr>
        <w:t>a tendência da eficiência de</w:t>
      </w:r>
      <w:r w:rsidR="00977EE0">
        <w:rPr>
          <w:rFonts w:ascii="Arial" w:hAnsi="Arial" w:cs="Arial"/>
          <w:sz w:val="24"/>
          <w:szCs w:val="24"/>
        </w:rPr>
        <w:t xml:space="preserve"> produtividade é manter-se ou até declinar-se.</w:t>
      </w:r>
    </w:p>
    <w:p w:rsidR="007A0260" w:rsidRDefault="00C17BD1" w:rsidP="00977EE0">
      <w:pPr>
        <w:spacing w:after="0" w:line="360" w:lineRule="auto"/>
        <w:ind w:firstLine="708"/>
        <w:jc w:val="both"/>
        <w:rPr>
          <w:rFonts w:ascii="Arial" w:hAnsi="Arial" w:cs="Arial"/>
          <w:sz w:val="24"/>
          <w:szCs w:val="24"/>
        </w:rPr>
      </w:pPr>
      <w:r>
        <w:rPr>
          <w:rFonts w:ascii="Arial" w:hAnsi="Arial" w:cs="Arial"/>
          <w:sz w:val="24"/>
          <w:szCs w:val="24"/>
        </w:rPr>
        <w:lastRenderedPageBreak/>
        <w:t xml:space="preserve">A justificativa dessa pesquisa refere-se ao devido crescimento da competitividade existente em todas as empresas dos diversos segmentos, especialmente entre as empresas de manufatura. Aí se faz necessário </w:t>
      </w:r>
      <w:proofErr w:type="gramStart"/>
      <w:r>
        <w:rPr>
          <w:rFonts w:ascii="Arial" w:hAnsi="Arial" w:cs="Arial"/>
          <w:sz w:val="24"/>
          <w:szCs w:val="24"/>
        </w:rPr>
        <w:t>a</w:t>
      </w:r>
      <w:proofErr w:type="gramEnd"/>
      <w:r>
        <w:rPr>
          <w:rFonts w:ascii="Arial" w:hAnsi="Arial" w:cs="Arial"/>
          <w:sz w:val="24"/>
          <w:szCs w:val="24"/>
        </w:rPr>
        <w:t xml:space="preserve"> busca pelo melhor desempenho da empresa, através do aumento da produtividade para conseguir obter vantagens competitivas em relação aos concorrentes.</w:t>
      </w:r>
      <w:r w:rsidR="00977EE0">
        <w:rPr>
          <w:rFonts w:ascii="Arial" w:hAnsi="Arial" w:cs="Arial"/>
          <w:sz w:val="24"/>
          <w:szCs w:val="24"/>
        </w:rPr>
        <w:t xml:space="preserve"> </w:t>
      </w:r>
    </w:p>
    <w:p w:rsidR="00681FBB" w:rsidRDefault="00585701" w:rsidP="006A6CB2">
      <w:pPr>
        <w:spacing w:after="0" w:line="360" w:lineRule="auto"/>
        <w:ind w:firstLine="708"/>
        <w:jc w:val="both"/>
        <w:rPr>
          <w:rFonts w:ascii="Arial" w:hAnsi="Arial" w:cs="Arial"/>
          <w:sz w:val="24"/>
          <w:szCs w:val="24"/>
        </w:rPr>
      </w:pPr>
      <w:r>
        <w:rPr>
          <w:rFonts w:ascii="Arial" w:hAnsi="Arial" w:cs="Arial"/>
          <w:sz w:val="24"/>
          <w:szCs w:val="24"/>
        </w:rPr>
        <w:t>No capítulo 1 apresenta-se “a Administração da Produção</w:t>
      </w:r>
      <w:r w:rsidR="00681FBB">
        <w:rPr>
          <w:rFonts w:ascii="Arial" w:hAnsi="Arial" w:cs="Arial"/>
          <w:sz w:val="24"/>
          <w:szCs w:val="24"/>
        </w:rPr>
        <w:t>” que trata do gerenciamento físico e produtivo da empresa.</w:t>
      </w:r>
    </w:p>
    <w:p w:rsidR="00F86A03" w:rsidRDefault="00681FBB" w:rsidP="006A6CB2">
      <w:pPr>
        <w:spacing w:after="0" w:line="360" w:lineRule="auto"/>
        <w:ind w:firstLine="708"/>
        <w:jc w:val="both"/>
        <w:rPr>
          <w:rFonts w:ascii="Arial" w:hAnsi="Arial" w:cs="Arial"/>
          <w:sz w:val="24"/>
          <w:szCs w:val="24"/>
        </w:rPr>
      </w:pPr>
      <w:r>
        <w:rPr>
          <w:rFonts w:ascii="Arial" w:hAnsi="Arial" w:cs="Arial"/>
          <w:sz w:val="24"/>
          <w:szCs w:val="24"/>
        </w:rPr>
        <w:t xml:space="preserve">No capítulo 2 apresenta-se “o </w:t>
      </w:r>
      <w:proofErr w:type="spellStart"/>
      <w:r>
        <w:rPr>
          <w:rFonts w:ascii="Arial" w:hAnsi="Arial" w:cs="Arial"/>
          <w:sz w:val="24"/>
          <w:szCs w:val="24"/>
        </w:rPr>
        <w:t>Lean</w:t>
      </w:r>
      <w:proofErr w:type="spellEnd"/>
      <w:r>
        <w:rPr>
          <w:rFonts w:ascii="Arial" w:hAnsi="Arial" w:cs="Arial"/>
          <w:sz w:val="24"/>
          <w:szCs w:val="24"/>
        </w:rPr>
        <w:t xml:space="preserve"> Manufacturing ou Produção Enxuta” que trata de como as empresas podem ter maiores lucros sem terem que aumentar os preços dos seus pr</w:t>
      </w:r>
      <w:r w:rsidR="00E4348D">
        <w:rPr>
          <w:rFonts w:ascii="Arial" w:hAnsi="Arial" w:cs="Arial"/>
          <w:sz w:val="24"/>
          <w:szCs w:val="24"/>
        </w:rPr>
        <w:t>odutos utilizando os conceitos e ferramentas que são empregados no sistema enxuto de produção</w:t>
      </w:r>
      <w:r>
        <w:rPr>
          <w:rFonts w:ascii="Arial" w:hAnsi="Arial" w:cs="Arial"/>
          <w:sz w:val="24"/>
          <w:szCs w:val="24"/>
        </w:rPr>
        <w:t>.</w:t>
      </w:r>
    </w:p>
    <w:p w:rsidR="00E4348D" w:rsidRPr="001614AD" w:rsidRDefault="00E4348D" w:rsidP="006A6CB2">
      <w:pPr>
        <w:spacing w:after="0" w:line="360" w:lineRule="auto"/>
        <w:ind w:firstLine="708"/>
        <w:jc w:val="both"/>
        <w:rPr>
          <w:rFonts w:ascii="Arial" w:hAnsi="Arial" w:cs="Arial"/>
          <w:color w:val="FF0000"/>
          <w:sz w:val="24"/>
          <w:szCs w:val="24"/>
        </w:rPr>
      </w:pPr>
      <w:r>
        <w:rPr>
          <w:rFonts w:ascii="Arial" w:hAnsi="Arial" w:cs="Arial"/>
          <w:sz w:val="24"/>
          <w:szCs w:val="24"/>
        </w:rPr>
        <w:t>No capítulo 3 apresenta-se o estudo de caso da empresa “</w:t>
      </w:r>
      <w:proofErr w:type="spellStart"/>
      <w:proofErr w:type="gramStart"/>
      <w:r>
        <w:rPr>
          <w:rFonts w:ascii="Arial" w:hAnsi="Arial" w:cs="Arial"/>
          <w:sz w:val="24"/>
          <w:szCs w:val="24"/>
        </w:rPr>
        <w:t>GlassecViracon</w:t>
      </w:r>
      <w:proofErr w:type="spellEnd"/>
      <w:proofErr w:type="gramEnd"/>
      <w:r>
        <w:rPr>
          <w:rFonts w:ascii="Arial" w:hAnsi="Arial" w:cs="Arial"/>
          <w:sz w:val="24"/>
          <w:szCs w:val="24"/>
        </w:rPr>
        <w:t>”, onde iremos relatar como foi implantado</w:t>
      </w:r>
      <w:r w:rsidR="006450E5">
        <w:rPr>
          <w:rFonts w:ascii="Arial" w:hAnsi="Arial" w:cs="Arial"/>
          <w:sz w:val="24"/>
          <w:szCs w:val="24"/>
        </w:rPr>
        <w:t xml:space="preserve"> os conceitos de</w:t>
      </w:r>
      <w:r>
        <w:rPr>
          <w:rFonts w:ascii="Arial" w:hAnsi="Arial" w:cs="Arial"/>
          <w:sz w:val="24"/>
          <w:szCs w:val="24"/>
        </w:rPr>
        <w:t xml:space="preserve"> </w:t>
      </w:r>
      <w:proofErr w:type="spellStart"/>
      <w:r>
        <w:rPr>
          <w:rFonts w:ascii="Arial" w:hAnsi="Arial" w:cs="Arial"/>
          <w:sz w:val="24"/>
          <w:szCs w:val="24"/>
        </w:rPr>
        <w:t>Lean</w:t>
      </w:r>
      <w:proofErr w:type="spellEnd"/>
      <w:r>
        <w:rPr>
          <w:rFonts w:ascii="Arial" w:hAnsi="Arial" w:cs="Arial"/>
          <w:sz w:val="24"/>
          <w:szCs w:val="24"/>
        </w:rPr>
        <w:t xml:space="preserve"> Manufacturing </w:t>
      </w:r>
      <w:r w:rsidR="00566543">
        <w:rPr>
          <w:rFonts w:ascii="Arial" w:hAnsi="Arial" w:cs="Arial"/>
          <w:sz w:val="24"/>
          <w:szCs w:val="24"/>
        </w:rPr>
        <w:t xml:space="preserve">na organização e também mostrar as melhorias que foram implantadas e os ganhos após a execução dessas melhorias em um processo </w:t>
      </w:r>
      <w:r w:rsidR="007A0260">
        <w:rPr>
          <w:rFonts w:ascii="Arial" w:hAnsi="Arial" w:cs="Arial"/>
          <w:sz w:val="24"/>
          <w:szCs w:val="24"/>
        </w:rPr>
        <w:t xml:space="preserve">específico </w:t>
      </w:r>
      <w:r w:rsidR="00566543">
        <w:rPr>
          <w:rFonts w:ascii="Arial" w:hAnsi="Arial" w:cs="Arial"/>
          <w:sz w:val="24"/>
          <w:szCs w:val="24"/>
        </w:rPr>
        <w:t>que era o mais deficiente da organização em questão.</w:t>
      </w:r>
    </w:p>
    <w:p w:rsidR="00206FFC" w:rsidRDefault="00206FFC" w:rsidP="00206FFC">
      <w:pPr>
        <w:spacing w:after="0" w:line="360" w:lineRule="auto"/>
        <w:ind w:firstLine="708"/>
        <w:jc w:val="both"/>
        <w:rPr>
          <w:rFonts w:ascii="Arial" w:hAnsi="Arial" w:cs="Arial"/>
          <w:sz w:val="24"/>
          <w:szCs w:val="24"/>
        </w:rPr>
      </w:pPr>
      <w:r w:rsidRPr="00B87DAC">
        <w:rPr>
          <w:rFonts w:ascii="Arial" w:hAnsi="Arial" w:cs="Arial"/>
          <w:sz w:val="24"/>
          <w:szCs w:val="24"/>
        </w:rPr>
        <w:t xml:space="preserve">Utilizou-se nesta pesquisa a pesquisa bibliográfica “... seleciona conhecimentos prévios e informações acerca de um problema ou hipótese, já </w:t>
      </w:r>
      <w:r w:rsidR="00B112F6">
        <w:rPr>
          <w:rFonts w:ascii="Arial" w:hAnsi="Arial" w:cs="Arial"/>
          <w:sz w:val="24"/>
          <w:szCs w:val="24"/>
        </w:rPr>
        <w:t>organiza</w:t>
      </w:r>
      <w:r w:rsidR="00B97717">
        <w:rPr>
          <w:rFonts w:ascii="Arial" w:hAnsi="Arial" w:cs="Arial"/>
          <w:sz w:val="24"/>
          <w:szCs w:val="24"/>
        </w:rPr>
        <w:t>do e trabalhado</w:t>
      </w:r>
      <w:r w:rsidRPr="00B87DAC">
        <w:rPr>
          <w:rFonts w:ascii="Arial" w:hAnsi="Arial" w:cs="Arial"/>
          <w:sz w:val="24"/>
          <w:szCs w:val="24"/>
        </w:rPr>
        <w:t xml:space="preserve"> por outro</w:t>
      </w:r>
      <w:r w:rsidRPr="005E5334">
        <w:rPr>
          <w:rFonts w:ascii="Arial" w:hAnsi="Arial" w:cs="Arial"/>
          <w:sz w:val="24"/>
          <w:szCs w:val="24"/>
        </w:rPr>
        <w:t xml:space="preserve"> autor, colocando o pesquisador em contato com materiais e informações que já foram escritos anteriormente sobre determinado assunto...” (MATTOS, 2003:</w:t>
      </w:r>
      <w:r w:rsidR="00681FBB">
        <w:rPr>
          <w:rFonts w:ascii="Arial" w:hAnsi="Arial" w:cs="Arial"/>
          <w:sz w:val="24"/>
          <w:szCs w:val="24"/>
        </w:rPr>
        <w:t>22), a pesquisa documental “</w:t>
      </w:r>
      <w:r w:rsidRPr="005E5334">
        <w:rPr>
          <w:rFonts w:ascii="Arial" w:hAnsi="Arial" w:cs="Arial"/>
          <w:sz w:val="24"/>
          <w:szCs w:val="24"/>
        </w:rPr>
        <w:t>para os estudos científicos, como: documentos, ar</w:t>
      </w:r>
      <w:r w:rsidR="006450E5">
        <w:rPr>
          <w:rFonts w:ascii="Arial" w:hAnsi="Arial" w:cs="Arial"/>
          <w:sz w:val="24"/>
          <w:szCs w:val="24"/>
        </w:rPr>
        <w:t>quivos, plantas, desenhos, foto</w:t>
      </w:r>
      <w:r w:rsidRPr="005E5334">
        <w:rPr>
          <w:rFonts w:ascii="Arial" w:hAnsi="Arial" w:cs="Arial"/>
          <w:sz w:val="24"/>
          <w:szCs w:val="24"/>
        </w:rPr>
        <w:t xml:space="preserve">grafias, gravações, estatísticas e leis, para poder descrever e analisar situações, fatos e acontecimentos anteriores, bem como comparar com dados da realidade presente...” (MATTOS, 2003:22) e os métodos bibliográficos “... procura explicar um problema a partir de referências teóricas e/ou revisão de literatura de obras e documentos que se relacionam com o tema pesquisado. Ressalva-se que, em qualquer pesquisa, exige-se a revisão de literatura...” (MATTOS, 2003:23). </w:t>
      </w:r>
    </w:p>
    <w:p w:rsidR="00961C39" w:rsidRDefault="00961C39" w:rsidP="00206FFC">
      <w:pPr>
        <w:spacing w:after="0" w:line="360" w:lineRule="auto"/>
        <w:ind w:firstLine="708"/>
        <w:jc w:val="both"/>
        <w:rPr>
          <w:rFonts w:ascii="Arial" w:hAnsi="Arial" w:cs="Arial"/>
          <w:sz w:val="24"/>
          <w:szCs w:val="24"/>
        </w:rPr>
      </w:pPr>
    </w:p>
    <w:p w:rsidR="00961C39" w:rsidRDefault="00961C39" w:rsidP="00206FFC">
      <w:pPr>
        <w:spacing w:after="0" w:line="360" w:lineRule="auto"/>
        <w:ind w:firstLine="708"/>
        <w:jc w:val="both"/>
        <w:rPr>
          <w:rFonts w:ascii="Arial" w:hAnsi="Arial" w:cs="Arial"/>
          <w:sz w:val="24"/>
          <w:szCs w:val="24"/>
        </w:rPr>
      </w:pPr>
    </w:p>
    <w:p w:rsidR="00961C39" w:rsidRDefault="00961C39" w:rsidP="00206FFC">
      <w:pPr>
        <w:spacing w:after="0" w:line="360" w:lineRule="auto"/>
        <w:ind w:firstLine="708"/>
        <w:jc w:val="both"/>
        <w:rPr>
          <w:rFonts w:ascii="Arial" w:hAnsi="Arial" w:cs="Arial"/>
          <w:sz w:val="24"/>
          <w:szCs w:val="24"/>
        </w:rPr>
      </w:pPr>
    </w:p>
    <w:p w:rsidR="00961C39" w:rsidRPr="005E5334" w:rsidRDefault="00961C39" w:rsidP="00206FFC">
      <w:pPr>
        <w:spacing w:after="0" w:line="360" w:lineRule="auto"/>
        <w:ind w:firstLine="708"/>
        <w:jc w:val="both"/>
        <w:rPr>
          <w:rFonts w:ascii="Arial" w:hAnsi="Arial" w:cs="Arial"/>
          <w:sz w:val="24"/>
          <w:szCs w:val="24"/>
        </w:rPr>
      </w:pPr>
    </w:p>
    <w:p w:rsidR="009E7FE2" w:rsidRDefault="009E7FE2" w:rsidP="00961C39">
      <w:pPr>
        <w:pStyle w:val="Ttulo1"/>
        <w:jc w:val="center"/>
        <w:rPr>
          <w:szCs w:val="36"/>
        </w:rPr>
      </w:pPr>
      <w:bookmarkStart w:id="102" w:name="_Toc234138631"/>
      <w:bookmarkStart w:id="103" w:name="_Toc239325632"/>
      <w:bookmarkStart w:id="104" w:name="_Toc323155100"/>
      <w:r w:rsidRPr="001738E7">
        <w:rPr>
          <w:szCs w:val="36"/>
        </w:rPr>
        <w:lastRenderedPageBreak/>
        <w:t xml:space="preserve">CAPÍTULO </w:t>
      </w:r>
      <w:r w:rsidR="001738E7" w:rsidRPr="001738E7">
        <w:rPr>
          <w:szCs w:val="36"/>
        </w:rPr>
        <w:t>I</w:t>
      </w:r>
      <w:bookmarkEnd w:id="102"/>
      <w:bookmarkEnd w:id="103"/>
      <w:bookmarkEnd w:id="104"/>
    </w:p>
    <w:p w:rsidR="00E6359A" w:rsidRPr="00E6359A" w:rsidRDefault="00E6359A" w:rsidP="00E6359A"/>
    <w:p w:rsidR="00C27865" w:rsidRDefault="00C27865" w:rsidP="001738E7">
      <w:pPr>
        <w:pStyle w:val="Ttulo1"/>
        <w:rPr>
          <w:szCs w:val="36"/>
        </w:rPr>
      </w:pPr>
      <w:bookmarkStart w:id="105" w:name="_Toc234138632"/>
      <w:bookmarkStart w:id="106" w:name="_Toc239325633"/>
      <w:bookmarkStart w:id="107" w:name="_Toc323155101"/>
      <w:r w:rsidRPr="001738E7">
        <w:rPr>
          <w:szCs w:val="36"/>
        </w:rPr>
        <w:t xml:space="preserve">1. </w:t>
      </w:r>
      <w:bookmarkEnd w:id="105"/>
      <w:bookmarkEnd w:id="106"/>
      <w:r w:rsidR="001614AD">
        <w:rPr>
          <w:szCs w:val="36"/>
        </w:rPr>
        <w:t>A ADMINISTRAÇÃO DA PRODUÇÃO</w:t>
      </w:r>
      <w:bookmarkEnd w:id="107"/>
    </w:p>
    <w:p w:rsidR="001614AD" w:rsidRDefault="001614AD" w:rsidP="001614AD">
      <w:pPr>
        <w:spacing w:after="0" w:line="360" w:lineRule="auto"/>
        <w:jc w:val="both"/>
        <w:rPr>
          <w:rFonts w:ascii="Arial" w:hAnsi="Arial" w:cs="Arial"/>
          <w:sz w:val="24"/>
          <w:szCs w:val="24"/>
        </w:rPr>
      </w:pPr>
    </w:p>
    <w:p w:rsidR="00A32F22" w:rsidRDefault="001614AD" w:rsidP="001614AD">
      <w:pPr>
        <w:spacing w:after="0" w:line="360" w:lineRule="auto"/>
        <w:ind w:firstLine="708"/>
        <w:jc w:val="both"/>
        <w:rPr>
          <w:rFonts w:ascii="Arial" w:hAnsi="Arial" w:cs="Arial"/>
          <w:sz w:val="24"/>
          <w:szCs w:val="24"/>
        </w:rPr>
      </w:pPr>
      <w:r w:rsidRPr="001614AD">
        <w:rPr>
          <w:rFonts w:ascii="Arial" w:hAnsi="Arial" w:cs="Arial"/>
          <w:sz w:val="24"/>
          <w:szCs w:val="24"/>
        </w:rPr>
        <w:t xml:space="preserve">A Administração da Produção é o gerenciamento das operações físicas </w:t>
      </w:r>
      <w:r w:rsidR="00681FBB">
        <w:rPr>
          <w:rFonts w:ascii="Arial" w:hAnsi="Arial" w:cs="Arial"/>
          <w:sz w:val="24"/>
          <w:szCs w:val="24"/>
        </w:rPr>
        <w:t xml:space="preserve">e produtivas </w:t>
      </w:r>
      <w:r w:rsidRPr="001614AD">
        <w:rPr>
          <w:rFonts w:ascii="Arial" w:hAnsi="Arial" w:cs="Arial"/>
          <w:sz w:val="24"/>
          <w:szCs w:val="24"/>
        </w:rPr>
        <w:t>da empresa. O termo se aplica aos ambientes de serviços e ao chão de fábrica.  A preocupação da gestão de operações é melhorar o desempenho dos recursos produtivos homens, máquinas, materiais, sistemas de administração, em qualquer unidade econômica. Administração da Produção junto com suas diversas técnicas de aplicação, somado com as constantes inovações tecnológicas resultam em excelentes resultados para as empresas. A administração da produção é a atividade de gerenciar recursos destinados à produção e disponibilização de bens e serviços.</w:t>
      </w:r>
    </w:p>
    <w:p w:rsidR="001614AD" w:rsidRDefault="00A32F22" w:rsidP="001614AD">
      <w:pPr>
        <w:spacing w:after="0" w:line="360" w:lineRule="auto"/>
        <w:ind w:firstLine="708"/>
        <w:jc w:val="both"/>
        <w:rPr>
          <w:rFonts w:ascii="Arial" w:hAnsi="Arial" w:cs="Arial"/>
          <w:sz w:val="24"/>
          <w:szCs w:val="24"/>
        </w:rPr>
      </w:pPr>
      <w:r>
        <w:rPr>
          <w:rFonts w:ascii="Arial" w:hAnsi="Arial" w:cs="Arial"/>
          <w:sz w:val="24"/>
          <w:szCs w:val="24"/>
        </w:rPr>
        <w:t xml:space="preserve">Segundo </w:t>
      </w:r>
      <w:r w:rsidRPr="001614AD">
        <w:rPr>
          <w:rFonts w:ascii="Arial" w:hAnsi="Arial" w:cs="Arial"/>
          <w:sz w:val="24"/>
          <w:szCs w:val="24"/>
        </w:rPr>
        <w:t>Slack</w:t>
      </w:r>
      <w:r>
        <w:rPr>
          <w:rFonts w:ascii="Arial" w:hAnsi="Arial" w:cs="Arial"/>
          <w:sz w:val="24"/>
          <w:szCs w:val="24"/>
        </w:rPr>
        <w:t xml:space="preserve">, </w:t>
      </w:r>
      <w:proofErr w:type="spellStart"/>
      <w:r>
        <w:rPr>
          <w:rFonts w:ascii="Arial" w:hAnsi="Arial" w:cs="Arial"/>
          <w:sz w:val="24"/>
          <w:szCs w:val="24"/>
        </w:rPr>
        <w:t>Chambers</w:t>
      </w:r>
      <w:proofErr w:type="spellEnd"/>
      <w:r>
        <w:rPr>
          <w:rFonts w:ascii="Arial" w:hAnsi="Arial" w:cs="Arial"/>
          <w:sz w:val="24"/>
          <w:szCs w:val="24"/>
        </w:rPr>
        <w:t xml:space="preserve"> e Johnston</w:t>
      </w:r>
      <w:r w:rsidR="00C21E04">
        <w:rPr>
          <w:rFonts w:ascii="Arial" w:hAnsi="Arial" w:cs="Arial"/>
          <w:sz w:val="24"/>
          <w:szCs w:val="24"/>
        </w:rPr>
        <w:t xml:space="preserve"> </w:t>
      </w:r>
      <w:r>
        <w:rPr>
          <w:rFonts w:ascii="Arial" w:hAnsi="Arial" w:cs="Arial"/>
          <w:sz w:val="24"/>
          <w:szCs w:val="24"/>
        </w:rPr>
        <w:t>(2009), a Ad</w:t>
      </w:r>
      <w:r w:rsidR="004727B6">
        <w:rPr>
          <w:rFonts w:ascii="Arial" w:hAnsi="Arial" w:cs="Arial"/>
          <w:sz w:val="24"/>
          <w:szCs w:val="24"/>
        </w:rPr>
        <w:t>ministração da produção trata da</w:t>
      </w:r>
      <w:r>
        <w:rPr>
          <w:rFonts w:ascii="Arial" w:hAnsi="Arial" w:cs="Arial"/>
          <w:sz w:val="24"/>
          <w:szCs w:val="24"/>
        </w:rPr>
        <w:t>:</w:t>
      </w:r>
    </w:p>
    <w:p w:rsidR="00347D18" w:rsidRDefault="00347D18" w:rsidP="00347D18">
      <w:pPr>
        <w:autoSpaceDE w:val="0"/>
        <w:autoSpaceDN w:val="0"/>
        <w:adjustRightInd w:val="0"/>
        <w:spacing w:after="0" w:line="240" w:lineRule="auto"/>
        <w:ind w:left="3402" w:firstLine="709"/>
        <w:jc w:val="both"/>
        <w:rPr>
          <w:rFonts w:ascii="Arial" w:hAnsi="Arial" w:cs="Arial"/>
          <w:i/>
          <w:sz w:val="20"/>
          <w:szCs w:val="20"/>
        </w:rPr>
      </w:pPr>
      <w:r>
        <w:rPr>
          <w:rFonts w:ascii="Arial" w:hAnsi="Arial" w:cs="Arial"/>
          <w:i/>
          <w:sz w:val="20"/>
          <w:szCs w:val="20"/>
        </w:rPr>
        <w:t>“</w:t>
      </w:r>
      <w:r w:rsidR="004727B6">
        <w:rPr>
          <w:rFonts w:ascii="Arial" w:hAnsi="Arial" w:cs="Arial"/>
          <w:i/>
          <w:sz w:val="20"/>
          <w:szCs w:val="20"/>
        </w:rPr>
        <w:t xml:space="preserve">Maneira pela qual as organizações produzem bens e serviços. </w:t>
      </w:r>
      <w:r w:rsidRPr="00347D18">
        <w:rPr>
          <w:rFonts w:ascii="Arial" w:hAnsi="Arial" w:cs="Arial"/>
          <w:i/>
          <w:sz w:val="20"/>
          <w:szCs w:val="20"/>
        </w:rPr>
        <w:t>Tudo o que você, veste, come, senta em cima, usa, lê ou lança na prática de esportes chega a você graças ao gerente de operações que organizam sua produção</w:t>
      </w:r>
      <w:r w:rsidR="00A32F22">
        <w:rPr>
          <w:rFonts w:ascii="Arial" w:hAnsi="Arial" w:cs="Arial"/>
          <w:i/>
          <w:sz w:val="20"/>
          <w:szCs w:val="20"/>
        </w:rPr>
        <w:t>”</w:t>
      </w:r>
      <w:r w:rsidRPr="00347D18">
        <w:rPr>
          <w:rFonts w:ascii="Arial" w:hAnsi="Arial" w:cs="Arial"/>
          <w:i/>
          <w:sz w:val="20"/>
          <w:szCs w:val="20"/>
        </w:rPr>
        <w:t>.</w:t>
      </w:r>
    </w:p>
    <w:p w:rsidR="00A32F22" w:rsidRPr="00347D18" w:rsidRDefault="00A32F22" w:rsidP="00347D18">
      <w:pPr>
        <w:autoSpaceDE w:val="0"/>
        <w:autoSpaceDN w:val="0"/>
        <w:adjustRightInd w:val="0"/>
        <w:spacing w:after="0" w:line="240" w:lineRule="auto"/>
        <w:ind w:left="3402" w:firstLine="709"/>
        <w:jc w:val="both"/>
        <w:rPr>
          <w:rFonts w:ascii="Arial" w:hAnsi="Arial" w:cs="Arial"/>
          <w:i/>
          <w:sz w:val="20"/>
          <w:szCs w:val="20"/>
        </w:rPr>
      </w:pPr>
    </w:p>
    <w:p w:rsidR="001738E7" w:rsidRDefault="001614AD" w:rsidP="001614AD">
      <w:pPr>
        <w:spacing w:after="0" w:line="360" w:lineRule="auto"/>
        <w:ind w:firstLine="708"/>
        <w:jc w:val="both"/>
        <w:rPr>
          <w:rFonts w:ascii="Arial" w:hAnsi="Arial" w:cs="Arial"/>
          <w:sz w:val="24"/>
          <w:szCs w:val="24"/>
        </w:rPr>
      </w:pPr>
      <w:r w:rsidRPr="001614AD">
        <w:rPr>
          <w:rFonts w:ascii="Arial" w:hAnsi="Arial" w:cs="Arial"/>
          <w:sz w:val="24"/>
          <w:szCs w:val="24"/>
        </w:rPr>
        <w:t>A função de produção é a parte da organização responsável por esta atividade. Toda organização possui uma função de produção porque toda organização produz algum tipo de produto e/ou serviço. Entretanto, nem todos os tipos de organização, necessariamente, denominam a função produção por esse nome. (Administração da Produção- Slack</w:t>
      </w:r>
      <w:r w:rsidR="00347D18">
        <w:rPr>
          <w:rFonts w:ascii="Arial" w:hAnsi="Arial" w:cs="Arial"/>
          <w:sz w:val="24"/>
          <w:szCs w:val="24"/>
        </w:rPr>
        <w:t xml:space="preserve">, </w:t>
      </w:r>
      <w:proofErr w:type="spellStart"/>
      <w:r w:rsidR="00347D18">
        <w:rPr>
          <w:rFonts w:ascii="Arial" w:hAnsi="Arial" w:cs="Arial"/>
          <w:sz w:val="24"/>
          <w:szCs w:val="24"/>
        </w:rPr>
        <w:t>Chambers</w:t>
      </w:r>
      <w:proofErr w:type="spellEnd"/>
      <w:r w:rsidR="00347D18">
        <w:rPr>
          <w:rFonts w:ascii="Arial" w:hAnsi="Arial" w:cs="Arial"/>
          <w:sz w:val="24"/>
          <w:szCs w:val="24"/>
        </w:rPr>
        <w:t xml:space="preserve"> e Johnston 2009</w:t>
      </w:r>
      <w:proofErr w:type="gramStart"/>
      <w:r w:rsidRPr="001614AD">
        <w:rPr>
          <w:rFonts w:ascii="Arial" w:hAnsi="Arial" w:cs="Arial"/>
          <w:sz w:val="24"/>
          <w:szCs w:val="24"/>
        </w:rPr>
        <w:t>)</w:t>
      </w:r>
      <w:proofErr w:type="gramEnd"/>
    </w:p>
    <w:p w:rsidR="001614AD" w:rsidRDefault="001614AD" w:rsidP="001614AD">
      <w:pPr>
        <w:spacing w:after="0" w:line="360" w:lineRule="auto"/>
        <w:ind w:firstLine="708"/>
        <w:jc w:val="both"/>
        <w:rPr>
          <w:rFonts w:ascii="Arial" w:hAnsi="Arial" w:cs="Arial"/>
          <w:sz w:val="24"/>
          <w:szCs w:val="24"/>
        </w:rPr>
      </w:pPr>
    </w:p>
    <w:p w:rsidR="001614AD" w:rsidRPr="001614AD" w:rsidRDefault="001614AD" w:rsidP="001614AD">
      <w:pPr>
        <w:spacing w:after="0" w:line="360" w:lineRule="auto"/>
        <w:ind w:firstLine="708"/>
        <w:jc w:val="both"/>
        <w:rPr>
          <w:rFonts w:ascii="Arial" w:hAnsi="Arial" w:cs="Arial"/>
          <w:sz w:val="24"/>
          <w:szCs w:val="24"/>
        </w:rPr>
      </w:pPr>
    </w:p>
    <w:p w:rsidR="00C27865" w:rsidRPr="001738E7" w:rsidRDefault="00183678" w:rsidP="00222BF4">
      <w:pPr>
        <w:pStyle w:val="Ttulo2"/>
        <w:rPr>
          <w:szCs w:val="32"/>
        </w:rPr>
      </w:pPr>
      <w:bookmarkStart w:id="108" w:name="_Toc234138633"/>
      <w:bookmarkStart w:id="109" w:name="_Toc239325634"/>
      <w:bookmarkStart w:id="110" w:name="_Toc323155102"/>
      <w:r w:rsidRPr="001738E7">
        <w:rPr>
          <w:szCs w:val="32"/>
        </w:rPr>
        <w:t xml:space="preserve">1.1 </w:t>
      </w:r>
      <w:r w:rsidR="001614AD">
        <w:rPr>
          <w:szCs w:val="32"/>
        </w:rPr>
        <w:t>H</w:t>
      </w:r>
      <w:bookmarkEnd w:id="108"/>
      <w:bookmarkEnd w:id="109"/>
      <w:r w:rsidR="00577A68">
        <w:rPr>
          <w:szCs w:val="32"/>
        </w:rPr>
        <w:t>istória da ADM da p</w:t>
      </w:r>
      <w:r w:rsidR="00014BBA">
        <w:rPr>
          <w:szCs w:val="32"/>
        </w:rPr>
        <w:t>rodução</w:t>
      </w:r>
      <w:bookmarkEnd w:id="110"/>
    </w:p>
    <w:p w:rsidR="00820636" w:rsidRPr="005E5334" w:rsidRDefault="00820636" w:rsidP="00820636">
      <w:pPr>
        <w:pStyle w:val="PargrafodaLista"/>
        <w:spacing w:after="0" w:line="360" w:lineRule="auto"/>
        <w:ind w:left="0"/>
        <w:jc w:val="both"/>
        <w:rPr>
          <w:rFonts w:ascii="Arial" w:hAnsi="Arial" w:cs="Arial"/>
          <w:b/>
          <w:bCs/>
          <w:sz w:val="24"/>
          <w:szCs w:val="24"/>
        </w:rPr>
      </w:pPr>
    </w:p>
    <w:p w:rsidR="007E05B7" w:rsidRPr="00D66FC1" w:rsidRDefault="007E05B7" w:rsidP="007E05B7">
      <w:pPr>
        <w:pStyle w:val="Ttulo"/>
        <w:spacing w:before="0" w:after="0" w:line="360" w:lineRule="auto"/>
        <w:ind w:firstLine="708"/>
        <w:jc w:val="both"/>
        <w:rPr>
          <w:b w:val="0"/>
          <w:sz w:val="24"/>
          <w:szCs w:val="24"/>
          <w:lang w:val="pt-PT"/>
        </w:rPr>
      </w:pPr>
      <w:bookmarkStart w:id="111" w:name="_Toc308525776"/>
      <w:bookmarkStart w:id="112" w:name="_Toc316415145"/>
      <w:bookmarkStart w:id="113" w:name="_Toc323155103"/>
      <w:bookmarkStart w:id="114" w:name="_Toc308525772"/>
      <w:bookmarkStart w:id="115" w:name="_Toc316415141"/>
      <w:r w:rsidRPr="00D66FC1">
        <w:rPr>
          <w:b w:val="0"/>
          <w:sz w:val="24"/>
          <w:szCs w:val="24"/>
        </w:rPr>
        <w:t xml:space="preserve">A atividade da produção, no sentido de transformação de um bem tangível </w:t>
      </w:r>
      <w:r w:rsidRPr="00D66FC1">
        <w:rPr>
          <w:b w:val="0"/>
          <w:sz w:val="24"/>
          <w:szCs w:val="24"/>
          <w:lang w:val="pt-PT"/>
        </w:rPr>
        <w:t>em outro de maior utilidade, acompanha o homem desde a sua origem.</w:t>
      </w:r>
      <w:bookmarkEnd w:id="111"/>
      <w:bookmarkEnd w:id="112"/>
      <w:bookmarkEnd w:id="113"/>
    </w:p>
    <w:p w:rsidR="007E05B7" w:rsidRPr="00D66FC1" w:rsidRDefault="007E05B7" w:rsidP="007E05B7">
      <w:pPr>
        <w:pStyle w:val="Ttulo"/>
        <w:spacing w:before="0" w:after="0" w:line="360" w:lineRule="auto"/>
        <w:jc w:val="both"/>
        <w:rPr>
          <w:b w:val="0"/>
          <w:sz w:val="24"/>
          <w:szCs w:val="24"/>
          <w:lang w:val="pt-PT"/>
        </w:rPr>
      </w:pPr>
      <w:r w:rsidRPr="00D66FC1">
        <w:rPr>
          <w:b w:val="0"/>
          <w:sz w:val="24"/>
          <w:szCs w:val="24"/>
          <w:lang w:val="pt-PT"/>
        </w:rPr>
        <w:tab/>
      </w:r>
      <w:bookmarkStart w:id="116" w:name="_Toc308525777"/>
      <w:bookmarkStart w:id="117" w:name="_Toc316415146"/>
      <w:bookmarkStart w:id="118" w:name="_Toc323155104"/>
      <w:r w:rsidRPr="00D66FC1">
        <w:rPr>
          <w:b w:val="0"/>
          <w:sz w:val="24"/>
          <w:szCs w:val="24"/>
          <w:lang w:val="pt-PT"/>
        </w:rPr>
        <w:t>Os primeiros utensílios utilizados pelo homem eram polidos na pedra. E quando o homem pré-histórico polia a pedra a fim de transformá-la em algum objeto, ele estava na verdade executando uma atividade de produção.</w:t>
      </w:r>
      <w:bookmarkEnd w:id="116"/>
      <w:bookmarkEnd w:id="117"/>
      <w:bookmarkEnd w:id="118"/>
    </w:p>
    <w:p w:rsidR="007E05B7" w:rsidRPr="00D66FC1" w:rsidRDefault="007E05B7" w:rsidP="007E05B7">
      <w:pPr>
        <w:pStyle w:val="Ttulo"/>
        <w:spacing w:before="0" w:after="0" w:line="360" w:lineRule="auto"/>
        <w:ind w:firstLine="708"/>
        <w:jc w:val="both"/>
        <w:rPr>
          <w:b w:val="0"/>
          <w:sz w:val="24"/>
          <w:szCs w:val="24"/>
          <w:lang w:val="pt-PT"/>
        </w:rPr>
      </w:pPr>
      <w:bookmarkStart w:id="119" w:name="_Toc308525778"/>
      <w:bookmarkStart w:id="120" w:name="_Toc316415147"/>
      <w:bookmarkStart w:id="121" w:name="_Toc323155105"/>
      <w:r w:rsidRPr="00D66FC1">
        <w:rPr>
          <w:b w:val="0"/>
          <w:sz w:val="24"/>
          <w:szCs w:val="24"/>
          <w:lang w:val="pt-PT"/>
        </w:rPr>
        <w:lastRenderedPageBreak/>
        <w:t>Nesse primeiro estágio de produção as ferramentas usadas e os bens produzidos serviam de uso exclusivamente a quem as produzia.</w:t>
      </w:r>
      <w:bookmarkEnd w:id="119"/>
      <w:bookmarkEnd w:id="120"/>
      <w:bookmarkEnd w:id="121"/>
    </w:p>
    <w:p w:rsidR="007E05B7" w:rsidRPr="00D66FC1" w:rsidRDefault="007E05B7" w:rsidP="007E05B7">
      <w:pPr>
        <w:pStyle w:val="Ttulo"/>
        <w:spacing w:before="0" w:after="0" w:line="360" w:lineRule="auto"/>
        <w:ind w:firstLine="708"/>
        <w:jc w:val="both"/>
        <w:rPr>
          <w:b w:val="0"/>
          <w:sz w:val="24"/>
          <w:szCs w:val="24"/>
          <w:lang w:val="pt-PT"/>
        </w:rPr>
      </w:pPr>
      <w:bookmarkStart w:id="122" w:name="_Toc308525779"/>
      <w:bookmarkStart w:id="123" w:name="_Toc316415148"/>
      <w:bookmarkStart w:id="124" w:name="_Toc323155106"/>
      <w:r w:rsidRPr="00D66FC1">
        <w:rPr>
          <w:b w:val="0"/>
          <w:sz w:val="24"/>
          <w:szCs w:val="24"/>
          <w:lang w:val="pt-PT"/>
        </w:rPr>
        <w:t>Dessa maneira não existia nenhuma forma de comércio e nem mesmo troca</w:t>
      </w:r>
      <w:bookmarkStart w:id="125" w:name="_Toc308525780"/>
      <w:bookmarkStart w:id="126" w:name="_Toc316415149"/>
      <w:bookmarkEnd w:id="122"/>
      <w:bookmarkEnd w:id="123"/>
      <w:r>
        <w:rPr>
          <w:b w:val="0"/>
          <w:sz w:val="24"/>
          <w:szCs w:val="24"/>
          <w:lang w:val="pt-PT"/>
        </w:rPr>
        <w:t xml:space="preserve">. </w:t>
      </w:r>
      <w:r w:rsidRPr="00D66FC1">
        <w:rPr>
          <w:b w:val="0"/>
          <w:sz w:val="24"/>
          <w:szCs w:val="24"/>
          <w:lang w:val="pt-PT"/>
        </w:rPr>
        <w:t>Com o passar do tempo, uma característica interessante apareceu: as habilidades. Algumas pessoas, em detrimento a outras, passaram a revelar maior habilidade para produzir determinados bens e, a partir daí, começaram a produzi-los também para outros, através de solicitações e especificações de quem os encomendava. Surgiu assim a primeira forma de produção organizada, através dos prim</w:t>
      </w:r>
      <w:r>
        <w:rPr>
          <w:b w:val="0"/>
          <w:sz w:val="24"/>
          <w:szCs w:val="24"/>
          <w:lang w:val="pt-PT"/>
        </w:rPr>
        <w:t>eiros artesãos da história</w:t>
      </w:r>
      <w:r w:rsidRPr="00D66FC1">
        <w:rPr>
          <w:b w:val="0"/>
          <w:sz w:val="24"/>
          <w:szCs w:val="24"/>
          <w:lang w:val="pt-PT"/>
        </w:rPr>
        <w:t>. Mas a produção artesanal também evoluiu. Diante do grande número de encomendas, os artesãos começaram a contratar ajudantes. Esses ajudantes eram contratados para realizar apenas as tarefas mais simples e de menor responsabilidade. Porém, à medida que aprendiam o ofício, também se tornavam artesãos, delineando assim as primeiras características de formação organizacional e mercado de trabalho.</w:t>
      </w:r>
      <w:bookmarkEnd w:id="124"/>
      <w:bookmarkEnd w:id="125"/>
      <w:bookmarkEnd w:id="126"/>
    </w:p>
    <w:p w:rsidR="007E05B7" w:rsidRPr="00D66FC1" w:rsidRDefault="007E05B7" w:rsidP="007E05B7">
      <w:pPr>
        <w:pStyle w:val="Ttulo"/>
        <w:spacing w:before="0" w:after="0" w:line="360" w:lineRule="auto"/>
        <w:ind w:firstLine="708"/>
        <w:jc w:val="both"/>
        <w:rPr>
          <w:b w:val="0"/>
          <w:sz w:val="24"/>
          <w:szCs w:val="24"/>
          <w:lang w:val="pt-PT"/>
        </w:rPr>
      </w:pPr>
      <w:bookmarkStart w:id="127" w:name="_Toc308525781"/>
      <w:bookmarkStart w:id="128" w:name="_Toc316415150"/>
      <w:bookmarkStart w:id="129" w:name="_Toc323155107"/>
      <w:r w:rsidRPr="00D66FC1">
        <w:rPr>
          <w:b w:val="0"/>
          <w:sz w:val="24"/>
          <w:szCs w:val="24"/>
          <w:lang w:val="pt-PT"/>
        </w:rPr>
        <w:t>A produção artesanal apresentava produtos de qualidade e personalizados ao cliente e exclusividade aos artesãos pois não havia outro tipo de opção, em conseqüência disso, a produção artesanal teve longa duração, permanecendo no mercado até a chegada da Revolução Industrial.</w:t>
      </w:r>
      <w:bookmarkEnd w:id="127"/>
      <w:bookmarkEnd w:id="128"/>
      <w:bookmarkEnd w:id="129"/>
    </w:p>
    <w:p w:rsidR="007E05B7" w:rsidRDefault="007E05B7" w:rsidP="007E05B7">
      <w:pPr>
        <w:pStyle w:val="Ttulo"/>
        <w:spacing w:before="0" w:after="0" w:line="360" w:lineRule="auto"/>
        <w:ind w:firstLine="708"/>
        <w:jc w:val="both"/>
        <w:rPr>
          <w:b w:val="0"/>
          <w:sz w:val="24"/>
          <w:szCs w:val="24"/>
          <w:lang w:val="pt-PT"/>
        </w:rPr>
      </w:pPr>
      <w:bookmarkStart w:id="130" w:name="_Toc316415151"/>
      <w:bookmarkStart w:id="131" w:name="_Toc323155108"/>
      <w:bookmarkStart w:id="132" w:name="_Toc308525783"/>
      <w:r w:rsidRPr="00D66FC1">
        <w:rPr>
          <w:b w:val="0"/>
          <w:sz w:val="24"/>
          <w:szCs w:val="24"/>
          <w:lang w:val="pt-PT"/>
        </w:rPr>
        <w:t>Em decorrência do início da Revolução Industrial, os artesãos que até então trabalhavam em suas próprias oficinas, começaram a se</w:t>
      </w:r>
      <w:r>
        <w:rPr>
          <w:b w:val="0"/>
          <w:sz w:val="24"/>
          <w:szCs w:val="24"/>
          <w:lang w:val="pt-PT"/>
        </w:rPr>
        <w:t xml:space="preserve"> agrupar nas primeiras fábricas colocando em prática novas maneiras de produção:</w:t>
      </w:r>
      <w:bookmarkEnd w:id="130"/>
      <w:bookmarkEnd w:id="131"/>
    </w:p>
    <w:p w:rsidR="007E05B7" w:rsidRDefault="007E05B7" w:rsidP="007E05B7">
      <w:pPr>
        <w:pStyle w:val="Ttulo"/>
        <w:numPr>
          <w:ilvl w:val="0"/>
          <w:numId w:val="2"/>
        </w:numPr>
        <w:spacing w:before="0" w:after="0" w:line="360" w:lineRule="auto"/>
        <w:jc w:val="both"/>
        <w:rPr>
          <w:b w:val="0"/>
          <w:sz w:val="24"/>
          <w:szCs w:val="24"/>
          <w:lang w:val="pt-PT"/>
        </w:rPr>
      </w:pPr>
      <w:bookmarkStart w:id="133" w:name="_Toc316415152"/>
      <w:bookmarkStart w:id="134" w:name="_Toc323155109"/>
      <w:r>
        <w:rPr>
          <w:b w:val="0"/>
          <w:sz w:val="24"/>
          <w:szCs w:val="24"/>
          <w:lang w:val="pt-PT"/>
        </w:rPr>
        <w:t>P</w:t>
      </w:r>
      <w:r w:rsidRPr="00D66FC1">
        <w:rPr>
          <w:b w:val="0"/>
          <w:sz w:val="24"/>
          <w:szCs w:val="24"/>
          <w:lang w:val="pt-PT"/>
        </w:rPr>
        <w:t>adronização dos produtos,</w:t>
      </w:r>
      <w:bookmarkEnd w:id="133"/>
      <w:bookmarkEnd w:id="134"/>
    </w:p>
    <w:p w:rsidR="007E05B7" w:rsidRPr="00D66FC1" w:rsidRDefault="007E05B7" w:rsidP="007E05B7">
      <w:pPr>
        <w:pStyle w:val="Ttulo"/>
        <w:numPr>
          <w:ilvl w:val="0"/>
          <w:numId w:val="2"/>
        </w:numPr>
        <w:spacing w:before="0" w:after="0" w:line="360" w:lineRule="auto"/>
        <w:jc w:val="both"/>
        <w:rPr>
          <w:b w:val="0"/>
          <w:sz w:val="24"/>
          <w:szCs w:val="24"/>
          <w:lang w:val="pt-PT"/>
        </w:rPr>
      </w:pPr>
      <w:bookmarkStart w:id="135" w:name="_Toc316415153"/>
      <w:bookmarkStart w:id="136" w:name="_Toc323155110"/>
      <w:r>
        <w:rPr>
          <w:b w:val="0"/>
          <w:sz w:val="24"/>
          <w:szCs w:val="24"/>
          <w:lang w:val="pt-PT"/>
        </w:rPr>
        <w:t>P</w:t>
      </w:r>
      <w:r w:rsidRPr="00D66FC1">
        <w:rPr>
          <w:b w:val="0"/>
          <w:sz w:val="24"/>
          <w:szCs w:val="24"/>
          <w:lang w:val="pt-PT"/>
        </w:rPr>
        <w:t>adronização dos processos de fabricação</w:t>
      </w:r>
      <w:bookmarkEnd w:id="132"/>
      <w:r>
        <w:rPr>
          <w:b w:val="0"/>
          <w:sz w:val="24"/>
          <w:szCs w:val="24"/>
          <w:lang w:val="pt-PT"/>
        </w:rPr>
        <w:t>,</w:t>
      </w:r>
      <w:bookmarkEnd w:id="135"/>
      <w:bookmarkEnd w:id="136"/>
    </w:p>
    <w:p w:rsidR="007E05B7" w:rsidRDefault="007E05B7" w:rsidP="007E05B7">
      <w:pPr>
        <w:pStyle w:val="Ttulo"/>
        <w:numPr>
          <w:ilvl w:val="0"/>
          <w:numId w:val="2"/>
        </w:numPr>
        <w:spacing w:before="0" w:after="0" w:line="360" w:lineRule="auto"/>
        <w:jc w:val="both"/>
        <w:rPr>
          <w:b w:val="0"/>
          <w:sz w:val="24"/>
          <w:szCs w:val="24"/>
          <w:lang w:val="pt-PT"/>
        </w:rPr>
      </w:pPr>
      <w:bookmarkStart w:id="137" w:name="_Toc316415154"/>
      <w:bookmarkStart w:id="138" w:name="_Toc323155111"/>
      <w:bookmarkStart w:id="139" w:name="_Toc308525784"/>
      <w:r>
        <w:rPr>
          <w:b w:val="0"/>
          <w:sz w:val="24"/>
          <w:szCs w:val="24"/>
          <w:lang w:val="pt-PT"/>
        </w:rPr>
        <w:t>T</w:t>
      </w:r>
      <w:r w:rsidRPr="00D66FC1">
        <w:rPr>
          <w:b w:val="0"/>
          <w:sz w:val="24"/>
          <w:szCs w:val="24"/>
          <w:lang w:val="pt-PT"/>
        </w:rPr>
        <w:t>reinamento da mão de obra</w:t>
      </w:r>
      <w:r>
        <w:rPr>
          <w:b w:val="0"/>
          <w:sz w:val="24"/>
          <w:szCs w:val="24"/>
          <w:lang w:val="pt-PT"/>
        </w:rPr>
        <w:t>,</w:t>
      </w:r>
      <w:bookmarkEnd w:id="137"/>
      <w:bookmarkEnd w:id="138"/>
    </w:p>
    <w:p w:rsidR="007E05B7" w:rsidRPr="00D66FC1" w:rsidRDefault="007E05B7" w:rsidP="007E05B7">
      <w:pPr>
        <w:pStyle w:val="Ttulo"/>
        <w:numPr>
          <w:ilvl w:val="0"/>
          <w:numId w:val="2"/>
        </w:numPr>
        <w:spacing w:before="0" w:after="0" w:line="360" w:lineRule="auto"/>
        <w:jc w:val="both"/>
        <w:rPr>
          <w:b w:val="0"/>
          <w:sz w:val="24"/>
          <w:szCs w:val="24"/>
          <w:lang w:val="pt-PT"/>
        </w:rPr>
      </w:pPr>
      <w:bookmarkStart w:id="140" w:name="_Toc316415155"/>
      <w:bookmarkStart w:id="141" w:name="_Toc323155112"/>
      <w:r>
        <w:rPr>
          <w:b w:val="0"/>
          <w:sz w:val="24"/>
          <w:szCs w:val="24"/>
          <w:lang w:val="pt-PT"/>
        </w:rPr>
        <w:t xml:space="preserve">Pessoas para gerenciar </w:t>
      </w:r>
      <w:r w:rsidRPr="00D66FC1">
        <w:rPr>
          <w:b w:val="0"/>
          <w:sz w:val="24"/>
          <w:szCs w:val="24"/>
          <w:lang w:val="pt-PT"/>
        </w:rPr>
        <w:t>e supervi</w:t>
      </w:r>
      <w:bookmarkEnd w:id="139"/>
      <w:r>
        <w:rPr>
          <w:b w:val="0"/>
          <w:sz w:val="24"/>
          <w:szCs w:val="24"/>
          <w:lang w:val="pt-PT"/>
        </w:rPr>
        <w:t>sionar,</w:t>
      </w:r>
      <w:bookmarkEnd w:id="140"/>
      <w:bookmarkEnd w:id="141"/>
    </w:p>
    <w:p w:rsidR="007E05B7" w:rsidRDefault="007E05B7" w:rsidP="007E05B7">
      <w:pPr>
        <w:pStyle w:val="Ttulo"/>
        <w:numPr>
          <w:ilvl w:val="0"/>
          <w:numId w:val="2"/>
        </w:numPr>
        <w:spacing w:before="0" w:after="0" w:line="360" w:lineRule="auto"/>
        <w:jc w:val="both"/>
        <w:rPr>
          <w:b w:val="0"/>
          <w:sz w:val="24"/>
          <w:szCs w:val="24"/>
          <w:lang w:val="pt-PT"/>
        </w:rPr>
      </w:pPr>
      <w:bookmarkStart w:id="142" w:name="_Toc316415156"/>
      <w:bookmarkStart w:id="143" w:name="_Toc323155113"/>
      <w:r>
        <w:rPr>
          <w:b w:val="0"/>
          <w:sz w:val="24"/>
          <w:szCs w:val="24"/>
          <w:lang w:val="pt-PT"/>
        </w:rPr>
        <w:t>D</w:t>
      </w:r>
      <w:r w:rsidRPr="00D66FC1">
        <w:rPr>
          <w:b w:val="0"/>
          <w:sz w:val="24"/>
          <w:szCs w:val="24"/>
          <w:lang w:val="pt-PT"/>
        </w:rPr>
        <w:t>esenvolvimento de técnicas de planejamento e controle da produção</w:t>
      </w:r>
      <w:r>
        <w:rPr>
          <w:b w:val="0"/>
          <w:sz w:val="24"/>
          <w:szCs w:val="24"/>
          <w:lang w:val="pt-PT"/>
        </w:rPr>
        <w:t xml:space="preserve"> e</w:t>
      </w:r>
      <w:r w:rsidRPr="00D66FC1">
        <w:rPr>
          <w:b w:val="0"/>
          <w:sz w:val="24"/>
          <w:szCs w:val="24"/>
          <w:lang w:val="pt-PT"/>
        </w:rPr>
        <w:t xml:space="preserve"> controle financeiro</w:t>
      </w:r>
      <w:r>
        <w:rPr>
          <w:b w:val="0"/>
          <w:sz w:val="24"/>
          <w:szCs w:val="24"/>
          <w:lang w:val="pt-PT"/>
        </w:rPr>
        <w:t>,</w:t>
      </w:r>
      <w:bookmarkEnd w:id="142"/>
      <w:bookmarkEnd w:id="143"/>
    </w:p>
    <w:p w:rsidR="007E05B7" w:rsidRDefault="007E05B7" w:rsidP="007E05B7">
      <w:pPr>
        <w:pStyle w:val="Ttulo"/>
        <w:numPr>
          <w:ilvl w:val="0"/>
          <w:numId w:val="2"/>
        </w:numPr>
        <w:spacing w:before="0" w:after="0" w:line="360" w:lineRule="auto"/>
        <w:jc w:val="both"/>
        <w:rPr>
          <w:b w:val="0"/>
          <w:sz w:val="24"/>
          <w:szCs w:val="24"/>
          <w:lang w:val="pt-PT"/>
        </w:rPr>
      </w:pPr>
      <w:bookmarkStart w:id="144" w:name="_Toc316415157"/>
      <w:bookmarkStart w:id="145" w:name="_Toc323155114"/>
      <w:r>
        <w:rPr>
          <w:b w:val="0"/>
          <w:sz w:val="24"/>
          <w:szCs w:val="24"/>
          <w:lang w:val="pt-PT"/>
        </w:rPr>
        <w:t>C</w:t>
      </w:r>
      <w:r w:rsidRPr="00D66FC1">
        <w:rPr>
          <w:b w:val="0"/>
          <w:sz w:val="24"/>
          <w:szCs w:val="24"/>
          <w:lang w:val="pt-PT"/>
        </w:rPr>
        <w:t>riação de técnicas de vendas</w:t>
      </w:r>
      <w:r>
        <w:rPr>
          <w:b w:val="0"/>
          <w:sz w:val="24"/>
          <w:szCs w:val="24"/>
          <w:lang w:val="pt-PT"/>
        </w:rPr>
        <w:t>,</w:t>
      </w:r>
      <w:bookmarkEnd w:id="144"/>
      <w:bookmarkEnd w:id="145"/>
    </w:p>
    <w:bookmarkEnd w:id="114"/>
    <w:bookmarkEnd w:id="115"/>
    <w:p w:rsidR="00D66FC1" w:rsidRPr="00D66FC1" w:rsidRDefault="00D66FC1" w:rsidP="00D66FC1">
      <w:pPr>
        <w:pStyle w:val="NormalWeb"/>
        <w:spacing w:before="0" w:beforeAutospacing="0" w:after="0" w:afterAutospacing="0" w:line="360" w:lineRule="auto"/>
        <w:jc w:val="both"/>
        <w:rPr>
          <w:rFonts w:ascii="Arial" w:hAnsi="Arial" w:cs="Arial"/>
        </w:rPr>
      </w:pPr>
    </w:p>
    <w:p w:rsidR="00C27865" w:rsidRPr="001738E7" w:rsidRDefault="00C27865" w:rsidP="00222BF4">
      <w:pPr>
        <w:pStyle w:val="Ttulo2"/>
        <w:rPr>
          <w:szCs w:val="32"/>
        </w:rPr>
      </w:pPr>
      <w:bookmarkStart w:id="146" w:name="_Toc234138637"/>
      <w:bookmarkStart w:id="147" w:name="_Toc239325638"/>
      <w:bookmarkStart w:id="148" w:name="_Toc323155115"/>
      <w:r w:rsidRPr="001738E7">
        <w:rPr>
          <w:szCs w:val="32"/>
        </w:rPr>
        <w:t xml:space="preserve">1.2 </w:t>
      </w:r>
      <w:bookmarkEnd w:id="146"/>
      <w:bookmarkEnd w:id="147"/>
      <w:r w:rsidR="00014BBA">
        <w:rPr>
          <w:szCs w:val="32"/>
        </w:rPr>
        <w:t>Evolução histórica da</w:t>
      </w:r>
      <w:r w:rsidR="00D66FC1">
        <w:rPr>
          <w:szCs w:val="32"/>
        </w:rPr>
        <w:t xml:space="preserve"> </w:t>
      </w:r>
      <w:r w:rsidR="00577A68">
        <w:rPr>
          <w:szCs w:val="32"/>
        </w:rPr>
        <w:t>p</w:t>
      </w:r>
      <w:r w:rsidR="00014BBA">
        <w:rPr>
          <w:szCs w:val="32"/>
        </w:rPr>
        <w:t>rodução</w:t>
      </w:r>
      <w:bookmarkEnd w:id="148"/>
    </w:p>
    <w:p w:rsidR="00C27865" w:rsidRPr="005E5334" w:rsidRDefault="00C27865" w:rsidP="00C27865">
      <w:pPr>
        <w:spacing w:after="0" w:line="360" w:lineRule="auto"/>
        <w:jc w:val="both"/>
        <w:rPr>
          <w:rFonts w:ascii="Arial" w:hAnsi="Arial" w:cs="Arial"/>
          <w:b/>
          <w:sz w:val="24"/>
          <w:szCs w:val="24"/>
        </w:rPr>
      </w:pPr>
    </w:p>
    <w:p w:rsidR="001A4826" w:rsidRPr="00AB697D" w:rsidRDefault="001A4826" w:rsidP="004B2574">
      <w:pPr>
        <w:pStyle w:val="Recuodecorpodetexto"/>
        <w:spacing w:line="360" w:lineRule="auto"/>
        <w:ind w:left="0" w:firstLine="708"/>
        <w:jc w:val="both"/>
        <w:rPr>
          <w:rFonts w:ascii="Arial" w:hAnsi="Arial" w:cs="Arial"/>
          <w:sz w:val="24"/>
        </w:rPr>
      </w:pPr>
      <w:r w:rsidRPr="00AB697D">
        <w:rPr>
          <w:rFonts w:ascii="Arial" w:hAnsi="Arial" w:cs="Arial"/>
          <w:sz w:val="24"/>
        </w:rPr>
        <w:t>A Revolução Industrial dos séculos XVIII e XIX trans</w:t>
      </w:r>
      <w:r w:rsidR="004B2574">
        <w:rPr>
          <w:rFonts w:ascii="Arial" w:hAnsi="Arial" w:cs="Arial"/>
          <w:sz w:val="24"/>
        </w:rPr>
        <w:t xml:space="preserve">formou a face do mundo. </w:t>
      </w:r>
      <w:r w:rsidRPr="00AB697D">
        <w:rPr>
          <w:rFonts w:ascii="Arial" w:hAnsi="Arial" w:cs="Arial"/>
          <w:sz w:val="24"/>
        </w:rPr>
        <w:t xml:space="preserve">A Revolução marca o início da produção industrial moderna, a utilização intensiva de </w:t>
      </w:r>
      <w:r w:rsidRPr="00AB697D">
        <w:rPr>
          <w:rFonts w:ascii="Arial" w:hAnsi="Arial" w:cs="Arial"/>
          <w:sz w:val="24"/>
        </w:rPr>
        <w:lastRenderedPageBreak/>
        <w:t>máquinas, a criação de fábricas, os movimentos de trabalhadores contra as condições desumanas de trabalho, as transformações urbanas e rurais, enfim o começo de uma nova etapa na civilização. A Inglaterra, berço principal dessa Revolução, transformou-se na grande potência econômica do século XIX. Já estava claro que o poderio econômico, e mesmo político, ligava-se á capacidade de produ</w:t>
      </w:r>
      <w:r>
        <w:rPr>
          <w:rFonts w:ascii="Arial" w:hAnsi="Arial" w:cs="Arial"/>
          <w:sz w:val="24"/>
        </w:rPr>
        <w:t>ção de produtos manufaturados</w:t>
      </w:r>
      <w:r w:rsidRPr="00AB697D">
        <w:rPr>
          <w:rFonts w:ascii="Arial" w:hAnsi="Arial" w:cs="Arial"/>
          <w:sz w:val="24"/>
        </w:rPr>
        <w:t xml:space="preserve">.  </w:t>
      </w:r>
    </w:p>
    <w:p w:rsidR="007510C2" w:rsidRPr="00C01486" w:rsidRDefault="009D126E" w:rsidP="007510C2">
      <w:pPr>
        <w:pStyle w:val="Ttulo"/>
        <w:spacing w:before="0" w:after="0" w:line="360" w:lineRule="auto"/>
        <w:ind w:firstLine="708"/>
        <w:jc w:val="both"/>
        <w:rPr>
          <w:b w:val="0"/>
          <w:sz w:val="24"/>
          <w:szCs w:val="24"/>
        </w:rPr>
      </w:pPr>
      <w:bookmarkStart w:id="149" w:name="_Toc323155116"/>
      <w:r>
        <w:rPr>
          <w:b w:val="0"/>
          <w:sz w:val="24"/>
          <w:szCs w:val="24"/>
        </w:rPr>
        <w:t xml:space="preserve">Como foi descrito no item 1.1, </w:t>
      </w:r>
      <w:r w:rsidRPr="00D66FC1">
        <w:rPr>
          <w:b w:val="0"/>
          <w:sz w:val="24"/>
          <w:szCs w:val="24"/>
        </w:rPr>
        <w:t xml:space="preserve">A atividade da produção, no sentido de transformação de um bem tangível </w:t>
      </w:r>
      <w:r w:rsidRPr="00D66FC1">
        <w:rPr>
          <w:b w:val="0"/>
          <w:sz w:val="24"/>
          <w:szCs w:val="24"/>
          <w:lang w:val="pt-PT"/>
        </w:rPr>
        <w:t>em outro de maior utilidade, acompanha o homem desde a sua origem.</w:t>
      </w:r>
      <w:r w:rsidR="00C01486">
        <w:rPr>
          <w:b w:val="0"/>
          <w:sz w:val="24"/>
          <w:szCs w:val="24"/>
          <w:lang w:val="pt-PT"/>
        </w:rPr>
        <w:t xml:space="preserve"> </w:t>
      </w:r>
      <w:r w:rsidR="00C01486" w:rsidRPr="00C01486">
        <w:rPr>
          <w:b w:val="0"/>
          <w:sz w:val="24"/>
          <w:szCs w:val="24"/>
        </w:rPr>
        <w:t>Na pré-história já acontecia à industrialização quando o homem polia a pedra para transformá-la em ferramentas. O artesão foi o primeiro a produzir organizadamente. Com o passar do tempo o artesão foi sendo substituído pela indústria.</w:t>
      </w:r>
      <w:bookmarkEnd w:id="149"/>
    </w:p>
    <w:p w:rsidR="009D126E" w:rsidRDefault="001A4826" w:rsidP="00E66DBD">
      <w:pPr>
        <w:pStyle w:val="Ttulo"/>
        <w:spacing w:before="0" w:after="0" w:line="360" w:lineRule="auto"/>
        <w:ind w:firstLine="708"/>
        <w:jc w:val="both"/>
        <w:rPr>
          <w:b w:val="0"/>
          <w:sz w:val="24"/>
          <w:szCs w:val="24"/>
        </w:rPr>
      </w:pPr>
      <w:bookmarkStart w:id="150" w:name="_Toc323155117"/>
      <w:r>
        <w:rPr>
          <w:b w:val="0"/>
          <w:sz w:val="24"/>
          <w:szCs w:val="24"/>
        </w:rPr>
        <w:t>A administração Científica</w:t>
      </w:r>
      <w:r w:rsidR="007E05B7" w:rsidRPr="00D66FC1">
        <w:rPr>
          <w:b w:val="0"/>
          <w:sz w:val="24"/>
          <w:szCs w:val="24"/>
        </w:rPr>
        <w:t xml:space="preserve"> n</w:t>
      </w:r>
      <w:r>
        <w:rPr>
          <w:b w:val="0"/>
          <w:sz w:val="24"/>
          <w:szCs w:val="24"/>
        </w:rPr>
        <w:t xml:space="preserve">asceu como doutrina organizada </w:t>
      </w:r>
      <w:r w:rsidRPr="001A4826">
        <w:rPr>
          <w:b w:val="0"/>
          <w:sz w:val="24"/>
          <w:szCs w:val="24"/>
        </w:rPr>
        <w:t xml:space="preserve">no final do </w:t>
      </w:r>
      <w:hyperlink r:id="rId10" w:history="1">
        <w:r w:rsidRPr="001A4826">
          <w:rPr>
            <w:b w:val="0"/>
            <w:sz w:val="24"/>
            <w:szCs w:val="24"/>
          </w:rPr>
          <w:t>séc. XIX</w:t>
        </w:r>
      </w:hyperlink>
      <w:r w:rsidRPr="001A4826">
        <w:rPr>
          <w:b w:val="0"/>
          <w:sz w:val="24"/>
          <w:szCs w:val="24"/>
        </w:rPr>
        <w:t xml:space="preserve"> e início do </w:t>
      </w:r>
      <w:hyperlink r:id="rId11" w:history="1">
        <w:r w:rsidRPr="001A4826">
          <w:rPr>
            <w:b w:val="0"/>
            <w:sz w:val="24"/>
            <w:szCs w:val="24"/>
          </w:rPr>
          <w:t>séc. XX</w:t>
        </w:r>
      </w:hyperlink>
      <w:r>
        <w:rPr>
          <w:b w:val="0"/>
          <w:sz w:val="24"/>
          <w:szCs w:val="24"/>
        </w:rPr>
        <w:t xml:space="preserve"> </w:t>
      </w:r>
      <w:r w:rsidR="007E05B7" w:rsidRPr="00D66FC1">
        <w:rPr>
          <w:b w:val="0"/>
          <w:sz w:val="24"/>
          <w:szCs w:val="24"/>
        </w:rPr>
        <w:t>há cerca de um século</w:t>
      </w:r>
      <w:r w:rsidR="007510C2">
        <w:rPr>
          <w:b w:val="0"/>
          <w:sz w:val="24"/>
          <w:szCs w:val="24"/>
        </w:rPr>
        <w:t>. Segundo CHIAVENATO (2000), o nome Administração Científica é devido:</w:t>
      </w:r>
      <w:bookmarkEnd w:id="150"/>
    </w:p>
    <w:p w:rsidR="007510C2" w:rsidRDefault="007510C2" w:rsidP="007510C2">
      <w:pPr>
        <w:autoSpaceDE w:val="0"/>
        <w:autoSpaceDN w:val="0"/>
        <w:adjustRightInd w:val="0"/>
        <w:spacing w:after="0" w:line="240" w:lineRule="auto"/>
        <w:ind w:left="3402" w:firstLine="709"/>
        <w:jc w:val="both"/>
        <w:rPr>
          <w:rFonts w:ascii="Arial" w:hAnsi="Arial" w:cs="Arial"/>
          <w:i/>
          <w:sz w:val="20"/>
          <w:szCs w:val="20"/>
        </w:rPr>
      </w:pPr>
      <w:r>
        <w:rPr>
          <w:b/>
          <w:sz w:val="24"/>
          <w:szCs w:val="24"/>
        </w:rPr>
        <w:tab/>
      </w:r>
      <w:r w:rsidRPr="00884FED">
        <w:rPr>
          <w:rFonts w:ascii="Arial" w:hAnsi="Arial" w:cs="Arial"/>
          <w:i/>
          <w:sz w:val="20"/>
          <w:szCs w:val="20"/>
        </w:rPr>
        <w:t>“</w:t>
      </w:r>
      <w:r w:rsidRPr="007510C2">
        <w:rPr>
          <w:rFonts w:ascii="Arial" w:hAnsi="Arial" w:cs="Arial"/>
          <w:i/>
          <w:sz w:val="20"/>
          <w:szCs w:val="20"/>
        </w:rPr>
        <w:t>À tentativa de aplicação dos métodos da ciência aos problemas da Administração, a fim de alcançar elevada eficiência industrial</w:t>
      </w:r>
      <w:r>
        <w:rPr>
          <w:rFonts w:ascii="Arial" w:hAnsi="Arial" w:cs="Arial"/>
          <w:i/>
          <w:sz w:val="20"/>
          <w:szCs w:val="20"/>
        </w:rPr>
        <w:t xml:space="preserve">. </w:t>
      </w:r>
      <w:r w:rsidR="00884FED">
        <w:rPr>
          <w:rFonts w:ascii="Arial" w:hAnsi="Arial" w:cs="Arial"/>
          <w:i/>
          <w:sz w:val="20"/>
          <w:szCs w:val="20"/>
        </w:rPr>
        <w:t>Os principais métodos científicos aplicáveis aos problemas da Administração são a observação e a mensuração”.</w:t>
      </w:r>
    </w:p>
    <w:p w:rsidR="00884FED" w:rsidRDefault="00884FED" w:rsidP="007510C2">
      <w:pPr>
        <w:autoSpaceDE w:val="0"/>
        <w:autoSpaceDN w:val="0"/>
        <w:adjustRightInd w:val="0"/>
        <w:spacing w:after="0" w:line="240" w:lineRule="auto"/>
        <w:ind w:left="3402" w:firstLine="709"/>
        <w:jc w:val="both"/>
        <w:rPr>
          <w:rFonts w:ascii="Arial" w:hAnsi="Arial" w:cs="Arial"/>
          <w:i/>
          <w:sz w:val="20"/>
          <w:szCs w:val="20"/>
        </w:rPr>
      </w:pPr>
    </w:p>
    <w:p w:rsidR="00884FED" w:rsidRDefault="00884FED" w:rsidP="007510C2">
      <w:pPr>
        <w:autoSpaceDE w:val="0"/>
        <w:autoSpaceDN w:val="0"/>
        <w:adjustRightInd w:val="0"/>
        <w:spacing w:after="0" w:line="240" w:lineRule="auto"/>
        <w:ind w:left="3402" w:firstLine="709"/>
        <w:jc w:val="both"/>
        <w:rPr>
          <w:b/>
          <w:sz w:val="24"/>
          <w:szCs w:val="24"/>
        </w:rPr>
      </w:pPr>
    </w:p>
    <w:p w:rsidR="007E05B7" w:rsidRDefault="009D126E" w:rsidP="009D126E">
      <w:pPr>
        <w:pStyle w:val="Ttulo"/>
        <w:spacing w:before="0" w:after="0" w:line="360" w:lineRule="auto"/>
        <w:ind w:firstLine="708"/>
        <w:jc w:val="both"/>
        <w:rPr>
          <w:b w:val="0"/>
          <w:sz w:val="24"/>
          <w:szCs w:val="24"/>
        </w:rPr>
      </w:pPr>
      <w:bookmarkStart w:id="151" w:name="_Toc323155118"/>
      <w:r w:rsidRPr="009D126E">
        <w:rPr>
          <w:b w:val="0"/>
          <w:sz w:val="24"/>
          <w:szCs w:val="24"/>
        </w:rPr>
        <w:t>Frederick Winslow</w:t>
      </w:r>
      <w:r>
        <w:rPr>
          <w:b w:val="0"/>
          <w:bCs w:val="0"/>
          <w:lang w:val="pt-PT"/>
        </w:rPr>
        <w:t xml:space="preserve"> </w:t>
      </w:r>
      <w:r w:rsidRPr="009D126E">
        <w:rPr>
          <w:b w:val="0"/>
          <w:sz w:val="24"/>
          <w:szCs w:val="24"/>
        </w:rPr>
        <w:t>Taylor</w:t>
      </w:r>
      <w:r>
        <w:rPr>
          <w:b w:val="0"/>
          <w:sz w:val="24"/>
          <w:szCs w:val="24"/>
        </w:rPr>
        <w:t xml:space="preserve">, considerado </w:t>
      </w:r>
      <w:r w:rsidR="001A4826">
        <w:rPr>
          <w:b w:val="0"/>
          <w:sz w:val="24"/>
          <w:szCs w:val="24"/>
        </w:rPr>
        <w:t>com</w:t>
      </w:r>
      <w:r>
        <w:rPr>
          <w:b w:val="0"/>
          <w:sz w:val="24"/>
          <w:szCs w:val="24"/>
        </w:rPr>
        <w:t>o</w:t>
      </w:r>
      <w:r w:rsidR="001A4826">
        <w:rPr>
          <w:b w:val="0"/>
          <w:sz w:val="24"/>
          <w:szCs w:val="24"/>
        </w:rPr>
        <w:t xml:space="preserve"> o</w:t>
      </w:r>
      <w:r>
        <w:rPr>
          <w:b w:val="0"/>
          <w:sz w:val="24"/>
          <w:szCs w:val="24"/>
        </w:rPr>
        <w:t xml:space="preserve"> pai da administração científica, </w:t>
      </w:r>
      <w:r w:rsidR="00C01486">
        <w:rPr>
          <w:b w:val="0"/>
          <w:sz w:val="24"/>
          <w:szCs w:val="24"/>
        </w:rPr>
        <w:t>propôs</w:t>
      </w:r>
      <w:r w:rsidRPr="009D126E">
        <w:rPr>
          <w:b w:val="0"/>
          <w:sz w:val="24"/>
          <w:szCs w:val="24"/>
        </w:rPr>
        <w:t xml:space="preserve"> a utilização de </w:t>
      </w:r>
      <w:hyperlink r:id="rId12" w:tooltip="Método Científico" w:history="1">
        <w:r w:rsidRPr="009D126E">
          <w:rPr>
            <w:b w:val="0"/>
            <w:sz w:val="24"/>
            <w:szCs w:val="24"/>
          </w:rPr>
          <w:t>métodos científicos</w:t>
        </w:r>
      </w:hyperlink>
      <w:r w:rsidRPr="009D126E">
        <w:rPr>
          <w:b w:val="0"/>
          <w:sz w:val="24"/>
          <w:szCs w:val="24"/>
        </w:rPr>
        <w:t xml:space="preserve"> </w:t>
      </w:r>
      <w:hyperlink r:id="rId13" w:tooltip="René Descartes" w:history="1">
        <w:r w:rsidRPr="009D126E">
          <w:rPr>
            <w:b w:val="0"/>
            <w:sz w:val="24"/>
            <w:szCs w:val="24"/>
          </w:rPr>
          <w:t>cartesianos</w:t>
        </w:r>
      </w:hyperlink>
      <w:r w:rsidRPr="009D126E">
        <w:rPr>
          <w:b w:val="0"/>
          <w:sz w:val="24"/>
          <w:szCs w:val="24"/>
        </w:rPr>
        <w:t xml:space="preserve"> na administração de empresas. Seu foco era a eficiência e eficácia operacional na administração industrial</w:t>
      </w:r>
      <w:r>
        <w:rPr>
          <w:b w:val="0"/>
          <w:sz w:val="24"/>
          <w:szCs w:val="24"/>
        </w:rPr>
        <w:t xml:space="preserve">, </w:t>
      </w:r>
      <w:r w:rsidR="007E05B7" w:rsidRPr="00D66FC1">
        <w:rPr>
          <w:b w:val="0"/>
          <w:sz w:val="24"/>
          <w:szCs w:val="24"/>
        </w:rPr>
        <w:t>enfatizava a procura da eficiência fabril, através da análise do trabalho, do estudo de tempos e movimentos, da cronometragem para obtenção do tempo padrão e, em geral, do corpo de métodos que se denomina Engenharia Industrial, posteriormente, com o nome de Engenharia de Produção.</w:t>
      </w:r>
      <w:bookmarkEnd w:id="151"/>
    </w:p>
    <w:p w:rsidR="00C21E04" w:rsidRPr="00C21E04" w:rsidRDefault="00AC5015" w:rsidP="00C21E04">
      <w:pPr>
        <w:pStyle w:val="Ttulo"/>
        <w:spacing w:before="0" w:after="0" w:line="360" w:lineRule="auto"/>
        <w:ind w:firstLine="708"/>
        <w:jc w:val="both"/>
        <w:rPr>
          <w:b w:val="0"/>
          <w:sz w:val="24"/>
          <w:szCs w:val="24"/>
        </w:rPr>
      </w:pPr>
      <w:bookmarkStart w:id="152" w:name="_Toc323155119"/>
      <w:r>
        <w:rPr>
          <w:b w:val="0"/>
          <w:sz w:val="24"/>
          <w:szCs w:val="24"/>
        </w:rPr>
        <w:t>A partir daí</w:t>
      </w:r>
      <w:r w:rsidR="00C01486">
        <w:rPr>
          <w:b w:val="0"/>
          <w:sz w:val="24"/>
          <w:szCs w:val="24"/>
        </w:rPr>
        <w:t xml:space="preserve"> surgiram outro</w:t>
      </w:r>
      <w:r>
        <w:rPr>
          <w:b w:val="0"/>
          <w:sz w:val="24"/>
          <w:szCs w:val="24"/>
        </w:rPr>
        <w:t>s grandes</w:t>
      </w:r>
      <w:r w:rsidR="00C01486">
        <w:rPr>
          <w:b w:val="0"/>
          <w:sz w:val="24"/>
          <w:szCs w:val="24"/>
        </w:rPr>
        <w:t xml:space="preserve"> nomes na administração cient</w:t>
      </w:r>
      <w:r>
        <w:rPr>
          <w:b w:val="0"/>
          <w:sz w:val="24"/>
          <w:szCs w:val="24"/>
        </w:rPr>
        <w:t>ífica, cada qual com sua teoria em administrar, o que levou cada vez mais ao aperfeiçoamento da Administração da Produção.</w:t>
      </w:r>
      <w:bookmarkEnd w:id="152"/>
      <w:r w:rsidR="00C21E04">
        <w:rPr>
          <w:sz w:val="24"/>
          <w:szCs w:val="24"/>
        </w:rPr>
        <w:t xml:space="preserve"> </w:t>
      </w:r>
    </w:p>
    <w:p w:rsidR="00C21E04" w:rsidRDefault="00C21E04" w:rsidP="00C21E04">
      <w:pPr>
        <w:pStyle w:val="Ttulo"/>
        <w:spacing w:before="0" w:after="0" w:line="360" w:lineRule="auto"/>
        <w:ind w:firstLine="708"/>
        <w:jc w:val="both"/>
        <w:rPr>
          <w:b w:val="0"/>
          <w:sz w:val="24"/>
          <w:szCs w:val="24"/>
        </w:rPr>
      </w:pPr>
    </w:p>
    <w:p w:rsidR="004F7397" w:rsidRDefault="004F7397" w:rsidP="00C21E04">
      <w:pPr>
        <w:pStyle w:val="Ttulo"/>
        <w:spacing w:before="0" w:after="0" w:line="360" w:lineRule="auto"/>
        <w:ind w:firstLine="708"/>
        <w:jc w:val="both"/>
        <w:rPr>
          <w:b w:val="0"/>
          <w:sz w:val="24"/>
          <w:szCs w:val="24"/>
        </w:rPr>
      </w:pPr>
    </w:p>
    <w:p w:rsidR="004F7397" w:rsidRDefault="004F7397" w:rsidP="00C21E04">
      <w:pPr>
        <w:pStyle w:val="Ttulo"/>
        <w:spacing w:before="0" w:after="0" w:line="360" w:lineRule="auto"/>
        <w:ind w:firstLine="708"/>
        <w:jc w:val="both"/>
        <w:rPr>
          <w:b w:val="0"/>
          <w:sz w:val="24"/>
          <w:szCs w:val="24"/>
        </w:rPr>
      </w:pPr>
    </w:p>
    <w:p w:rsidR="004F7397" w:rsidRPr="00D66FC1" w:rsidRDefault="004F7397" w:rsidP="00C21E04">
      <w:pPr>
        <w:pStyle w:val="Ttulo"/>
        <w:spacing w:before="0" w:after="0" w:line="360" w:lineRule="auto"/>
        <w:ind w:firstLine="708"/>
        <w:jc w:val="both"/>
        <w:rPr>
          <w:b w:val="0"/>
          <w:sz w:val="24"/>
          <w:szCs w:val="24"/>
        </w:rPr>
      </w:pPr>
    </w:p>
    <w:p w:rsidR="00C27865" w:rsidRPr="00C21E04" w:rsidRDefault="000829B9" w:rsidP="00C21E04">
      <w:pPr>
        <w:pStyle w:val="Ttulo2"/>
        <w:rPr>
          <w:szCs w:val="32"/>
        </w:rPr>
      </w:pPr>
      <w:bookmarkStart w:id="153" w:name="_Toc234138640"/>
      <w:bookmarkStart w:id="154" w:name="_Toc239325641"/>
      <w:bookmarkStart w:id="155" w:name="_Toc323155120"/>
      <w:r w:rsidRPr="00C17F69">
        <w:rPr>
          <w:szCs w:val="32"/>
        </w:rPr>
        <w:lastRenderedPageBreak/>
        <w:t>1.3</w:t>
      </w:r>
      <w:r w:rsidR="00F94A1C">
        <w:rPr>
          <w:szCs w:val="32"/>
        </w:rPr>
        <w:t xml:space="preserve"> </w:t>
      </w:r>
      <w:r w:rsidR="00577A68">
        <w:rPr>
          <w:szCs w:val="32"/>
        </w:rPr>
        <w:t>Conceito</w:t>
      </w:r>
      <w:r w:rsidR="000B030C">
        <w:rPr>
          <w:szCs w:val="32"/>
        </w:rPr>
        <w:t>s</w:t>
      </w:r>
      <w:r w:rsidR="00577A68">
        <w:rPr>
          <w:szCs w:val="32"/>
        </w:rPr>
        <w:t xml:space="preserve"> de ADM</w:t>
      </w:r>
      <w:r w:rsidR="00F46CA0">
        <w:rPr>
          <w:szCs w:val="32"/>
        </w:rPr>
        <w:t xml:space="preserve"> da</w:t>
      </w:r>
      <w:r w:rsidR="00D66FC1">
        <w:rPr>
          <w:szCs w:val="32"/>
        </w:rPr>
        <w:t xml:space="preserve"> </w:t>
      </w:r>
      <w:bookmarkEnd w:id="153"/>
      <w:bookmarkEnd w:id="154"/>
      <w:r w:rsidR="00577A68">
        <w:rPr>
          <w:szCs w:val="32"/>
        </w:rPr>
        <w:t>p</w:t>
      </w:r>
      <w:r w:rsidR="00F46CA0">
        <w:rPr>
          <w:szCs w:val="32"/>
        </w:rPr>
        <w:t>rodução</w:t>
      </w:r>
      <w:bookmarkEnd w:id="155"/>
    </w:p>
    <w:p w:rsidR="00D66FC1" w:rsidRDefault="00D66FC1" w:rsidP="00C27865">
      <w:pPr>
        <w:spacing w:after="0" w:line="360" w:lineRule="auto"/>
        <w:ind w:firstLine="709"/>
        <w:jc w:val="both"/>
        <w:rPr>
          <w:rFonts w:ascii="Arial" w:hAnsi="Arial" w:cs="Arial"/>
          <w:sz w:val="24"/>
          <w:szCs w:val="24"/>
        </w:rPr>
      </w:pPr>
    </w:p>
    <w:p w:rsidR="00D66FC1" w:rsidRPr="00630F56" w:rsidRDefault="00D66FC1" w:rsidP="00D66FC1">
      <w:pPr>
        <w:pStyle w:val="Ttulo"/>
        <w:spacing w:before="0" w:after="0" w:line="360" w:lineRule="auto"/>
        <w:ind w:firstLine="708"/>
        <w:jc w:val="both"/>
        <w:rPr>
          <w:b w:val="0"/>
          <w:sz w:val="24"/>
          <w:szCs w:val="24"/>
        </w:rPr>
      </w:pPr>
      <w:bookmarkStart w:id="156" w:name="_Toc308525787"/>
      <w:bookmarkStart w:id="157" w:name="_Toc316415160"/>
      <w:bookmarkStart w:id="158" w:name="_Toc323155121"/>
      <w:r w:rsidRPr="00630F56">
        <w:rPr>
          <w:b w:val="0"/>
          <w:sz w:val="24"/>
          <w:szCs w:val="24"/>
        </w:rPr>
        <w:t>A administração de produção é a área responsável pelos recursos físicos e materiais da organização. Assim é a área onde será executado o processo de industrialização das matérias-primas em produto final para a comercialização ao consumidor final.</w:t>
      </w:r>
      <w:bookmarkEnd w:id="156"/>
      <w:bookmarkEnd w:id="157"/>
      <w:bookmarkEnd w:id="158"/>
    </w:p>
    <w:p w:rsidR="00D66FC1" w:rsidRPr="00630F56" w:rsidRDefault="00D66FC1" w:rsidP="00D66FC1">
      <w:pPr>
        <w:pStyle w:val="Ttulo"/>
        <w:spacing w:before="0" w:after="0" w:line="360" w:lineRule="auto"/>
        <w:jc w:val="both"/>
        <w:rPr>
          <w:b w:val="0"/>
          <w:sz w:val="24"/>
          <w:szCs w:val="24"/>
        </w:rPr>
      </w:pPr>
      <w:r w:rsidRPr="00630F56">
        <w:rPr>
          <w:b w:val="0"/>
          <w:sz w:val="24"/>
          <w:szCs w:val="24"/>
        </w:rPr>
        <w:tab/>
      </w:r>
      <w:bookmarkStart w:id="159" w:name="_Toc308525788"/>
      <w:bookmarkStart w:id="160" w:name="_Toc316415161"/>
      <w:bookmarkStart w:id="161" w:name="_Toc323155122"/>
      <w:r w:rsidRPr="00630F56">
        <w:rPr>
          <w:b w:val="0"/>
          <w:sz w:val="24"/>
          <w:szCs w:val="24"/>
        </w:rPr>
        <w:t>Produção consiste em todas as atividades que diretamente estão relacionadas com a produção de bens ou serviços. A função produção não compreende apenas as operações de fabricação e montagem de bens, mas também as atividades de armazenagem, movimentação, entretenimento, aluguel, etc.</w:t>
      </w:r>
      <w:bookmarkEnd w:id="159"/>
      <w:bookmarkEnd w:id="160"/>
      <w:bookmarkEnd w:id="161"/>
    </w:p>
    <w:p w:rsidR="00D66FC1" w:rsidRPr="00630F56" w:rsidRDefault="00D66FC1" w:rsidP="00D66FC1">
      <w:pPr>
        <w:pStyle w:val="Ttulo"/>
        <w:spacing w:before="0" w:after="0" w:line="360" w:lineRule="auto"/>
        <w:jc w:val="both"/>
        <w:rPr>
          <w:b w:val="0"/>
          <w:sz w:val="24"/>
          <w:szCs w:val="24"/>
        </w:rPr>
      </w:pPr>
      <w:r w:rsidRPr="00630F56">
        <w:rPr>
          <w:b w:val="0"/>
          <w:sz w:val="24"/>
          <w:szCs w:val="24"/>
        </w:rPr>
        <w:tab/>
      </w:r>
      <w:bookmarkStart w:id="162" w:name="_Toc308525789"/>
      <w:bookmarkStart w:id="163" w:name="_Toc316415162"/>
      <w:bookmarkStart w:id="164" w:name="_Toc323155123"/>
      <w:r w:rsidR="00252B00" w:rsidRPr="00630F56">
        <w:rPr>
          <w:b w:val="0"/>
          <w:sz w:val="24"/>
          <w:szCs w:val="24"/>
        </w:rPr>
        <w:t>É “a administração de produção de uma organização, que transforma os insumos nos produtos finais da organização.”</w:t>
      </w:r>
      <w:r w:rsidRPr="00630F56">
        <w:rPr>
          <w:b w:val="0"/>
          <w:sz w:val="24"/>
          <w:szCs w:val="24"/>
        </w:rPr>
        <w:t xml:space="preserve"> Produção então pode ser entendida como entrada de matérias, processamento e saída do produto final para comercialização.</w:t>
      </w:r>
      <w:bookmarkEnd w:id="162"/>
      <w:bookmarkEnd w:id="163"/>
      <w:bookmarkEnd w:id="164"/>
    </w:p>
    <w:p w:rsidR="00D66FC1" w:rsidRDefault="00D66FC1" w:rsidP="00D66FC1">
      <w:pPr>
        <w:pStyle w:val="Ttulo"/>
        <w:spacing w:before="0" w:after="0" w:line="360" w:lineRule="auto"/>
        <w:ind w:firstLine="708"/>
        <w:jc w:val="both"/>
        <w:rPr>
          <w:b w:val="0"/>
          <w:sz w:val="24"/>
          <w:szCs w:val="24"/>
        </w:rPr>
      </w:pPr>
      <w:bookmarkStart w:id="165" w:name="_Toc308525790"/>
      <w:bookmarkStart w:id="166" w:name="_Toc316415163"/>
      <w:bookmarkStart w:id="167" w:name="_Toc323155124"/>
      <w:r w:rsidRPr="00630F56">
        <w:rPr>
          <w:b w:val="0"/>
          <w:sz w:val="24"/>
          <w:szCs w:val="24"/>
        </w:rPr>
        <w:t xml:space="preserve">A função da administração de produção pode ser entendida como a união de recursos para a produção de bens ou serviços e que tem por finalidade a satisfação dos clientes finais; tem como principal característica do produto ou serviço </w:t>
      </w:r>
      <w:proofErr w:type="gramStart"/>
      <w:r w:rsidRPr="00630F56">
        <w:rPr>
          <w:b w:val="0"/>
          <w:sz w:val="24"/>
          <w:szCs w:val="24"/>
        </w:rPr>
        <w:t>a</w:t>
      </w:r>
      <w:proofErr w:type="gramEnd"/>
      <w:r w:rsidRPr="00630F56">
        <w:rPr>
          <w:b w:val="0"/>
          <w:sz w:val="24"/>
          <w:szCs w:val="24"/>
        </w:rPr>
        <w:t xml:space="preserve"> inovação e criatividade.</w:t>
      </w:r>
      <w:bookmarkEnd w:id="165"/>
      <w:bookmarkEnd w:id="166"/>
      <w:bookmarkEnd w:id="167"/>
    </w:p>
    <w:p w:rsidR="00C27865" w:rsidRDefault="00D66FC1" w:rsidP="00D66FC1">
      <w:pPr>
        <w:pStyle w:val="Ttulo"/>
        <w:spacing w:before="0" w:after="0" w:line="360" w:lineRule="auto"/>
        <w:jc w:val="both"/>
        <w:rPr>
          <w:b w:val="0"/>
          <w:sz w:val="24"/>
          <w:szCs w:val="24"/>
        </w:rPr>
      </w:pPr>
      <w:r w:rsidRPr="00630F56">
        <w:rPr>
          <w:b w:val="0"/>
          <w:sz w:val="24"/>
          <w:szCs w:val="24"/>
        </w:rPr>
        <w:tab/>
      </w:r>
      <w:bookmarkStart w:id="168" w:name="_Toc308525791"/>
      <w:bookmarkStart w:id="169" w:name="_Toc316415164"/>
      <w:bookmarkStart w:id="170" w:name="_Toc323155125"/>
      <w:r w:rsidRPr="00630F56">
        <w:rPr>
          <w:b w:val="0"/>
          <w:sz w:val="24"/>
          <w:szCs w:val="24"/>
        </w:rPr>
        <w:t xml:space="preserve">Importante também </w:t>
      </w:r>
      <w:r w:rsidR="00355AFE" w:rsidRPr="00630F56">
        <w:rPr>
          <w:b w:val="0"/>
          <w:sz w:val="24"/>
          <w:szCs w:val="24"/>
        </w:rPr>
        <w:t>é</w:t>
      </w:r>
      <w:r w:rsidRPr="00630F56">
        <w:rPr>
          <w:b w:val="0"/>
          <w:sz w:val="24"/>
          <w:szCs w:val="24"/>
        </w:rPr>
        <w:t xml:space="preserve"> decidir onde melhor distribuir as instalaçõ</w:t>
      </w:r>
      <w:r w:rsidR="00355AFE">
        <w:rPr>
          <w:b w:val="0"/>
          <w:sz w:val="24"/>
          <w:szCs w:val="24"/>
        </w:rPr>
        <w:t>es, máquinas, recursos humanos. S</w:t>
      </w:r>
      <w:r w:rsidRPr="00630F56">
        <w:rPr>
          <w:b w:val="0"/>
          <w:sz w:val="24"/>
          <w:szCs w:val="24"/>
        </w:rPr>
        <w:t>ão de extrema import</w:t>
      </w:r>
      <w:r w:rsidR="00355AFE">
        <w:rPr>
          <w:b w:val="0"/>
          <w:sz w:val="24"/>
          <w:szCs w:val="24"/>
        </w:rPr>
        <w:t>ância para a produção, pois só dessa maneira podemos aperfeiçoar</w:t>
      </w:r>
      <w:r w:rsidRPr="00630F56">
        <w:rPr>
          <w:b w:val="0"/>
          <w:sz w:val="24"/>
          <w:szCs w:val="24"/>
        </w:rPr>
        <w:t xml:space="preserve"> da melhor forma possível seu espaço físico</w:t>
      </w:r>
      <w:r>
        <w:rPr>
          <w:b w:val="0"/>
          <w:sz w:val="24"/>
          <w:szCs w:val="24"/>
        </w:rPr>
        <w:t>.</w:t>
      </w:r>
      <w:bookmarkEnd w:id="168"/>
      <w:bookmarkEnd w:id="169"/>
      <w:bookmarkEnd w:id="170"/>
    </w:p>
    <w:p w:rsidR="0018758B" w:rsidRPr="0018758B" w:rsidRDefault="0018758B" w:rsidP="0018758B">
      <w:pPr>
        <w:pStyle w:val="Ttulo"/>
        <w:spacing w:before="0" w:after="0" w:line="360" w:lineRule="auto"/>
        <w:ind w:firstLine="708"/>
        <w:jc w:val="both"/>
        <w:rPr>
          <w:b w:val="0"/>
          <w:sz w:val="24"/>
          <w:szCs w:val="24"/>
        </w:rPr>
      </w:pPr>
      <w:bookmarkStart w:id="171" w:name="_Toc323155126"/>
      <w:r w:rsidRPr="0018758B">
        <w:rPr>
          <w:b w:val="0"/>
          <w:sz w:val="24"/>
          <w:szCs w:val="24"/>
        </w:rPr>
        <w:t>De uma forma geral, a Admin</w:t>
      </w:r>
      <w:r>
        <w:rPr>
          <w:b w:val="0"/>
          <w:sz w:val="24"/>
          <w:szCs w:val="24"/>
        </w:rPr>
        <w:t>istração da Produção e Operações</w:t>
      </w:r>
      <w:r w:rsidRPr="0018758B">
        <w:rPr>
          <w:b w:val="0"/>
          <w:sz w:val="24"/>
          <w:szCs w:val="24"/>
        </w:rPr>
        <w:t xml:space="preserve"> diz respeito </w:t>
      </w:r>
      <w:proofErr w:type="gramStart"/>
      <w:r w:rsidRPr="0018758B">
        <w:rPr>
          <w:b w:val="0"/>
          <w:sz w:val="24"/>
          <w:szCs w:val="24"/>
        </w:rPr>
        <w:t>aquelas</w:t>
      </w:r>
      <w:proofErr w:type="gramEnd"/>
      <w:r w:rsidRPr="0018758B">
        <w:rPr>
          <w:b w:val="0"/>
          <w:sz w:val="24"/>
          <w:szCs w:val="24"/>
        </w:rPr>
        <w:t xml:space="preserve"> atividades orientada para a produção de um bem físico ou á prestação de um serviço. Neste sentido, a palavra “produção” liga-se mais de perto ás atividades industriais, enquanto que a palavra “operações” refere-se ás atividades desenvolvidas em empresas de serviços. Nas indústrias, as tarefas que são o objeto da Administração da Produção encontram-se concentradas prioritariamente na fábrica ou planta industrial. Nas empresas de serviços, as atividades ligadas a “operações” são espalhadas, sendo que ás vezes é difícil reconhecê-las.</w:t>
      </w:r>
      <w:bookmarkEnd w:id="171"/>
    </w:p>
    <w:p w:rsidR="0018758B" w:rsidRPr="005E5334" w:rsidRDefault="0018758B" w:rsidP="00D66FC1">
      <w:pPr>
        <w:pStyle w:val="Ttulo"/>
        <w:spacing w:before="0" w:after="0" w:line="360" w:lineRule="auto"/>
        <w:jc w:val="both"/>
        <w:rPr>
          <w:sz w:val="24"/>
          <w:szCs w:val="24"/>
        </w:rPr>
      </w:pPr>
    </w:p>
    <w:p w:rsidR="00763984" w:rsidRPr="005E5334" w:rsidRDefault="00763984" w:rsidP="00763984">
      <w:pPr>
        <w:spacing w:after="0" w:line="360" w:lineRule="auto"/>
        <w:jc w:val="both"/>
        <w:rPr>
          <w:rFonts w:ascii="Arial" w:hAnsi="Arial" w:cs="Arial"/>
          <w:b/>
          <w:sz w:val="24"/>
          <w:szCs w:val="24"/>
        </w:rPr>
      </w:pPr>
    </w:p>
    <w:p w:rsidR="00763984" w:rsidRPr="005E5334" w:rsidRDefault="00763984" w:rsidP="00763984">
      <w:pPr>
        <w:spacing w:after="0" w:line="360" w:lineRule="auto"/>
        <w:jc w:val="both"/>
        <w:rPr>
          <w:rFonts w:ascii="Arial" w:hAnsi="Arial" w:cs="Arial"/>
          <w:b/>
          <w:sz w:val="24"/>
          <w:szCs w:val="24"/>
        </w:rPr>
      </w:pPr>
    </w:p>
    <w:p w:rsidR="009A229A" w:rsidRPr="005E5334" w:rsidRDefault="009A229A" w:rsidP="007E0CA3">
      <w:pPr>
        <w:spacing w:after="0" w:line="360" w:lineRule="auto"/>
        <w:jc w:val="both"/>
        <w:rPr>
          <w:rFonts w:ascii="Arial" w:hAnsi="Arial" w:cs="Arial"/>
          <w:sz w:val="24"/>
          <w:szCs w:val="24"/>
        </w:rPr>
      </w:pPr>
    </w:p>
    <w:p w:rsidR="009E7FE2" w:rsidRPr="000E5B4F" w:rsidRDefault="009E7FE2" w:rsidP="007E0CA3">
      <w:pPr>
        <w:pStyle w:val="Ttulo1"/>
        <w:jc w:val="center"/>
        <w:rPr>
          <w:szCs w:val="36"/>
        </w:rPr>
      </w:pPr>
      <w:bookmarkStart w:id="172" w:name="_Toc234138651"/>
      <w:bookmarkStart w:id="173" w:name="_Toc239325652"/>
      <w:bookmarkStart w:id="174" w:name="_Toc316415165"/>
      <w:bookmarkStart w:id="175" w:name="_Toc323155127"/>
      <w:r w:rsidRPr="000E5B4F">
        <w:rPr>
          <w:szCs w:val="36"/>
        </w:rPr>
        <w:lastRenderedPageBreak/>
        <w:t xml:space="preserve">CAPÍTULO </w:t>
      </w:r>
      <w:r w:rsidR="00222BF4" w:rsidRPr="000E5B4F">
        <w:rPr>
          <w:szCs w:val="36"/>
        </w:rPr>
        <w:t>II</w:t>
      </w:r>
      <w:bookmarkEnd w:id="172"/>
      <w:bookmarkEnd w:id="173"/>
      <w:bookmarkEnd w:id="174"/>
      <w:bookmarkEnd w:id="175"/>
    </w:p>
    <w:p w:rsidR="00E04417" w:rsidRPr="000E5B4F" w:rsidRDefault="00E04417" w:rsidP="00E04417"/>
    <w:p w:rsidR="00183678" w:rsidRPr="000E5B4F" w:rsidRDefault="00622097" w:rsidP="00887BE7">
      <w:pPr>
        <w:pStyle w:val="Ttulo1"/>
        <w:rPr>
          <w:szCs w:val="36"/>
        </w:rPr>
      </w:pPr>
      <w:bookmarkStart w:id="176" w:name="_Toc323155128"/>
      <w:r w:rsidRPr="000E5B4F">
        <w:rPr>
          <w:szCs w:val="36"/>
        </w:rPr>
        <w:t>2. LEAN</w:t>
      </w:r>
      <w:r w:rsidR="00E63F85" w:rsidRPr="000E5B4F">
        <w:rPr>
          <w:szCs w:val="36"/>
        </w:rPr>
        <w:t xml:space="preserve"> MANUFACTURING</w:t>
      </w:r>
      <w:bookmarkEnd w:id="176"/>
    </w:p>
    <w:p w:rsidR="000B030C" w:rsidRPr="000E5B4F" w:rsidRDefault="000B030C" w:rsidP="000B030C"/>
    <w:p w:rsidR="000B030C" w:rsidRPr="000B030C" w:rsidRDefault="000B030C" w:rsidP="000B030C">
      <w:pPr>
        <w:autoSpaceDE w:val="0"/>
        <w:autoSpaceDN w:val="0"/>
        <w:adjustRightInd w:val="0"/>
        <w:spacing w:after="0" w:line="360" w:lineRule="auto"/>
        <w:ind w:firstLine="708"/>
        <w:jc w:val="both"/>
        <w:rPr>
          <w:rFonts w:ascii="Arial" w:hAnsi="Arial" w:cs="Arial"/>
          <w:sz w:val="24"/>
          <w:szCs w:val="24"/>
        </w:rPr>
      </w:pPr>
      <w:proofErr w:type="spellStart"/>
      <w:r w:rsidRPr="000B030C">
        <w:rPr>
          <w:rFonts w:ascii="Arial" w:hAnsi="Arial" w:cs="Arial"/>
          <w:sz w:val="24"/>
          <w:szCs w:val="24"/>
        </w:rPr>
        <w:t>Lean</w:t>
      </w:r>
      <w:proofErr w:type="spellEnd"/>
      <w:r w:rsidRPr="000B030C">
        <w:rPr>
          <w:rFonts w:ascii="Arial" w:hAnsi="Arial" w:cs="Arial"/>
          <w:sz w:val="24"/>
          <w:szCs w:val="24"/>
        </w:rPr>
        <w:t xml:space="preserve"> </w:t>
      </w:r>
      <w:proofErr w:type="spellStart"/>
      <w:r w:rsidRPr="000B030C">
        <w:rPr>
          <w:rFonts w:ascii="Arial" w:hAnsi="Arial" w:cs="Arial"/>
          <w:sz w:val="24"/>
          <w:szCs w:val="24"/>
        </w:rPr>
        <w:t>manufacturing</w:t>
      </w:r>
      <w:proofErr w:type="spellEnd"/>
      <w:r w:rsidRPr="000B030C">
        <w:rPr>
          <w:rFonts w:ascii="Arial" w:hAnsi="Arial" w:cs="Arial"/>
          <w:sz w:val="24"/>
          <w:szCs w:val="24"/>
        </w:rPr>
        <w:t xml:space="preserve">, traduzível como manufatura enxuta ou manufatura esbelta, e também chamado de Sistema Toyota de Produção é uma filosofia de </w:t>
      </w:r>
      <w:hyperlink r:id="rId14" w:tooltip="Gestão" w:history="1">
        <w:r w:rsidRPr="000B030C">
          <w:rPr>
            <w:rFonts w:ascii="Arial" w:hAnsi="Arial" w:cs="Arial"/>
            <w:sz w:val="24"/>
            <w:szCs w:val="24"/>
          </w:rPr>
          <w:t>gestão</w:t>
        </w:r>
      </w:hyperlink>
      <w:r w:rsidRPr="000B030C">
        <w:rPr>
          <w:rFonts w:ascii="Arial" w:hAnsi="Arial" w:cs="Arial"/>
          <w:sz w:val="24"/>
          <w:szCs w:val="24"/>
        </w:rPr>
        <w:t xml:space="preserve"> focada na redução dos sete tipos de desperdícios. Eliminando esses desperdícios, a qualidade melhora e o tempo e custo de produção diminuem. </w:t>
      </w:r>
    </w:p>
    <w:p w:rsidR="005564B2" w:rsidRPr="000B030C" w:rsidRDefault="005564B2" w:rsidP="00887BE7">
      <w:pPr>
        <w:pStyle w:val="Ttulo2"/>
        <w:rPr>
          <w:rFonts w:eastAsia="Calibri" w:cs="Arial"/>
          <w:b w:val="0"/>
          <w:sz w:val="24"/>
          <w:szCs w:val="24"/>
        </w:rPr>
      </w:pPr>
      <w:bookmarkStart w:id="177" w:name="_Toc234138653"/>
      <w:bookmarkStart w:id="178" w:name="_Toc239325654"/>
    </w:p>
    <w:p w:rsidR="00183678" w:rsidRPr="000E5B4F" w:rsidRDefault="00183678" w:rsidP="00887BE7">
      <w:pPr>
        <w:pStyle w:val="Ttulo2"/>
        <w:rPr>
          <w:szCs w:val="32"/>
        </w:rPr>
      </w:pPr>
      <w:bookmarkStart w:id="179" w:name="_Toc323155129"/>
      <w:r w:rsidRPr="000E5B4F">
        <w:rPr>
          <w:szCs w:val="32"/>
        </w:rPr>
        <w:t xml:space="preserve">2.1 </w:t>
      </w:r>
      <w:bookmarkEnd w:id="177"/>
      <w:bookmarkEnd w:id="178"/>
      <w:r w:rsidR="00E63F85" w:rsidRPr="000E5B4F">
        <w:rPr>
          <w:szCs w:val="32"/>
        </w:rPr>
        <w:t>D</w:t>
      </w:r>
      <w:r w:rsidR="00F46CA0" w:rsidRPr="000E5B4F">
        <w:rPr>
          <w:szCs w:val="32"/>
        </w:rPr>
        <w:t>efinição</w:t>
      </w:r>
      <w:r w:rsidR="00577A68" w:rsidRPr="000E5B4F">
        <w:rPr>
          <w:szCs w:val="32"/>
        </w:rPr>
        <w:t xml:space="preserve"> </w:t>
      </w:r>
      <w:r w:rsidR="00F46CA0" w:rsidRPr="000E5B4F">
        <w:rPr>
          <w:szCs w:val="32"/>
        </w:rPr>
        <w:t xml:space="preserve">sobre </w:t>
      </w:r>
      <w:proofErr w:type="spellStart"/>
      <w:r w:rsidR="00F46CA0" w:rsidRPr="000E5B4F">
        <w:rPr>
          <w:szCs w:val="32"/>
        </w:rPr>
        <w:t>Lean</w:t>
      </w:r>
      <w:proofErr w:type="spellEnd"/>
      <w:r w:rsidR="00F46CA0" w:rsidRPr="000E5B4F">
        <w:rPr>
          <w:szCs w:val="32"/>
        </w:rPr>
        <w:t xml:space="preserve"> Manufacturing</w:t>
      </w:r>
      <w:bookmarkEnd w:id="179"/>
    </w:p>
    <w:p w:rsidR="00183678" w:rsidRPr="000E5B4F" w:rsidRDefault="00183678" w:rsidP="00183678">
      <w:pPr>
        <w:spacing w:after="0" w:line="360" w:lineRule="auto"/>
        <w:jc w:val="both"/>
        <w:rPr>
          <w:rFonts w:ascii="Arial" w:hAnsi="Arial" w:cs="Arial"/>
          <w:sz w:val="24"/>
          <w:szCs w:val="24"/>
        </w:rPr>
      </w:pPr>
    </w:p>
    <w:p w:rsidR="00622097" w:rsidRDefault="00627D05" w:rsidP="00622097">
      <w:pPr>
        <w:autoSpaceDE w:val="0"/>
        <w:autoSpaceDN w:val="0"/>
        <w:adjustRightInd w:val="0"/>
        <w:spacing w:after="0" w:line="360" w:lineRule="auto"/>
        <w:ind w:firstLine="708"/>
        <w:jc w:val="both"/>
        <w:rPr>
          <w:rFonts w:ascii="Arial" w:hAnsi="Arial" w:cs="Arial"/>
          <w:sz w:val="24"/>
          <w:szCs w:val="24"/>
        </w:rPr>
      </w:pPr>
      <w:r w:rsidRPr="00627D05">
        <w:rPr>
          <w:rFonts w:ascii="Arial" w:hAnsi="Arial" w:cs="Arial"/>
          <w:sz w:val="24"/>
          <w:szCs w:val="24"/>
        </w:rPr>
        <w:t xml:space="preserve">Essa nova filosofia </w:t>
      </w:r>
      <w:r w:rsidR="00F65F64">
        <w:rPr>
          <w:rFonts w:ascii="Arial" w:hAnsi="Arial" w:cs="Arial"/>
          <w:sz w:val="24"/>
          <w:szCs w:val="24"/>
        </w:rPr>
        <w:t xml:space="preserve">surgiu no Japão após a Segunda Guerra Mundial nas fábricas da montadora de </w:t>
      </w:r>
      <w:proofErr w:type="gramStart"/>
      <w:r w:rsidR="005E55E5">
        <w:rPr>
          <w:rFonts w:ascii="Arial" w:hAnsi="Arial" w:cs="Arial"/>
          <w:sz w:val="24"/>
          <w:szCs w:val="24"/>
        </w:rPr>
        <w:t>automóveis Toyota</w:t>
      </w:r>
      <w:proofErr w:type="gramEnd"/>
      <w:r w:rsidR="00622097" w:rsidRPr="00622097">
        <w:rPr>
          <w:rFonts w:ascii="Arial" w:hAnsi="Arial" w:cs="Arial"/>
          <w:sz w:val="24"/>
          <w:szCs w:val="24"/>
        </w:rPr>
        <w:t>.</w:t>
      </w:r>
      <w:r w:rsidR="00F65F64">
        <w:rPr>
          <w:rFonts w:ascii="Arial" w:hAnsi="Arial" w:cs="Arial"/>
          <w:sz w:val="24"/>
          <w:szCs w:val="24"/>
        </w:rPr>
        <w:t xml:space="preserve"> A criação se deve a três pessoas, o fundador </w:t>
      </w:r>
      <w:r w:rsidR="009102C5">
        <w:rPr>
          <w:rFonts w:ascii="Arial" w:hAnsi="Arial" w:cs="Arial"/>
          <w:sz w:val="24"/>
          <w:szCs w:val="24"/>
        </w:rPr>
        <w:t xml:space="preserve">da Toyota </w:t>
      </w:r>
      <w:r w:rsidR="00F65F64">
        <w:rPr>
          <w:rFonts w:ascii="Arial" w:hAnsi="Arial" w:cs="Arial"/>
          <w:sz w:val="24"/>
          <w:szCs w:val="24"/>
        </w:rPr>
        <w:t>e mestre de invenções</w:t>
      </w:r>
      <w:r w:rsidR="009102C5">
        <w:rPr>
          <w:rFonts w:ascii="Arial" w:hAnsi="Arial" w:cs="Arial"/>
          <w:sz w:val="24"/>
          <w:szCs w:val="24"/>
        </w:rPr>
        <w:t xml:space="preserve">, </w:t>
      </w:r>
      <w:proofErr w:type="spellStart"/>
      <w:r w:rsidR="009102C5">
        <w:rPr>
          <w:rFonts w:ascii="Arial" w:hAnsi="Arial" w:cs="Arial"/>
          <w:sz w:val="24"/>
          <w:szCs w:val="24"/>
        </w:rPr>
        <w:t>Toyoda</w:t>
      </w:r>
      <w:proofErr w:type="spellEnd"/>
      <w:r w:rsidR="007369EF">
        <w:rPr>
          <w:rFonts w:ascii="Arial" w:hAnsi="Arial" w:cs="Arial"/>
          <w:sz w:val="24"/>
          <w:szCs w:val="24"/>
        </w:rPr>
        <w:t xml:space="preserve"> </w:t>
      </w:r>
      <w:proofErr w:type="spellStart"/>
      <w:r w:rsidR="009102C5">
        <w:rPr>
          <w:rFonts w:ascii="Arial" w:hAnsi="Arial" w:cs="Arial"/>
          <w:sz w:val="24"/>
          <w:szCs w:val="24"/>
        </w:rPr>
        <w:t>Sakichi</w:t>
      </w:r>
      <w:proofErr w:type="spellEnd"/>
      <w:r w:rsidR="009102C5">
        <w:rPr>
          <w:rFonts w:ascii="Arial" w:hAnsi="Arial" w:cs="Arial"/>
          <w:sz w:val="24"/>
          <w:szCs w:val="24"/>
        </w:rPr>
        <w:t xml:space="preserve">, seu filho, </w:t>
      </w:r>
      <w:proofErr w:type="spellStart"/>
      <w:r w:rsidR="009102C5">
        <w:rPr>
          <w:rFonts w:ascii="Arial" w:hAnsi="Arial" w:cs="Arial"/>
          <w:sz w:val="24"/>
          <w:szCs w:val="24"/>
        </w:rPr>
        <w:t>Toyoda</w:t>
      </w:r>
      <w:proofErr w:type="spellEnd"/>
      <w:r w:rsidR="007369EF">
        <w:rPr>
          <w:rFonts w:ascii="Arial" w:hAnsi="Arial" w:cs="Arial"/>
          <w:sz w:val="24"/>
          <w:szCs w:val="24"/>
        </w:rPr>
        <w:t xml:space="preserve"> </w:t>
      </w:r>
      <w:proofErr w:type="spellStart"/>
      <w:r w:rsidR="009102C5">
        <w:rPr>
          <w:rFonts w:ascii="Arial" w:hAnsi="Arial" w:cs="Arial"/>
          <w:sz w:val="24"/>
          <w:szCs w:val="24"/>
        </w:rPr>
        <w:t>Kiichiro</w:t>
      </w:r>
      <w:proofErr w:type="spellEnd"/>
      <w:r w:rsidR="009102C5">
        <w:rPr>
          <w:rFonts w:ascii="Arial" w:hAnsi="Arial" w:cs="Arial"/>
          <w:sz w:val="24"/>
          <w:szCs w:val="24"/>
        </w:rPr>
        <w:t xml:space="preserve"> e o principal executivo da empresa, o engenheiro </w:t>
      </w:r>
      <w:proofErr w:type="spellStart"/>
      <w:r w:rsidR="009102C5">
        <w:rPr>
          <w:rFonts w:ascii="Arial" w:hAnsi="Arial" w:cs="Arial"/>
          <w:sz w:val="24"/>
          <w:szCs w:val="24"/>
        </w:rPr>
        <w:t>Taiichi</w:t>
      </w:r>
      <w:proofErr w:type="spellEnd"/>
      <w:r w:rsidR="007369EF">
        <w:rPr>
          <w:rFonts w:ascii="Arial" w:hAnsi="Arial" w:cs="Arial"/>
          <w:sz w:val="24"/>
          <w:szCs w:val="24"/>
        </w:rPr>
        <w:t xml:space="preserve"> </w:t>
      </w:r>
      <w:proofErr w:type="spellStart"/>
      <w:r w:rsidR="009102C5">
        <w:rPr>
          <w:rFonts w:ascii="Arial" w:hAnsi="Arial" w:cs="Arial"/>
          <w:sz w:val="24"/>
          <w:szCs w:val="24"/>
        </w:rPr>
        <w:t>Ohno</w:t>
      </w:r>
      <w:proofErr w:type="spellEnd"/>
      <w:r w:rsidR="009102C5">
        <w:rPr>
          <w:rFonts w:ascii="Arial" w:hAnsi="Arial" w:cs="Arial"/>
          <w:sz w:val="24"/>
          <w:szCs w:val="24"/>
        </w:rPr>
        <w:t>.</w:t>
      </w:r>
    </w:p>
    <w:p w:rsidR="00E63F85" w:rsidRDefault="009102C5" w:rsidP="00AF65A9">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O sistema então criado tinha o objetivo de possibilitar que a empresa sobrevivesse nesse ambiente Pós-Guerra. O intuito era aumentar a eficiência da produção pela eliminação contínua de desperdício, já que o mercado interno demandava uma maior variedade de produtos em quantidade menores, diferente de países ocidentais, que demandava </w:t>
      </w:r>
      <w:r w:rsidR="00AF65A9">
        <w:rPr>
          <w:rFonts w:ascii="Arial" w:hAnsi="Arial" w:cs="Arial"/>
          <w:sz w:val="24"/>
          <w:szCs w:val="24"/>
        </w:rPr>
        <w:t>uma menor variedade em quantidade maior.</w:t>
      </w:r>
    </w:p>
    <w:p w:rsidR="00627D05" w:rsidRPr="00BB4D39" w:rsidRDefault="00627D05" w:rsidP="00AF65A9">
      <w:pPr>
        <w:autoSpaceDE w:val="0"/>
        <w:autoSpaceDN w:val="0"/>
        <w:adjustRightInd w:val="0"/>
        <w:spacing w:after="0" w:line="360" w:lineRule="auto"/>
        <w:ind w:firstLine="708"/>
        <w:jc w:val="both"/>
        <w:rPr>
          <w:rFonts w:ascii="Arial" w:hAnsi="Arial" w:cs="Arial"/>
          <w:bCs/>
          <w:color w:val="000000"/>
          <w:sz w:val="24"/>
          <w:szCs w:val="24"/>
          <w:lang w:eastAsia="pt-BR"/>
        </w:rPr>
      </w:pPr>
      <w:r>
        <w:rPr>
          <w:rFonts w:ascii="Arial" w:hAnsi="Arial" w:cs="Arial"/>
          <w:sz w:val="24"/>
          <w:szCs w:val="24"/>
        </w:rPr>
        <w:t xml:space="preserve">A Toyota tinha o objetivo de competir com as montadoras americanas no final da guerra. Mas era necessário ter uma produção sem desperdícios para ter competitividade. E para que isso acontecesse foi desenvolvido um método que </w:t>
      </w:r>
      <w:r w:rsidR="001838A5">
        <w:rPr>
          <w:rFonts w:ascii="Arial" w:hAnsi="Arial" w:cs="Arial"/>
          <w:sz w:val="24"/>
          <w:szCs w:val="24"/>
        </w:rPr>
        <w:t>fosse identificado e eliminado</w:t>
      </w:r>
      <w:r>
        <w:rPr>
          <w:rFonts w:ascii="Arial" w:hAnsi="Arial" w:cs="Arial"/>
          <w:sz w:val="24"/>
          <w:szCs w:val="24"/>
        </w:rPr>
        <w:t xml:space="preserve"> de forma sistemática e sustentável </w:t>
      </w:r>
      <w:r w:rsidR="001838A5">
        <w:rPr>
          <w:rFonts w:ascii="Arial" w:hAnsi="Arial" w:cs="Arial"/>
          <w:sz w:val="24"/>
          <w:szCs w:val="24"/>
        </w:rPr>
        <w:t xml:space="preserve">todos </w:t>
      </w:r>
      <w:r>
        <w:rPr>
          <w:rFonts w:ascii="Arial" w:hAnsi="Arial" w:cs="Arial"/>
          <w:sz w:val="24"/>
          <w:szCs w:val="24"/>
        </w:rPr>
        <w:t xml:space="preserve">os desperdícios na cadeia produtiva, essa nova filosofia denominou-se por Produção Enxuta ou </w:t>
      </w:r>
      <w:proofErr w:type="spellStart"/>
      <w:r>
        <w:rPr>
          <w:rFonts w:ascii="Arial" w:hAnsi="Arial" w:cs="Arial"/>
          <w:sz w:val="24"/>
          <w:szCs w:val="24"/>
        </w:rPr>
        <w:t>Lean</w:t>
      </w:r>
      <w:proofErr w:type="spellEnd"/>
      <w:r>
        <w:rPr>
          <w:rFonts w:ascii="Arial" w:hAnsi="Arial" w:cs="Arial"/>
          <w:sz w:val="24"/>
          <w:szCs w:val="24"/>
        </w:rPr>
        <w:t xml:space="preserve"> Manufacturing.</w:t>
      </w:r>
    </w:p>
    <w:p w:rsidR="00622097" w:rsidRDefault="00622097" w:rsidP="00887BE7">
      <w:pPr>
        <w:pStyle w:val="Ttulo2"/>
        <w:rPr>
          <w:rFonts w:eastAsia="Calibri" w:cs="Arial"/>
          <w:b w:val="0"/>
          <w:bCs/>
          <w:color w:val="000000"/>
          <w:sz w:val="24"/>
          <w:szCs w:val="24"/>
        </w:rPr>
      </w:pPr>
      <w:bookmarkStart w:id="180" w:name="_Toc234138655"/>
      <w:bookmarkStart w:id="181" w:name="_Toc239325656"/>
    </w:p>
    <w:p w:rsidR="004F7397" w:rsidRDefault="004F7397" w:rsidP="00887BE7">
      <w:pPr>
        <w:pStyle w:val="Ttulo2"/>
        <w:rPr>
          <w:rFonts w:eastAsia="Calibri" w:cs="Arial"/>
          <w:b w:val="0"/>
          <w:bCs/>
          <w:color w:val="000000"/>
          <w:sz w:val="24"/>
          <w:szCs w:val="24"/>
        </w:rPr>
      </w:pPr>
    </w:p>
    <w:p w:rsidR="004F7397" w:rsidRDefault="004F7397" w:rsidP="00887BE7">
      <w:pPr>
        <w:pStyle w:val="Ttulo2"/>
        <w:rPr>
          <w:rFonts w:eastAsia="Calibri" w:cs="Arial"/>
          <w:b w:val="0"/>
          <w:bCs/>
          <w:color w:val="000000"/>
          <w:sz w:val="24"/>
          <w:szCs w:val="24"/>
        </w:rPr>
      </w:pPr>
    </w:p>
    <w:p w:rsidR="007E0CA3" w:rsidRDefault="007E0CA3" w:rsidP="00887BE7">
      <w:pPr>
        <w:pStyle w:val="Ttulo2"/>
        <w:rPr>
          <w:rFonts w:eastAsia="Calibri" w:cs="Arial"/>
          <w:b w:val="0"/>
          <w:bCs/>
          <w:color w:val="000000"/>
          <w:sz w:val="24"/>
          <w:szCs w:val="24"/>
        </w:rPr>
      </w:pPr>
    </w:p>
    <w:p w:rsidR="004F7397" w:rsidRDefault="004F7397" w:rsidP="00887BE7">
      <w:pPr>
        <w:pStyle w:val="Ttulo2"/>
        <w:rPr>
          <w:rFonts w:eastAsia="Calibri" w:cs="Arial"/>
          <w:b w:val="0"/>
          <w:bCs/>
          <w:color w:val="000000"/>
          <w:sz w:val="24"/>
          <w:szCs w:val="24"/>
        </w:rPr>
      </w:pPr>
    </w:p>
    <w:p w:rsidR="00CB6E34" w:rsidRPr="00CB6E34" w:rsidRDefault="00CB6E34" w:rsidP="00887BE7">
      <w:pPr>
        <w:pStyle w:val="Ttulo2"/>
        <w:rPr>
          <w:rFonts w:eastAsia="Calibri" w:cs="Arial"/>
          <w:b w:val="0"/>
          <w:bCs/>
          <w:color w:val="000000"/>
          <w:sz w:val="24"/>
          <w:szCs w:val="24"/>
        </w:rPr>
      </w:pPr>
    </w:p>
    <w:p w:rsidR="00183678" w:rsidRPr="00B1104B" w:rsidRDefault="00183678" w:rsidP="00887BE7">
      <w:pPr>
        <w:pStyle w:val="Ttulo2"/>
        <w:rPr>
          <w:szCs w:val="32"/>
        </w:rPr>
      </w:pPr>
      <w:bookmarkStart w:id="182" w:name="_Toc323155130"/>
      <w:r w:rsidRPr="00B1104B">
        <w:rPr>
          <w:szCs w:val="32"/>
        </w:rPr>
        <w:lastRenderedPageBreak/>
        <w:t xml:space="preserve">2.2 </w:t>
      </w:r>
      <w:bookmarkEnd w:id="180"/>
      <w:bookmarkEnd w:id="181"/>
      <w:r w:rsidR="00AF65A9" w:rsidRPr="00B1104B">
        <w:rPr>
          <w:szCs w:val="32"/>
        </w:rPr>
        <w:t>C</w:t>
      </w:r>
      <w:r w:rsidR="00F46CA0">
        <w:rPr>
          <w:szCs w:val="32"/>
        </w:rPr>
        <w:t>onceitos da produção enxuta</w:t>
      </w:r>
      <w:bookmarkEnd w:id="182"/>
    </w:p>
    <w:p w:rsidR="00183678" w:rsidRPr="005E5334" w:rsidRDefault="00183678" w:rsidP="00183678">
      <w:pPr>
        <w:spacing w:after="0" w:line="360" w:lineRule="auto"/>
        <w:jc w:val="center"/>
        <w:rPr>
          <w:rFonts w:ascii="Arial" w:hAnsi="Arial" w:cs="Arial"/>
          <w:b/>
          <w:bCs/>
          <w:sz w:val="28"/>
          <w:szCs w:val="28"/>
        </w:rPr>
      </w:pPr>
    </w:p>
    <w:p w:rsidR="00AF65A9" w:rsidRDefault="00AF65A9" w:rsidP="00AF65A9">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Segundo </w:t>
      </w:r>
      <w:proofErr w:type="spellStart"/>
      <w:r>
        <w:rPr>
          <w:rFonts w:ascii="Arial" w:hAnsi="Arial" w:cs="Arial"/>
          <w:sz w:val="24"/>
          <w:szCs w:val="24"/>
        </w:rPr>
        <w:t>Liker</w:t>
      </w:r>
      <w:proofErr w:type="spellEnd"/>
      <w:r>
        <w:rPr>
          <w:rFonts w:ascii="Arial" w:hAnsi="Arial" w:cs="Arial"/>
          <w:sz w:val="24"/>
          <w:szCs w:val="24"/>
        </w:rPr>
        <w:t xml:space="preserve"> (2004), com o desenvolvimento do Sistema Toyota de Produção (TPS) </w:t>
      </w:r>
      <w:r w:rsidR="001838A5">
        <w:rPr>
          <w:rFonts w:ascii="Arial" w:hAnsi="Arial" w:cs="Arial"/>
          <w:sz w:val="24"/>
          <w:szCs w:val="24"/>
        </w:rPr>
        <w:t xml:space="preserve">ou Produção Enxuta </w:t>
      </w:r>
      <w:r>
        <w:rPr>
          <w:rFonts w:ascii="Arial" w:hAnsi="Arial" w:cs="Arial"/>
          <w:sz w:val="24"/>
          <w:szCs w:val="24"/>
        </w:rPr>
        <w:t xml:space="preserve">no Japão Pós-Guerra, por </w:t>
      </w:r>
      <w:proofErr w:type="spellStart"/>
      <w:r>
        <w:rPr>
          <w:rFonts w:ascii="Arial" w:hAnsi="Arial" w:cs="Arial"/>
          <w:sz w:val="24"/>
          <w:szCs w:val="24"/>
        </w:rPr>
        <w:t>Taiichi</w:t>
      </w:r>
      <w:proofErr w:type="spellEnd"/>
      <w:r w:rsidR="00916186">
        <w:rPr>
          <w:rFonts w:ascii="Arial" w:hAnsi="Arial" w:cs="Arial"/>
          <w:sz w:val="24"/>
          <w:szCs w:val="24"/>
        </w:rPr>
        <w:t xml:space="preserve"> </w:t>
      </w:r>
      <w:proofErr w:type="spellStart"/>
      <w:r>
        <w:rPr>
          <w:rFonts w:ascii="Arial" w:hAnsi="Arial" w:cs="Arial"/>
          <w:sz w:val="24"/>
          <w:szCs w:val="24"/>
        </w:rPr>
        <w:t>Ohno</w:t>
      </w:r>
      <w:proofErr w:type="spellEnd"/>
      <w:r>
        <w:rPr>
          <w:rFonts w:ascii="Arial" w:hAnsi="Arial" w:cs="Arial"/>
          <w:sz w:val="24"/>
          <w:szCs w:val="24"/>
        </w:rPr>
        <w:t xml:space="preserve">, </w:t>
      </w:r>
      <w:proofErr w:type="spellStart"/>
      <w:r>
        <w:rPr>
          <w:rFonts w:ascii="Arial" w:hAnsi="Arial" w:cs="Arial"/>
          <w:sz w:val="24"/>
          <w:szCs w:val="24"/>
        </w:rPr>
        <w:t>Toyoda</w:t>
      </w:r>
      <w:proofErr w:type="spellEnd"/>
      <w:r w:rsidR="00916186">
        <w:rPr>
          <w:rFonts w:ascii="Arial" w:hAnsi="Arial" w:cs="Arial"/>
          <w:sz w:val="24"/>
          <w:szCs w:val="24"/>
        </w:rPr>
        <w:t xml:space="preserve"> </w:t>
      </w:r>
      <w:proofErr w:type="spellStart"/>
      <w:r>
        <w:rPr>
          <w:rFonts w:ascii="Arial" w:hAnsi="Arial" w:cs="Arial"/>
          <w:sz w:val="24"/>
          <w:szCs w:val="24"/>
        </w:rPr>
        <w:t>Sakichi</w:t>
      </w:r>
      <w:proofErr w:type="spellEnd"/>
      <w:r>
        <w:rPr>
          <w:rFonts w:ascii="Arial" w:hAnsi="Arial" w:cs="Arial"/>
          <w:sz w:val="24"/>
          <w:szCs w:val="24"/>
        </w:rPr>
        <w:t xml:space="preserve"> e </w:t>
      </w:r>
      <w:proofErr w:type="spellStart"/>
      <w:r>
        <w:rPr>
          <w:rFonts w:ascii="Arial" w:hAnsi="Arial" w:cs="Arial"/>
          <w:sz w:val="24"/>
          <w:szCs w:val="24"/>
        </w:rPr>
        <w:t>Toyoda</w:t>
      </w:r>
      <w:proofErr w:type="spellEnd"/>
      <w:r w:rsidR="00916186">
        <w:rPr>
          <w:rFonts w:ascii="Arial" w:hAnsi="Arial" w:cs="Arial"/>
          <w:sz w:val="24"/>
          <w:szCs w:val="24"/>
        </w:rPr>
        <w:t xml:space="preserve"> </w:t>
      </w:r>
      <w:proofErr w:type="spellStart"/>
      <w:r>
        <w:rPr>
          <w:rFonts w:ascii="Arial" w:hAnsi="Arial" w:cs="Arial"/>
          <w:sz w:val="24"/>
          <w:szCs w:val="24"/>
        </w:rPr>
        <w:t>Kiichiro</w:t>
      </w:r>
      <w:proofErr w:type="spellEnd"/>
      <w:r>
        <w:rPr>
          <w:rFonts w:ascii="Arial" w:hAnsi="Arial" w:cs="Arial"/>
          <w:sz w:val="24"/>
          <w:szCs w:val="24"/>
        </w:rPr>
        <w:t xml:space="preserve">, criou-se a filosofia </w:t>
      </w:r>
      <w:proofErr w:type="spellStart"/>
      <w:r>
        <w:rPr>
          <w:rFonts w:ascii="Arial" w:hAnsi="Arial" w:cs="Arial"/>
          <w:sz w:val="24"/>
          <w:szCs w:val="24"/>
        </w:rPr>
        <w:t>Lean</w:t>
      </w:r>
      <w:proofErr w:type="spellEnd"/>
      <w:r>
        <w:rPr>
          <w:rFonts w:ascii="Arial" w:hAnsi="Arial" w:cs="Arial"/>
          <w:sz w:val="24"/>
          <w:szCs w:val="24"/>
        </w:rPr>
        <w:t xml:space="preserve"> Manufacturing.</w:t>
      </w:r>
    </w:p>
    <w:p w:rsidR="00AF65A9" w:rsidRDefault="00AF65A9" w:rsidP="00AF65A9">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Essa filosofia começou a ser percebida pelo mundo, pois aplicando esse novo sistema, a Toyota se destacou pela alta produtividade, confiança dos clientes em seus produtos, velocidade de produção e flexibilidade.</w:t>
      </w:r>
    </w:p>
    <w:p w:rsidR="00627D05" w:rsidRDefault="000F3CF3" w:rsidP="00627D05">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O surgimento da filosofia </w:t>
      </w:r>
      <w:proofErr w:type="spellStart"/>
      <w:r>
        <w:rPr>
          <w:rFonts w:ascii="Arial" w:hAnsi="Arial" w:cs="Arial"/>
          <w:sz w:val="24"/>
          <w:szCs w:val="24"/>
        </w:rPr>
        <w:t>Lean</w:t>
      </w:r>
      <w:proofErr w:type="spellEnd"/>
      <w:r>
        <w:rPr>
          <w:rFonts w:ascii="Arial" w:hAnsi="Arial" w:cs="Arial"/>
          <w:sz w:val="24"/>
          <w:szCs w:val="24"/>
        </w:rPr>
        <w:t xml:space="preserve"> foi contraditório a produção em massa utilizada até então pelos americanos, pois o crescimento econômico japonês era lento, seu</w:t>
      </w:r>
      <w:r w:rsidR="00014CC1">
        <w:rPr>
          <w:rFonts w:ascii="Arial" w:hAnsi="Arial" w:cs="Arial"/>
          <w:sz w:val="24"/>
          <w:szCs w:val="24"/>
        </w:rPr>
        <w:t xml:space="preserve"> </w:t>
      </w:r>
      <w:r>
        <w:rPr>
          <w:rFonts w:ascii="Arial" w:hAnsi="Arial" w:cs="Arial"/>
          <w:sz w:val="24"/>
          <w:szCs w:val="24"/>
        </w:rPr>
        <w:t>mercado interno apresentava uma demanda com alta variedade de produtos em baixas quantidades, muito diferente do mercado americano. Devido a essa diferença não era possível aplicar o conceito de produç</w:t>
      </w:r>
      <w:r w:rsidR="00627D05">
        <w:rPr>
          <w:rFonts w:ascii="Arial" w:hAnsi="Arial" w:cs="Arial"/>
          <w:sz w:val="24"/>
          <w:szCs w:val="24"/>
        </w:rPr>
        <w:t>ão em massa.</w:t>
      </w:r>
    </w:p>
    <w:p w:rsidR="00627D05" w:rsidRDefault="001838A5" w:rsidP="00627D05">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E essa excelência operacional, transformou-se em arma estratégica para o contínuo sucesso da Toyota em seus negócios segundo </w:t>
      </w:r>
      <w:proofErr w:type="spellStart"/>
      <w:r>
        <w:rPr>
          <w:rFonts w:ascii="Arial" w:hAnsi="Arial" w:cs="Arial"/>
          <w:sz w:val="24"/>
          <w:szCs w:val="24"/>
        </w:rPr>
        <w:t>Liker</w:t>
      </w:r>
      <w:proofErr w:type="spellEnd"/>
      <w:r>
        <w:rPr>
          <w:rFonts w:ascii="Arial" w:hAnsi="Arial" w:cs="Arial"/>
          <w:sz w:val="24"/>
          <w:szCs w:val="24"/>
        </w:rPr>
        <w:t xml:space="preserve"> (2004).</w:t>
      </w:r>
    </w:p>
    <w:p w:rsidR="001838A5" w:rsidRDefault="001838A5" w:rsidP="00627D05">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A filosofia </w:t>
      </w:r>
      <w:proofErr w:type="spellStart"/>
      <w:r>
        <w:rPr>
          <w:rFonts w:ascii="Arial" w:hAnsi="Arial" w:cs="Arial"/>
          <w:sz w:val="24"/>
          <w:szCs w:val="24"/>
        </w:rPr>
        <w:t>Lean</w:t>
      </w:r>
      <w:proofErr w:type="spellEnd"/>
      <w:r>
        <w:rPr>
          <w:rFonts w:ascii="Arial" w:hAnsi="Arial" w:cs="Arial"/>
          <w:sz w:val="24"/>
          <w:szCs w:val="24"/>
        </w:rPr>
        <w:t xml:space="preserve"> consiste principalmente em organizar </w:t>
      </w:r>
      <w:r w:rsidR="00C87A09">
        <w:rPr>
          <w:rFonts w:ascii="Arial" w:hAnsi="Arial" w:cs="Arial"/>
          <w:sz w:val="24"/>
          <w:szCs w:val="24"/>
        </w:rPr>
        <w:t xml:space="preserve">a produção, partindo para a minimização ou até mesmo a extinção das atividades que não agregam valores aos produtos e, ao mesmo tempo, fazendo com que as ações que geram valores sejam feitas de uma forma mais eficaz e no tempo que o cliente deseja. Segundo </w:t>
      </w:r>
      <w:proofErr w:type="spellStart"/>
      <w:r w:rsidR="00C87A09">
        <w:rPr>
          <w:rFonts w:ascii="Arial" w:hAnsi="Arial" w:cs="Arial"/>
          <w:sz w:val="24"/>
          <w:szCs w:val="24"/>
        </w:rPr>
        <w:t>Onho</w:t>
      </w:r>
      <w:proofErr w:type="spellEnd"/>
      <w:r w:rsidR="00C87A09">
        <w:rPr>
          <w:rFonts w:ascii="Arial" w:hAnsi="Arial" w:cs="Arial"/>
          <w:sz w:val="24"/>
          <w:szCs w:val="24"/>
        </w:rPr>
        <w:t xml:space="preserve"> (1988), o trabalho da Toyota em relação </w:t>
      </w:r>
      <w:r w:rsidR="00083287">
        <w:rPr>
          <w:rFonts w:ascii="Arial" w:hAnsi="Arial" w:cs="Arial"/>
          <w:sz w:val="24"/>
          <w:szCs w:val="24"/>
        </w:rPr>
        <w:t>à</w:t>
      </w:r>
      <w:r w:rsidR="00C87A09">
        <w:rPr>
          <w:rFonts w:ascii="Arial" w:hAnsi="Arial" w:cs="Arial"/>
          <w:sz w:val="24"/>
          <w:szCs w:val="24"/>
        </w:rPr>
        <w:t xml:space="preserve"> Produção Enxuta é:</w:t>
      </w:r>
    </w:p>
    <w:p w:rsidR="00D66FC1" w:rsidRDefault="00083287" w:rsidP="00CB6E34">
      <w:pPr>
        <w:autoSpaceDE w:val="0"/>
        <w:autoSpaceDN w:val="0"/>
        <w:adjustRightInd w:val="0"/>
        <w:spacing w:after="0" w:line="240" w:lineRule="auto"/>
        <w:ind w:left="3402" w:firstLine="709"/>
        <w:jc w:val="both"/>
        <w:rPr>
          <w:rFonts w:ascii="Arial" w:hAnsi="Arial" w:cs="Arial"/>
          <w:sz w:val="24"/>
          <w:szCs w:val="24"/>
        </w:rPr>
      </w:pPr>
      <w:r>
        <w:rPr>
          <w:rFonts w:ascii="Arial" w:hAnsi="Arial" w:cs="Arial"/>
          <w:i/>
          <w:sz w:val="20"/>
          <w:szCs w:val="20"/>
        </w:rPr>
        <w:t>“</w:t>
      </w:r>
      <w:r w:rsidR="00C87A09" w:rsidRPr="008450E7">
        <w:rPr>
          <w:rFonts w:ascii="Arial" w:hAnsi="Arial" w:cs="Arial"/>
          <w:i/>
          <w:sz w:val="20"/>
          <w:szCs w:val="20"/>
        </w:rPr>
        <w:t>O que estamos fazendo é observar a linha do tempo desde o momento em que o cliente nos faz um pedido at</w:t>
      </w:r>
      <w:r w:rsidR="008450E7" w:rsidRPr="008450E7">
        <w:rPr>
          <w:rFonts w:ascii="Arial" w:hAnsi="Arial" w:cs="Arial"/>
          <w:i/>
          <w:sz w:val="20"/>
          <w:szCs w:val="20"/>
        </w:rPr>
        <w:t>é o ponto em que recebemos o pagamento. E estamos reduzindo essa linha do tempo removendo as perdas que não agregam valor</w:t>
      </w:r>
      <w:r>
        <w:rPr>
          <w:rFonts w:ascii="Arial" w:hAnsi="Arial" w:cs="Arial"/>
          <w:i/>
          <w:sz w:val="20"/>
          <w:szCs w:val="20"/>
        </w:rPr>
        <w:t>”</w:t>
      </w:r>
      <w:r w:rsidR="008450E7">
        <w:rPr>
          <w:rFonts w:ascii="Arial" w:hAnsi="Arial" w:cs="Arial"/>
          <w:sz w:val="24"/>
          <w:szCs w:val="24"/>
        </w:rPr>
        <w:t>.</w:t>
      </w:r>
    </w:p>
    <w:p w:rsidR="00CB6E34" w:rsidRDefault="00CB6E34" w:rsidP="00D66FC1">
      <w:pPr>
        <w:spacing w:after="0" w:line="360" w:lineRule="auto"/>
        <w:ind w:firstLine="709"/>
        <w:jc w:val="both"/>
        <w:rPr>
          <w:rFonts w:ascii="Arial" w:hAnsi="Arial" w:cs="Arial"/>
          <w:sz w:val="24"/>
          <w:szCs w:val="24"/>
        </w:rPr>
      </w:pPr>
    </w:p>
    <w:p w:rsidR="00AF4F4D" w:rsidRDefault="00AF4F4D" w:rsidP="00D66FC1">
      <w:pPr>
        <w:spacing w:after="0" w:line="360" w:lineRule="auto"/>
        <w:ind w:firstLine="709"/>
        <w:jc w:val="both"/>
        <w:rPr>
          <w:rFonts w:ascii="Arial" w:hAnsi="Arial" w:cs="Arial"/>
          <w:sz w:val="24"/>
          <w:szCs w:val="24"/>
        </w:rPr>
      </w:pPr>
      <w:r>
        <w:rPr>
          <w:rFonts w:ascii="Arial" w:hAnsi="Arial" w:cs="Arial"/>
          <w:sz w:val="24"/>
          <w:szCs w:val="24"/>
        </w:rPr>
        <w:t xml:space="preserve">A partir dessa </w:t>
      </w:r>
      <w:proofErr w:type="spellStart"/>
      <w:r>
        <w:rPr>
          <w:rFonts w:ascii="Arial" w:hAnsi="Arial" w:cs="Arial"/>
          <w:sz w:val="24"/>
          <w:szCs w:val="24"/>
        </w:rPr>
        <w:t>idéia</w:t>
      </w:r>
      <w:proofErr w:type="spellEnd"/>
      <w:r>
        <w:rPr>
          <w:rFonts w:ascii="Arial" w:hAnsi="Arial" w:cs="Arial"/>
          <w:sz w:val="24"/>
          <w:szCs w:val="24"/>
        </w:rPr>
        <w:t xml:space="preserve">, a Toyota, ao invés de obter a margem de lucro a partir do aumento dos preços, tentou reduzir seus custos para conseguir a margem de lucro desejada sem o aumento dos preços. </w:t>
      </w:r>
    </w:p>
    <w:p w:rsidR="00AF4F4D" w:rsidRDefault="00AF4F4D" w:rsidP="00D66FC1">
      <w:pPr>
        <w:spacing w:after="0" w:line="360" w:lineRule="auto"/>
        <w:ind w:firstLine="709"/>
        <w:jc w:val="both"/>
        <w:rPr>
          <w:rFonts w:ascii="Arial" w:hAnsi="Arial" w:cs="Arial"/>
          <w:sz w:val="24"/>
          <w:szCs w:val="24"/>
        </w:rPr>
      </w:pPr>
      <w:r>
        <w:rPr>
          <w:rFonts w:ascii="Arial" w:hAnsi="Arial" w:cs="Arial"/>
          <w:sz w:val="24"/>
          <w:szCs w:val="24"/>
        </w:rPr>
        <w:t>Segundo OHNO (1988), as indústrias devem buscar a redução de custos como uma forma de aumentar seus lucros e se tornarem mais competitivas, de acordo com a Figura 1 mostrada a seguir:</w:t>
      </w:r>
    </w:p>
    <w:p w:rsidR="0098055A" w:rsidRDefault="0098055A" w:rsidP="00AF4F4D">
      <w:pPr>
        <w:spacing w:after="0" w:line="360" w:lineRule="auto"/>
        <w:ind w:firstLine="709"/>
        <w:jc w:val="both"/>
        <w:rPr>
          <w:rFonts w:ascii="Arial" w:hAnsi="Arial" w:cs="Arial"/>
          <w:sz w:val="24"/>
          <w:szCs w:val="24"/>
        </w:rPr>
      </w:pPr>
    </w:p>
    <w:p w:rsidR="0098055A" w:rsidRDefault="0098055A" w:rsidP="00AF4F4D">
      <w:pPr>
        <w:spacing w:after="0" w:line="360" w:lineRule="auto"/>
        <w:ind w:firstLine="709"/>
        <w:jc w:val="both"/>
        <w:rPr>
          <w:rFonts w:ascii="Arial" w:hAnsi="Arial" w:cs="Arial"/>
          <w:sz w:val="24"/>
          <w:szCs w:val="24"/>
        </w:rPr>
      </w:pPr>
    </w:p>
    <w:p w:rsidR="00693740" w:rsidRDefault="00693740" w:rsidP="00693740">
      <w:pPr>
        <w:pStyle w:val="Legenda"/>
        <w:rPr>
          <w:rFonts w:ascii="Arial" w:hAnsi="Arial" w:cs="Arial"/>
          <w:b w:val="0"/>
          <w:bCs w:val="0"/>
          <w:sz w:val="24"/>
          <w:szCs w:val="24"/>
        </w:rPr>
      </w:pPr>
      <w:bookmarkStart w:id="183" w:name="_Toc320040901"/>
    </w:p>
    <w:p w:rsidR="0098055A" w:rsidRPr="00E94FB5" w:rsidRDefault="00020FD9" w:rsidP="00693740">
      <w:pPr>
        <w:pStyle w:val="Legenda"/>
        <w:jc w:val="center"/>
        <w:rPr>
          <w:rFonts w:ascii="Arial" w:hAnsi="Arial" w:cs="Arial"/>
        </w:rPr>
      </w:pPr>
      <w:r w:rsidRPr="00E94FB5">
        <w:rPr>
          <w:rFonts w:ascii="Arial" w:hAnsi="Arial"/>
        </w:rPr>
        <w:lastRenderedPageBreak/>
        <w:t>F</w:t>
      </w:r>
      <w:r w:rsidR="0050326C">
        <w:rPr>
          <w:rFonts w:ascii="Arial" w:hAnsi="Arial"/>
        </w:rPr>
        <w:t>igura</w:t>
      </w:r>
      <w:r w:rsidRPr="00E94FB5">
        <w:rPr>
          <w:rFonts w:ascii="Arial" w:hAnsi="Arial"/>
        </w:rPr>
        <w:t xml:space="preserve"> </w:t>
      </w:r>
      <w:r w:rsidR="0078450D" w:rsidRPr="00E94FB5">
        <w:rPr>
          <w:rFonts w:ascii="Arial" w:hAnsi="Arial"/>
        </w:rPr>
        <w:fldChar w:fldCharType="begin"/>
      </w:r>
      <w:r w:rsidR="00957A28" w:rsidRPr="00E94FB5">
        <w:rPr>
          <w:rFonts w:ascii="Arial" w:hAnsi="Arial"/>
        </w:rPr>
        <w:instrText xml:space="preserve"> SEQ Figura \* ARABIC </w:instrText>
      </w:r>
      <w:r w:rsidR="0078450D" w:rsidRPr="00E94FB5">
        <w:rPr>
          <w:rFonts w:ascii="Arial" w:hAnsi="Arial"/>
        </w:rPr>
        <w:fldChar w:fldCharType="separate"/>
      </w:r>
      <w:r w:rsidR="005C57CB">
        <w:rPr>
          <w:rFonts w:ascii="Arial" w:hAnsi="Arial"/>
          <w:noProof/>
        </w:rPr>
        <w:t>1</w:t>
      </w:r>
      <w:r w:rsidR="0078450D" w:rsidRPr="00E94FB5">
        <w:rPr>
          <w:rFonts w:ascii="Arial" w:hAnsi="Arial"/>
        </w:rPr>
        <w:fldChar w:fldCharType="end"/>
      </w:r>
      <w:r w:rsidRPr="00E94FB5">
        <w:rPr>
          <w:rFonts w:ascii="Arial" w:hAnsi="Arial"/>
        </w:rPr>
        <w:t xml:space="preserve"> - Aumento dos lucros na Produção em Massa e na Produção Enxuta</w:t>
      </w:r>
      <w:bookmarkEnd w:id="183"/>
    </w:p>
    <w:p w:rsidR="00D66FC1" w:rsidRDefault="00F73BF9" w:rsidP="007A3ED2">
      <w:pPr>
        <w:spacing w:after="0" w:line="360" w:lineRule="auto"/>
        <w:jc w:val="center"/>
        <w:rPr>
          <w:rFonts w:ascii="Arial" w:hAnsi="Arial" w:cs="Arial"/>
          <w:sz w:val="24"/>
          <w:szCs w:val="24"/>
        </w:rPr>
      </w:pPr>
      <w:r>
        <w:rPr>
          <w:rFonts w:ascii="Arial" w:hAnsi="Arial"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287.25pt">
            <v:imagedata r:id="rId15" o:title="Figura 2"/>
          </v:shape>
        </w:pict>
      </w:r>
    </w:p>
    <w:p w:rsidR="00020FD9" w:rsidRDefault="00020FD9" w:rsidP="0098055A">
      <w:pPr>
        <w:spacing w:after="0" w:line="360" w:lineRule="auto"/>
        <w:jc w:val="center"/>
        <w:rPr>
          <w:rFonts w:ascii="Arial" w:hAnsi="Arial" w:cs="Arial"/>
          <w:sz w:val="20"/>
          <w:szCs w:val="20"/>
        </w:rPr>
      </w:pPr>
    </w:p>
    <w:p w:rsidR="00654E2F" w:rsidRPr="0098055A" w:rsidRDefault="00654E2F" w:rsidP="0098055A">
      <w:pPr>
        <w:spacing w:after="0" w:line="360" w:lineRule="auto"/>
        <w:jc w:val="center"/>
        <w:rPr>
          <w:rFonts w:ascii="Arial" w:hAnsi="Arial" w:cs="Arial"/>
          <w:sz w:val="20"/>
          <w:szCs w:val="20"/>
        </w:rPr>
      </w:pPr>
      <w:r w:rsidRPr="0098055A">
        <w:rPr>
          <w:rFonts w:ascii="Arial" w:hAnsi="Arial" w:cs="Arial"/>
          <w:sz w:val="20"/>
          <w:szCs w:val="20"/>
        </w:rPr>
        <w:t xml:space="preserve">Fonte: </w:t>
      </w:r>
      <w:proofErr w:type="spellStart"/>
      <w:r w:rsidRPr="0098055A">
        <w:rPr>
          <w:rFonts w:ascii="Arial" w:hAnsi="Arial" w:cs="Arial"/>
          <w:sz w:val="20"/>
          <w:szCs w:val="20"/>
        </w:rPr>
        <w:t>Stefanelli</w:t>
      </w:r>
      <w:proofErr w:type="spellEnd"/>
      <w:r w:rsidRPr="0098055A">
        <w:rPr>
          <w:rFonts w:ascii="Arial" w:hAnsi="Arial" w:cs="Arial"/>
          <w:sz w:val="20"/>
          <w:szCs w:val="20"/>
        </w:rPr>
        <w:t xml:space="preserve"> (2010)</w:t>
      </w:r>
    </w:p>
    <w:p w:rsidR="005D1CF9" w:rsidRDefault="005D1CF9" w:rsidP="00183678">
      <w:pPr>
        <w:spacing w:after="0" w:line="360" w:lineRule="auto"/>
        <w:jc w:val="both"/>
      </w:pPr>
    </w:p>
    <w:p w:rsidR="00CB6E34" w:rsidRPr="005E5334" w:rsidRDefault="00CB6E34" w:rsidP="00183678">
      <w:pPr>
        <w:spacing w:after="0" w:line="360" w:lineRule="auto"/>
        <w:jc w:val="both"/>
      </w:pPr>
    </w:p>
    <w:p w:rsidR="00183678" w:rsidRPr="0098055A" w:rsidRDefault="00183678" w:rsidP="00222BF4">
      <w:pPr>
        <w:pStyle w:val="Ttulo2"/>
        <w:rPr>
          <w:szCs w:val="32"/>
        </w:rPr>
      </w:pPr>
      <w:bookmarkStart w:id="184" w:name="_Toc234138657"/>
      <w:bookmarkStart w:id="185" w:name="_Toc239325658"/>
      <w:bookmarkStart w:id="186" w:name="_Toc323155131"/>
      <w:r w:rsidRPr="0098055A">
        <w:rPr>
          <w:szCs w:val="32"/>
        </w:rPr>
        <w:t xml:space="preserve">2.3 </w:t>
      </w:r>
      <w:bookmarkEnd w:id="184"/>
      <w:bookmarkEnd w:id="185"/>
      <w:r w:rsidR="008450E7" w:rsidRPr="0098055A">
        <w:rPr>
          <w:szCs w:val="32"/>
        </w:rPr>
        <w:t>P</w:t>
      </w:r>
      <w:r w:rsidR="00F46CA0">
        <w:rPr>
          <w:szCs w:val="32"/>
        </w:rPr>
        <w:t>rincípios da produção enxuta</w:t>
      </w:r>
      <w:bookmarkEnd w:id="186"/>
    </w:p>
    <w:p w:rsidR="00734868" w:rsidRPr="005E5334" w:rsidRDefault="00734868" w:rsidP="00183678">
      <w:pPr>
        <w:spacing w:after="0" w:line="360" w:lineRule="auto"/>
        <w:ind w:firstLine="708"/>
        <w:jc w:val="both"/>
        <w:rPr>
          <w:rFonts w:ascii="Arial" w:eastAsia="Times New Roman" w:hAnsi="Arial" w:cs="Arial"/>
          <w:sz w:val="24"/>
          <w:szCs w:val="24"/>
          <w:lang w:eastAsia="pt-BR"/>
        </w:rPr>
      </w:pPr>
    </w:p>
    <w:p w:rsidR="00BA424F" w:rsidRDefault="008450E7" w:rsidP="00BA424F">
      <w:pPr>
        <w:spacing w:after="0" w:line="360" w:lineRule="auto"/>
        <w:ind w:firstLine="709"/>
        <w:jc w:val="both"/>
        <w:rPr>
          <w:rFonts w:ascii="Arial" w:hAnsi="Arial" w:cs="Arial"/>
          <w:sz w:val="24"/>
          <w:szCs w:val="24"/>
        </w:rPr>
      </w:pPr>
      <w:r>
        <w:rPr>
          <w:rFonts w:ascii="Arial" w:hAnsi="Arial" w:cs="Arial"/>
          <w:sz w:val="24"/>
          <w:szCs w:val="24"/>
        </w:rPr>
        <w:t xml:space="preserve">O principal foco da Produção Enxuta é, conforme citado anteriormente, a minimização ou até mesmo a extinção das atividades que </w:t>
      </w:r>
      <w:r w:rsidR="00BA424F">
        <w:rPr>
          <w:rFonts w:ascii="Arial" w:hAnsi="Arial" w:cs="Arial"/>
          <w:sz w:val="24"/>
          <w:szCs w:val="24"/>
        </w:rPr>
        <w:t>não agregam valor aos produtos</w:t>
      </w:r>
      <w:r w:rsidR="00D66FC1">
        <w:rPr>
          <w:rFonts w:ascii="Arial" w:hAnsi="Arial" w:cs="Arial"/>
          <w:sz w:val="24"/>
          <w:szCs w:val="24"/>
        </w:rPr>
        <w:t>.</w:t>
      </w:r>
      <w:r w:rsidR="00BA424F">
        <w:rPr>
          <w:rFonts w:ascii="Arial" w:hAnsi="Arial" w:cs="Arial"/>
          <w:sz w:val="24"/>
          <w:szCs w:val="24"/>
        </w:rPr>
        <w:t xml:space="preserve"> O foco é eliminar de forma sistemática e sustentável todos os desperdícios dentro da cadeia produtiva.</w:t>
      </w:r>
    </w:p>
    <w:p w:rsidR="00BA424F" w:rsidRDefault="00E04417" w:rsidP="00BA424F">
      <w:pPr>
        <w:spacing w:after="0" w:line="360" w:lineRule="auto"/>
        <w:ind w:firstLine="709"/>
        <w:jc w:val="both"/>
        <w:rPr>
          <w:rFonts w:ascii="Arial" w:hAnsi="Arial" w:cs="Arial"/>
          <w:sz w:val="24"/>
          <w:szCs w:val="24"/>
        </w:rPr>
      </w:pPr>
      <w:r>
        <w:rPr>
          <w:rFonts w:ascii="Arial" w:hAnsi="Arial" w:cs="Arial"/>
          <w:sz w:val="24"/>
          <w:szCs w:val="24"/>
        </w:rPr>
        <w:t xml:space="preserve">Segundo </w:t>
      </w:r>
      <w:proofErr w:type="spellStart"/>
      <w:r>
        <w:rPr>
          <w:rFonts w:ascii="Arial" w:hAnsi="Arial" w:cs="Arial"/>
          <w:sz w:val="24"/>
          <w:szCs w:val="24"/>
        </w:rPr>
        <w:t>Womack</w:t>
      </w:r>
      <w:proofErr w:type="spellEnd"/>
      <w:r>
        <w:rPr>
          <w:rFonts w:ascii="Arial" w:hAnsi="Arial" w:cs="Arial"/>
          <w:sz w:val="24"/>
          <w:szCs w:val="24"/>
        </w:rPr>
        <w:t xml:space="preserve">, </w:t>
      </w:r>
      <w:r w:rsidR="0004355E">
        <w:rPr>
          <w:rFonts w:ascii="Arial" w:hAnsi="Arial" w:cs="Arial"/>
          <w:sz w:val="24"/>
          <w:szCs w:val="24"/>
        </w:rPr>
        <w:t>Jones</w:t>
      </w:r>
      <w:r>
        <w:rPr>
          <w:rFonts w:ascii="Arial" w:hAnsi="Arial" w:cs="Arial"/>
          <w:sz w:val="24"/>
          <w:szCs w:val="24"/>
        </w:rPr>
        <w:t xml:space="preserve"> e Ross</w:t>
      </w:r>
      <w:r w:rsidR="0004355E">
        <w:rPr>
          <w:rFonts w:ascii="Arial" w:hAnsi="Arial" w:cs="Arial"/>
          <w:sz w:val="24"/>
          <w:szCs w:val="24"/>
        </w:rPr>
        <w:t xml:space="preserve"> (1992</w:t>
      </w:r>
      <w:r w:rsidR="00BA424F">
        <w:rPr>
          <w:rFonts w:ascii="Arial" w:hAnsi="Arial" w:cs="Arial"/>
          <w:sz w:val="24"/>
          <w:szCs w:val="24"/>
        </w:rPr>
        <w:t>), “desperdício é, qualquer atividade que absorve recursos, mas não cria valor”.</w:t>
      </w:r>
    </w:p>
    <w:p w:rsidR="0098055A" w:rsidRDefault="00BA424F" w:rsidP="0098055A">
      <w:pPr>
        <w:spacing w:after="0" w:line="360" w:lineRule="auto"/>
        <w:ind w:firstLine="709"/>
        <w:jc w:val="both"/>
        <w:rPr>
          <w:rFonts w:ascii="Arial" w:hAnsi="Arial" w:cs="Arial"/>
          <w:sz w:val="24"/>
          <w:szCs w:val="24"/>
        </w:rPr>
      </w:pPr>
      <w:r>
        <w:rPr>
          <w:rFonts w:ascii="Arial" w:hAnsi="Arial" w:cs="Arial"/>
          <w:sz w:val="24"/>
          <w:szCs w:val="24"/>
        </w:rPr>
        <w:t>Na mentalidade enxuta há cinco princípios que explicam como devem ser aplicados os conceit</w:t>
      </w:r>
      <w:r w:rsidR="0004355E">
        <w:rPr>
          <w:rFonts w:ascii="Arial" w:hAnsi="Arial" w:cs="Arial"/>
          <w:sz w:val="24"/>
          <w:szCs w:val="24"/>
        </w:rPr>
        <w:t xml:space="preserve">os dessa filosofia (WOMACK, </w:t>
      </w:r>
      <w:r w:rsidR="00E04417">
        <w:rPr>
          <w:rFonts w:ascii="Arial" w:hAnsi="Arial" w:cs="Arial"/>
          <w:sz w:val="24"/>
          <w:szCs w:val="24"/>
        </w:rPr>
        <w:t xml:space="preserve">JONES e ROSS, </w:t>
      </w:r>
      <w:r w:rsidR="0004355E">
        <w:rPr>
          <w:rFonts w:ascii="Arial" w:hAnsi="Arial" w:cs="Arial"/>
          <w:sz w:val="24"/>
          <w:szCs w:val="24"/>
        </w:rPr>
        <w:t>1992</w:t>
      </w:r>
      <w:r>
        <w:rPr>
          <w:rFonts w:ascii="Arial" w:hAnsi="Arial" w:cs="Arial"/>
          <w:sz w:val="24"/>
          <w:szCs w:val="24"/>
        </w:rPr>
        <w:t>).</w:t>
      </w:r>
    </w:p>
    <w:p w:rsidR="0098055A" w:rsidRDefault="0098055A" w:rsidP="0098055A">
      <w:pPr>
        <w:spacing w:after="0" w:line="360" w:lineRule="auto"/>
        <w:ind w:firstLine="709"/>
        <w:jc w:val="both"/>
        <w:rPr>
          <w:rFonts w:ascii="Arial" w:hAnsi="Arial" w:cs="Arial"/>
          <w:sz w:val="24"/>
          <w:szCs w:val="24"/>
        </w:rPr>
      </w:pPr>
    </w:p>
    <w:p w:rsidR="0098055A" w:rsidRDefault="0098055A" w:rsidP="0098055A">
      <w:pPr>
        <w:spacing w:after="0" w:line="360" w:lineRule="auto"/>
        <w:ind w:firstLine="709"/>
        <w:jc w:val="both"/>
        <w:rPr>
          <w:rFonts w:ascii="Arial" w:hAnsi="Arial" w:cs="Arial"/>
          <w:sz w:val="24"/>
          <w:szCs w:val="24"/>
        </w:rPr>
      </w:pPr>
    </w:p>
    <w:p w:rsidR="00693740" w:rsidRDefault="00693740" w:rsidP="0098055A">
      <w:pPr>
        <w:spacing w:after="0" w:line="360" w:lineRule="auto"/>
        <w:ind w:firstLine="709"/>
        <w:jc w:val="both"/>
        <w:rPr>
          <w:rFonts w:ascii="Arial" w:hAnsi="Arial" w:cs="Arial"/>
          <w:sz w:val="24"/>
          <w:szCs w:val="24"/>
        </w:rPr>
      </w:pPr>
    </w:p>
    <w:p w:rsidR="009E33AB" w:rsidRPr="0098055A" w:rsidRDefault="00B1104B" w:rsidP="00CB6E34">
      <w:pPr>
        <w:pStyle w:val="Ttulo3"/>
      </w:pPr>
      <w:bookmarkStart w:id="187" w:name="_Toc323155132"/>
      <w:r w:rsidRPr="0098055A">
        <w:lastRenderedPageBreak/>
        <w:t>2.3.1 V</w:t>
      </w:r>
      <w:r w:rsidR="00F46CA0">
        <w:t>alor</w:t>
      </w:r>
      <w:bookmarkEnd w:id="187"/>
    </w:p>
    <w:p w:rsidR="00A26E0E" w:rsidRDefault="00A26E0E" w:rsidP="00A26E0E">
      <w:pPr>
        <w:spacing w:after="0" w:line="360" w:lineRule="auto"/>
        <w:rPr>
          <w:rFonts w:ascii="Arial" w:hAnsi="Arial" w:cs="Arial"/>
          <w:b/>
          <w:sz w:val="24"/>
          <w:szCs w:val="24"/>
        </w:rPr>
      </w:pPr>
    </w:p>
    <w:p w:rsidR="00BA424F" w:rsidRDefault="005624F3" w:rsidP="00BA424F">
      <w:pPr>
        <w:spacing w:after="0" w:line="360" w:lineRule="auto"/>
        <w:ind w:firstLine="709"/>
        <w:jc w:val="both"/>
        <w:rPr>
          <w:rFonts w:ascii="Arial" w:hAnsi="Arial" w:cs="Arial"/>
          <w:sz w:val="24"/>
          <w:szCs w:val="24"/>
        </w:rPr>
      </w:pPr>
      <w:r>
        <w:rPr>
          <w:rFonts w:ascii="Arial" w:hAnsi="Arial" w:cs="Arial"/>
          <w:sz w:val="24"/>
          <w:szCs w:val="24"/>
        </w:rPr>
        <w:t>Esse princípio consiste em definir o que é valor do ponto de vista do cliente, saber identificar as necessidades e o que ele está disposto a pagar.</w:t>
      </w:r>
    </w:p>
    <w:p w:rsidR="00A26E0E" w:rsidRDefault="00A26E0E" w:rsidP="00BA424F">
      <w:pPr>
        <w:spacing w:after="0" w:line="360" w:lineRule="auto"/>
        <w:ind w:firstLine="709"/>
        <w:jc w:val="both"/>
        <w:rPr>
          <w:rFonts w:ascii="Arial" w:hAnsi="Arial" w:cs="Arial"/>
          <w:sz w:val="24"/>
          <w:szCs w:val="24"/>
        </w:rPr>
      </w:pPr>
    </w:p>
    <w:p w:rsidR="0098055A" w:rsidRDefault="0098055A" w:rsidP="00BA424F">
      <w:pPr>
        <w:spacing w:after="0" w:line="360" w:lineRule="auto"/>
        <w:ind w:firstLine="709"/>
        <w:jc w:val="both"/>
        <w:rPr>
          <w:rFonts w:ascii="Arial" w:hAnsi="Arial" w:cs="Arial"/>
          <w:sz w:val="24"/>
          <w:szCs w:val="24"/>
        </w:rPr>
      </w:pPr>
    </w:p>
    <w:p w:rsidR="009E33AB" w:rsidRPr="00CB6E34" w:rsidRDefault="00B1104B" w:rsidP="00CB6E34">
      <w:pPr>
        <w:pStyle w:val="Ttulo3"/>
      </w:pPr>
      <w:bookmarkStart w:id="188" w:name="_Toc323155133"/>
      <w:r w:rsidRPr="00CB6E34">
        <w:t>2.3.2 F</w:t>
      </w:r>
      <w:r w:rsidR="00F46CA0">
        <w:t>luxo de valor</w:t>
      </w:r>
      <w:bookmarkEnd w:id="188"/>
    </w:p>
    <w:p w:rsidR="00A26E0E" w:rsidRDefault="00A26E0E" w:rsidP="00A26E0E">
      <w:pPr>
        <w:spacing w:after="0" w:line="360" w:lineRule="auto"/>
        <w:rPr>
          <w:rFonts w:ascii="Arial" w:hAnsi="Arial" w:cs="Arial"/>
          <w:b/>
          <w:sz w:val="24"/>
          <w:szCs w:val="24"/>
        </w:rPr>
      </w:pPr>
    </w:p>
    <w:p w:rsidR="005624F3" w:rsidRDefault="005624F3" w:rsidP="00BA424F">
      <w:pPr>
        <w:spacing w:after="0" w:line="360" w:lineRule="auto"/>
        <w:ind w:firstLine="709"/>
        <w:jc w:val="both"/>
        <w:rPr>
          <w:rFonts w:ascii="Arial" w:hAnsi="Arial" w:cs="Arial"/>
          <w:sz w:val="24"/>
          <w:szCs w:val="24"/>
        </w:rPr>
      </w:pPr>
      <w:r>
        <w:rPr>
          <w:rFonts w:ascii="Arial" w:hAnsi="Arial" w:cs="Arial"/>
          <w:sz w:val="24"/>
          <w:szCs w:val="24"/>
        </w:rPr>
        <w:t xml:space="preserve">Esse princípio consiste em enxergar todo o fluxo do produto, e não as atividades isoladas pelas quais ele atravessa. Essas </w:t>
      </w:r>
      <w:r w:rsidR="00285F09">
        <w:rPr>
          <w:rFonts w:ascii="Arial" w:hAnsi="Arial" w:cs="Arial"/>
          <w:sz w:val="24"/>
          <w:szCs w:val="24"/>
        </w:rPr>
        <w:t>atividades são classificadas em atividades que agregam valor, que não agregam, mas são necessárias e que não agregam valor algum.</w:t>
      </w:r>
      <w:r w:rsidR="00C21E04">
        <w:rPr>
          <w:rFonts w:ascii="Arial" w:hAnsi="Arial" w:cs="Arial"/>
          <w:sz w:val="24"/>
          <w:szCs w:val="24"/>
        </w:rPr>
        <w:t xml:space="preserve"> </w:t>
      </w:r>
      <w:r w:rsidR="00285F09">
        <w:rPr>
          <w:rFonts w:ascii="Arial" w:hAnsi="Arial" w:cs="Arial"/>
          <w:sz w:val="24"/>
          <w:szCs w:val="24"/>
        </w:rPr>
        <w:t>Veremos essa classificação mais adiante.</w:t>
      </w:r>
    </w:p>
    <w:p w:rsidR="00A26E0E" w:rsidRDefault="00A26E0E" w:rsidP="00BA424F">
      <w:pPr>
        <w:spacing w:after="0" w:line="360" w:lineRule="auto"/>
        <w:ind w:firstLine="709"/>
        <w:jc w:val="both"/>
        <w:rPr>
          <w:rFonts w:ascii="Arial" w:hAnsi="Arial" w:cs="Arial"/>
          <w:sz w:val="24"/>
          <w:szCs w:val="24"/>
        </w:rPr>
      </w:pPr>
    </w:p>
    <w:p w:rsidR="00CB6E34" w:rsidRDefault="00CB6E34" w:rsidP="00BA424F">
      <w:pPr>
        <w:spacing w:after="0" w:line="360" w:lineRule="auto"/>
        <w:ind w:firstLine="709"/>
        <w:jc w:val="both"/>
        <w:rPr>
          <w:rFonts w:ascii="Arial" w:hAnsi="Arial" w:cs="Arial"/>
          <w:sz w:val="24"/>
          <w:szCs w:val="24"/>
        </w:rPr>
      </w:pPr>
    </w:p>
    <w:p w:rsidR="009E33AB" w:rsidRPr="00CB6E34" w:rsidRDefault="00B1104B" w:rsidP="00CB6E34">
      <w:pPr>
        <w:pStyle w:val="Ttulo3"/>
      </w:pPr>
      <w:bookmarkStart w:id="189" w:name="_Toc323155134"/>
      <w:r w:rsidRPr="00CB6E34">
        <w:t>2.3.3 F</w:t>
      </w:r>
      <w:r w:rsidR="00F46CA0">
        <w:t>luxo contínuo</w:t>
      </w:r>
      <w:bookmarkEnd w:id="189"/>
    </w:p>
    <w:p w:rsidR="00A26E0E" w:rsidRDefault="00A26E0E" w:rsidP="00A26E0E">
      <w:pPr>
        <w:spacing w:after="0" w:line="360" w:lineRule="auto"/>
        <w:rPr>
          <w:rFonts w:ascii="Arial" w:hAnsi="Arial" w:cs="Arial"/>
          <w:b/>
          <w:sz w:val="24"/>
          <w:szCs w:val="24"/>
        </w:rPr>
      </w:pPr>
    </w:p>
    <w:p w:rsidR="005E55E5" w:rsidRDefault="005E55E5" w:rsidP="00BA424F">
      <w:pPr>
        <w:spacing w:after="0" w:line="360" w:lineRule="auto"/>
        <w:ind w:firstLine="709"/>
        <w:jc w:val="both"/>
        <w:rPr>
          <w:rFonts w:ascii="Arial" w:hAnsi="Arial" w:cs="Arial"/>
          <w:sz w:val="24"/>
          <w:szCs w:val="24"/>
        </w:rPr>
      </w:pPr>
      <w:r>
        <w:rPr>
          <w:rFonts w:ascii="Arial" w:hAnsi="Arial" w:cs="Arial"/>
          <w:sz w:val="24"/>
          <w:szCs w:val="24"/>
        </w:rPr>
        <w:t>Sempre determinar onde é possível criar fluxo contínuo, ou seja, fazer uma peça por vez sem que haja acúmulos de produtos entre os processos.</w:t>
      </w:r>
    </w:p>
    <w:p w:rsidR="00A26E0E" w:rsidRDefault="00A26E0E" w:rsidP="00BA424F">
      <w:pPr>
        <w:spacing w:after="0" w:line="360" w:lineRule="auto"/>
        <w:ind w:firstLine="709"/>
        <w:jc w:val="both"/>
        <w:rPr>
          <w:rFonts w:ascii="Arial" w:hAnsi="Arial" w:cs="Arial"/>
          <w:sz w:val="24"/>
          <w:szCs w:val="24"/>
        </w:rPr>
      </w:pPr>
    </w:p>
    <w:p w:rsidR="00CB6E34" w:rsidRDefault="00CB6E34" w:rsidP="00BA424F">
      <w:pPr>
        <w:spacing w:after="0" w:line="360" w:lineRule="auto"/>
        <w:ind w:firstLine="709"/>
        <w:jc w:val="both"/>
        <w:rPr>
          <w:rFonts w:ascii="Arial" w:hAnsi="Arial" w:cs="Arial"/>
          <w:sz w:val="24"/>
          <w:szCs w:val="24"/>
        </w:rPr>
      </w:pPr>
    </w:p>
    <w:p w:rsidR="009E33AB" w:rsidRPr="00CB6E34" w:rsidRDefault="00B1104B" w:rsidP="00CB6E34">
      <w:pPr>
        <w:pStyle w:val="Ttulo3"/>
      </w:pPr>
      <w:bookmarkStart w:id="190" w:name="_Toc323155135"/>
      <w:r w:rsidRPr="00CB6E34">
        <w:t>2.3.4 P</w:t>
      </w:r>
      <w:r w:rsidR="00F46CA0">
        <w:t>rodução puxada</w:t>
      </w:r>
      <w:bookmarkEnd w:id="190"/>
    </w:p>
    <w:p w:rsidR="00A26E0E" w:rsidRDefault="00A26E0E" w:rsidP="00A26E0E">
      <w:pPr>
        <w:spacing w:after="0" w:line="360" w:lineRule="auto"/>
        <w:jc w:val="both"/>
        <w:rPr>
          <w:rFonts w:ascii="Arial" w:hAnsi="Arial" w:cs="Arial"/>
          <w:b/>
          <w:sz w:val="24"/>
          <w:szCs w:val="24"/>
        </w:rPr>
      </w:pPr>
    </w:p>
    <w:p w:rsidR="005E55E5" w:rsidRDefault="005E55E5" w:rsidP="00BA424F">
      <w:pPr>
        <w:spacing w:after="0" w:line="360" w:lineRule="auto"/>
        <w:ind w:firstLine="709"/>
        <w:jc w:val="both"/>
        <w:rPr>
          <w:rFonts w:ascii="Arial" w:hAnsi="Arial" w:cs="Arial"/>
          <w:sz w:val="24"/>
          <w:szCs w:val="24"/>
        </w:rPr>
      </w:pPr>
      <w:r>
        <w:rPr>
          <w:rFonts w:ascii="Arial" w:hAnsi="Arial" w:cs="Arial"/>
          <w:sz w:val="24"/>
          <w:szCs w:val="24"/>
        </w:rPr>
        <w:t>Essa é a alternativa onde não é possível criar o fluxo contínuo, ou seja, conectar os processos através da produção puxada.</w:t>
      </w:r>
    </w:p>
    <w:p w:rsidR="005E55E5" w:rsidRDefault="005E55E5" w:rsidP="00BA424F">
      <w:pPr>
        <w:spacing w:after="0" w:line="360" w:lineRule="auto"/>
        <w:ind w:firstLine="709"/>
        <w:jc w:val="both"/>
        <w:rPr>
          <w:rFonts w:ascii="Arial" w:hAnsi="Arial" w:cs="Arial"/>
          <w:sz w:val="24"/>
          <w:szCs w:val="24"/>
        </w:rPr>
      </w:pPr>
      <w:r>
        <w:rPr>
          <w:rFonts w:ascii="Arial" w:hAnsi="Arial" w:cs="Arial"/>
          <w:sz w:val="24"/>
          <w:szCs w:val="24"/>
        </w:rPr>
        <w:t>A produção puxada faz com que os processos atendam somente a necessidade do processo cliente</w:t>
      </w:r>
      <w:r w:rsidR="00AC0CB7">
        <w:rPr>
          <w:rFonts w:ascii="Arial" w:hAnsi="Arial" w:cs="Arial"/>
          <w:sz w:val="24"/>
          <w:szCs w:val="24"/>
        </w:rPr>
        <w:t>. Entre o processo puxador e o cliente não deve haver supermercados, e normalmente o processo puxador é o primeiro processo do fluxo contínuo do fluxo de valor (ROTHER &amp; SHOOK, 1999).</w:t>
      </w:r>
    </w:p>
    <w:p w:rsidR="00A26E0E" w:rsidRDefault="00A26E0E" w:rsidP="00BA424F">
      <w:pPr>
        <w:spacing w:after="0" w:line="360" w:lineRule="auto"/>
        <w:ind w:firstLine="709"/>
        <w:jc w:val="both"/>
        <w:rPr>
          <w:rFonts w:ascii="Arial" w:hAnsi="Arial" w:cs="Arial"/>
          <w:sz w:val="24"/>
          <w:szCs w:val="24"/>
        </w:rPr>
      </w:pPr>
    </w:p>
    <w:p w:rsidR="0050326C" w:rsidRDefault="0050326C" w:rsidP="00CB6E34">
      <w:pPr>
        <w:pStyle w:val="Ttulo3"/>
      </w:pPr>
    </w:p>
    <w:p w:rsidR="00AF1B86" w:rsidRPr="00AF1B86" w:rsidRDefault="00AF1B86" w:rsidP="00AF1B86"/>
    <w:p w:rsidR="009E33AB" w:rsidRDefault="00B1104B" w:rsidP="00CB6E34">
      <w:pPr>
        <w:pStyle w:val="Ttulo3"/>
      </w:pPr>
      <w:bookmarkStart w:id="191" w:name="_Toc323155136"/>
      <w:r w:rsidRPr="00CB6E34">
        <w:lastRenderedPageBreak/>
        <w:t>2.3.5 P</w:t>
      </w:r>
      <w:r w:rsidR="00F46CA0">
        <w:t>erfeição</w:t>
      </w:r>
      <w:bookmarkEnd w:id="191"/>
    </w:p>
    <w:p w:rsidR="00014CC1" w:rsidRPr="00014CC1" w:rsidRDefault="00014CC1" w:rsidP="00014CC1"/>
    <w:p w:rsidR="00AC0CB7" w:rsidRDefault="00AC0CB7" w:rsidP="00BA424F">
      <w:pPr>
        <w:spacing w:after="0" w:line="360" w:lineRule="auto"/>
        <w:ind w:firstLine="709"/>
        <w:jc w:val="both"/>
        <w:rPr>
          <w:rFonts w:ascii="Arial" w:hAnsi="Arial" w:cs="Arial"/>
          <w:sz w:val="24"/>
          <w:szCs w:val="24"/>
        </w:rPr>
      </w:pPr>
      <w:r>
        <w:rPr>
          <w:rFonts w:ascii="Arial" w:hAnsi="Arial" w:cs="Arial"/>
          <w:sz w:val="24"/>
          <w:szCs w:val="24"/>
        </w:rPr>
        <w:t xml:space="preserve">O objetivo da perfeição sempre deve ser a meta dentro de qualquer organização. </w:t>
      </w:r>
    </w:p>
    <w:p w:rsidR="00AC0CB7" w:rsidRPr="00AC0CB7" w:rsidRDefault="00AC0CB7" w:rsidP="00BA424F">
      <w:pPr>
        <w:spacing w:after="0" w:line="360" w:lineRule="auto"/>
        <w:ind w:firstLine="709"/>
        <w:jc w:val="both"/>
        <w:rPr>
          <w:rFonts w:ascii="Arial" w:hAnsi="Arial" w:cs="Arial"/>
          <w:sz w:val="24"/>
          <w:szCs w:val="24"/>
        </w:rPr>
      </w:pPr>
      <w:r>
        <w:rPr>
          <w:rFonts w:ascii="Arial" w:hAnsi="Arial" w:cs="Arial"/>
          <w:sz w:val="24"/>
          <w:szCs w:val="24"/>
        </w:rPr>
        <w:t xml:space="preserve">Ao passar pelos princípios citados acima, a empresa consegue enxergar que as oportunidades de eliminação de desperdício podem ser </w:t>
      </w:r>
      <w:r w:rsidR="008D713A">
        <w:rPr>
          <w:rFonts w:ascii="Arial" w:hAnsi="Arial" w:cs="Arial"/>
          <w:sz w:val="24"/>
          <w:szCs w:val="24"/>
        </w:rPr>
        <w:t>infinitas, dessa forma a empresa</w:t>
      </w:r>
      <w:r>
        <w:rPr>
          <w:rFonts w:ascii="Arial" w:hAnsi="Arial" w:cs="Arial"/>
          <w:sz w:val="24"/>
          <w:szCs w:val="24"/>
        </w:rPr>
        <w:t xml:space="preserve"> conseguirá cada vez mais atingir as expectativas dos clientes e suas próprias expectativas.</w:t>
      </w:r>
    </w:p>
    <w:p w:rsidR="00AC0CB7" w:rsidRDefault="00AC0CB7" w:rsidP="00D66FC1">
      <w:pPr>
        <w:spacing w:after="0" w:line="360" w:lineRule="auto"/>
        <w:ind w:firstLine="709"/>
        <w:jc w:val="both"/>
        <w:rPr>
          <w:rFonts w:ascii="Arial" w:hAnsi="Arial" w:cs="Arial"/>
          <w:sz w:val="24"/>
          <w:szCs w:val="24"/>
        </w:rPr>
      </w:pPr>
    </w:p>
    <w:p w:rsidR="0098055A" w:rsidRDefault="0098055A" w:rsidP="00D66FC1">
      <w:pPr>
        <w:spacing w:after="0" w:line="360" w:lineRule="auto"/>
        <w:ind w:firstLine="709"/>
        <w:jc w:val="both"/>
        <w:rPr>
          <w:rFonts w:ascii="Arial" w:hAnsi="Arial" w:cs="Arial"/>
          <w:sz w:val="24"/>
          <w:szCs w:val="24"/>
        </w:rPr>
      </w:pPr>
    </w:p>
    <w:p w:rsidR="00AC0CB7" w:rsidRPr="00B1104B" w:rsidRDefault="00CB6E34" w:rsidP="00AC0CB7">
      <w:pPr>
        <w:pStyle w:val="Ttulo2"/>
        <w:rPr>
          <w:szCs w:val="32"/>
        </w:rPr>
      </w:pPr>
      <w:bookmarkStart w:id="192" w:name="_Toc323155137"/>
      <w:r w:rsidRPr="00B1104B">
        <w:rPr>
          <w:szCs w:val="32"/>
        </w:rPr>
        <w:t>2.4</w:t>
      </w:r>
      <w:r w:rsidR="00577A68">
        <w:rPr>
          <w:szCs w:val="32"/>
        </w:rPr>
        <w:t xml:space="preserve"> </w:t>
      </w:r>
      <w:r w:rsidR="00C1596F" w:rsidRPr="00B1104B">
        <w:rPr>
          <w:szCs w:val="32"/>
        </w:rPr>
        <w:t>C</w:t>
      </w:r>
      <w:r w:rsidR="00014CC1">
        <w:rPr>
          <w:szCs w:val="32"/>
        </w:rPr>
        <w:t>lassificaçõe</w:t>
      </w:r>
      <w:r w:rsidR="002749A2">
        <w:rPr>
          <w:szCs w:val="32"/>
        </w:rPr>
        <w:t>s</w:t>
      </w:r>
      <w:r w:rsidR="00BC5641">
        <w:rPr>
          <w:szCs w:val="32"/>
        </w:rPr>
        <w:t xml:space="preserve"> das atividades</w:t>
      </w:r>
      <w:bookmarkEnd w:id="192"/>
    </w:p>
    <w:p w:rsidR="0082051F" w:rsidRDefault="0082051F" w:rsidP="00AC0CB7">
      <w:pPr>
        <w:pStyle w:val="Ttulo2"/>
        <w:rPr>
          <w:szCs w:val="32"/>
        </w:rPr>
      </w:pPr>
    </w:p>
    <w:p w:rsidR="0082051F" w:rsidRDefault="0082051F" w:rsidP="0082051F">
      <w:pPr>
        <w:pStyle w:val="Ttulo2"/>
        <w:rPr>
          <w:rFonts w:cs="Arial"/>
          <w:b w:val="0"/>
          <w:sz w:val="24"/>
          <w:szCs w:val="24"/>
        </w:rPr>
      </w:pPr>
      <w:r>
        <w:rPr>
          <w:szCs w:val="32"/>
        </w:rPr>
        <w:tab/>
      </w:r>
      <w:bookmarkStart w:id="193" w:name="_Toc316415176"/>
      <w:bookmarkStart w:id="194" w:name="_Toc323155138"/>
      <w:r>
        <w:rPr>
          <w:rFonts w:cs="Arial"/>
          <w:b w:val="0"/>
          <w:sz w:val="24"/>
          <w:szCs w:val="24"/>
        </w:rPr>
        <w:t>Como em nosso trabalho será apresentado um empresa que seu produto é vidro para o ramo da construção civil, o exemplos que serão apresentados sobre atividades que agregam valor ou não ao produto será sobre o mesmo.</w:t>
      </w:r>
      <w:bookmarkEnd w:id="193"/>
      <w:bookmarkEnd w:id="194"/>
    </w:p>
    <w:p w:rsidR="00D66FC1" w:rsidRPr="0082051F" w:rsidRDefault="00C1596F" w:rsidP="00C21E04">
      <w:pPr>
        <w:pStyle w:val="Ttulo2"/>
        <w:ind w:firstLine="708"/>
        <w:rPr>
          <w:rFonts w:cs="Arial"/>
          <w:b w:val="0"/>
          <w:sz w:val="24"/>
          <w:szCs w:val="24"/>
        </w:rPr>
      </w:pPr>
      <w:bookmarkStart w:id="195" w:name="_Toc316415177"/>
      <w:bookmarkStart w:id="196" w:name="_Toc323155139"/>
      <w:r w:rsidRPr="0082051F">
        <w:rPr>
          <w:rFonts w:cs="Arial"/>
          <w:b w:val="0"/>
          <w:sz w:val="24"/>
          <w:szCs w:val="24"/>
        </w:rPr>
        <w:t xml:space="preserve">Como </w:t>
      </w:r>
      <w:r w:rsidR="008D713A" w:rsidRPr="0082051F">
        <w:rPr>
          <w:rFonts w:cs="Arial"/>
          <w:b w:val="0"/>
          <w:sz w:val="24"/>
          <w:szCs w:val="24"/>
        </w:rPr>
        <w:t>foram</w:t>
      </w:r>
      <w:r w:rsidR="00C21E04">
        <w:rPr>
          <w:rFonts w:cs="Arial"/>
          <w:b w:val="0"/>
          <w:sz w:val="24"/>
          <w:szCs w:val="24"/>
        </w:rPr>
        <w:t xml:space="preserve"> </w:t>
      </w:r>
      <w:r w:rsidR="008D713A" w:rsidRPr="0082051F">
        <w:rPr>
          <w:rFonts w:cs="Arial"/>
          <w:b w:val="0"/>
          <w:sz w:val="24"/>
          <w:szCs w:val="24"/>
        </w:rPr>
        <w:t>citadas</w:t>
      </w:r>
      <w:r w:rsidRPr="0082051F">
        <w:rPr>
          <w:rFonts w:cs="Arial"/>
          <w:b w:val="0"/>
          <w:sz w:val="24"/>
          <w:szCs w:val="24"/>
        </w:rPr>
        <w:t xml:space="preserve"> anteriormente, todas as atividades de uma organização podem ser classificadas da seguinte forma:</w:t>
      </w:r>
      <w:bookmarkEnd w:id="195"/>
      <w:bookmarkEnd w:id="196"/>
    </w:p>
    <w:p w:rsidR="00143EC9" w:rsidRDefault="00143EC9" w:rsidP="00C1596F">
      <w:pPr>
        <w:pStyle w:val="Ttulo2"/>
        <w:rPr>
          <w:rFonts w:eastAsia="Calibri" w:cs="Arial"/>
          <w:b w:val="0"/>
          <w:sz w:val="24"/>
          <w:szCs w:val="24"/>
        </w:rPr>
      </w:pPr>
    </w:p>
    <w:p w:rsidR="0098055A" w:rsidRDefault="0098055A" w:rsidP="00C1596F">
      <w:pPr>
        <w:pStyle w:val="Ttulo2"/>
        <w:rPr>
          <w:rFonts w:eastAsia="Calibri" w:cs="Arial"/>
          <w:b w:val="0"/>
          <w:sz w:val="24"/>
          <w:szCs w:val="24"/>
        </w:rPr>
      </w:pPr>
    </w:p>
    <w:p w:rsidR="00C1596F" w:rsidRPr="0098055A" w:rsidRDefault="00CB6E34" w:rsidP="00C1596F">
      <w:pPr>
        <w:pStyle w:val="Ttulo2"/>
        <w:rPr>
          <w:szCs w:val="32"/>
        </w:rPr>
      </w:pPr>
      <w:bookmarkStart w:id="197" w:name="_Toc323155140"/>
      <w:r w:rsidRPr="0098055A">
        <w:rPr>
          <w:szCs w:val="32"/>
        </w:rPr>
        <w:t>2.5</w:t>
      </w:r>
      <w:r w:rsidR="00BC5641">
        <w:rPr>
          <w:szCs w:val="32"/>
        </w:rPr>
        <w:t xml:space="preserve"> Atividades que agregam valor</w:t>
      </w:r>
      <w:r w:rsidR="00C1596F" w:rsidRPr="0098055A">
        <w:rPr>
          <w:szCs w:val="32"/>
        </w:rPr>
        <w:t xml:space="preserve"> (AV)</w:t>
      </w:r>
      <w:bookmarkEnd w:id="197"/>
    </w:p>
    <w:p w:rsidR="00C1596F" w:rsidRDefault="00C1596F" w:rsidP="00C1596F">
      <w:pPr>
        <w:spacing w:after="0" w:line="360" w:lineRule="auto"/>
        <w:jc w:val="both"/>
        <w:rPr>
          <w:rFonts w:ascii="Arial" w:hAnsi="Arial" w:cs="Arial"/>
          <w:sz w:val="24"/>
          <w:szCs w:val="24"/>
        </w:rPr>
      </w:pPr>
    </w:p>
    <w:p w:rsidR="00D66FC1" w:rsidRDefault="00C1596F" w:rsidP="00C1596F">
      <w:pPr>
        <w:spacing w:after="0" w:line="360" w:lineRule="auto"/>
        <w:ind w:firstLine="708"/>
        <w:jc w:val="both"/>
        <w:rPr>
          <w:rFonts w:ascii="Arial" w:hAnsi="Arial" w:cs="Arial"/>
          <w:sz w:val="24"/>
          <w:szCs w:val="24"/>
        </w:rPr>
      </w:pPr>
      <w:r>
        <w:rPr>
          <w:rFonts w:ascii="Arial" w:hAnsi="Arial" w:cs="Arial"/>
          <w:sz w:val="24"/>
          <w:szCs w:val="24"/>
        </w:rPr>
        <w:t>São atividades que aos olhos do cliente final, tornam o produto ou serviço cada vez mais valioso.</w:t>
      </w:r>
    </w:p>
    <w:p w:rsidR="0082051F" w:rsidRDefault="0082051F" w:rsidP="00C1596F">
      <w:pPr>
        <w:spacing w:after="0" w:line="360" w:lineRule="auto"/>
        <w:ind w:firstLine="708"/>
        <w:jc w:val="both"/>
        <w:rPr>
          <w:rFonts w:ascii="Arial" w:hAnsi="Arial" w:cs="Arial"/>
          <w:sz w:val="24"/>
          <w:szCs w:val="24"/>
        </w:rPr>
      </w:pPr>
      <w:r>
        <w:rPr>
          <w:rFonts w:ascii="Arial" w:hAnsi="Arial" w:cs="Arial"/>
          <w:sz w:val="24"/>
          <w:szCs w:val="24"/>
        </w:rPr>
        <w:t xml:space="preserve">Como iremos tratar sobre </w:t>
      </w:r>
      <w:r w:rsidR="00241F1D">
        <w:rPr>
          <w:rFonts w:ascii="Arial" w:hAnsi="Arial" w:cs="Arial"/>
          <w:sz w:val="24"/>
          <w:szCs w:val="24"/>
        </w:rPr>
        <w:t>uma empresa</w:t>
      </w:r>
      <w:r>
        <w:rPr>
          <w:rFonts w:ascii="Arial" w:hAnsi="Arial" w:cs="Arial"/>
          <w:sz w:val="24"/>
          <w:szCs w:val="24"/>
        </w:rPr>
        <w:t xml:space="preserve"> vidreira, </w:t>
      </w:r>
      <w:r w:rsidR="00241F1D">
        <w:rPr>
          <w:rFonts w:ascii="Arial" w:hAnsi="Arial" w:cs="Arial"/>
          <w:sz w:val="24"/>
          <w:szCs w:val="24"/>
        </w:rPr>
        <w:t>as atividades que agregam valo</w:t>
      </w:r>
      <w:r w:rsidR="000726B4">
        <w:rPr>
          <w:rFonts w:ascii="Arial" w:hAnsi="Arial" w:cs="Arial"/>
          <w:sz w:val="24"/>
          <w:szCs w:val="24"/>
        </w:rPr>
        <w:t>r a esse</w:t>
      </w:r>
      <w:r w:rsidR="004B2574">
        <w:rPr>
          <w:rFonts w:ascii="Arial" w:hAnsi="Arial" w:cs="Arial"/>
          <w:sz w:val="24"/>
          <w:szCs w:val="24"/>
        </w:rPr>
        <w:t>s</w:t>
      </w:r>
      <w:r w:rsidR="000726B4">
        <w:rPr>
          <w:rFonts w:ascii="Arial" w:hAnsi="Arial" w:cs="Arial"/>
          <w:sz w:val="24"/>
          <w:szCs w:val="24"/>
        </w:rPr>
        <w:t xml:space="preserve"> determinado</w:t>
      </w:r>
      <w:r w:rsidR="004B2574">
        <w:rPr>
          <w:rFonts w:ascii="Arial" w:hAnsi="Arial" w:cs="Arial"/>
          <w:sz w:val="24"/>
          <w:szCs w:val="24"/>
        </w:rPr>
        <w:t>s</w:t>
      </w:r>
      <w:r w:rsidR="000726B4">
        <w:rPr>
          <w:rFonts w:ascii="Arial" w:hAnsi="Arial" w:cs="Arial"/>
          <w:sz w:val="24"/>
          <w:szCs w:val="24"/>
        </w:rPr>
        <w:t xml:space="preserve"> produto</w:t>
      </w:r>
      <w:r w:rsidR="004B2574">
        <w:rPr>
          <w:rFonts w:ascii="Arial" w:hAnsi="Arial" w:cs="Arial"/>
          <w:sz w:val="24"/>
          <w:szCs w:val="24"/>
        </w:rPr>
        <w:t>s</w:t>
      </w:r>
      <w:r w:rsidR="000726B4">
        <w:rPr>
          <w:rFonts w:ascii="Arial" w:hAnsi="Arial" w:cs="Arial"/>
          <w:sz w:val="24"/>
          <w:szCs w:val="24"/>
        </w:rPr>
        <w:t xml:space="preserve"> podem ser</w:t>
      </w:r>
      <w:r w:rsidR="00241F1D">
        <w:rPr>
          <w:rFonts w:ascii="Arial" w:hAnsi="Arial" w:cs="Arial"/>
          <w:sz w:val="24"/>
          <w:szCs w:val="24"/>
        </w:rPr>
        <w:t>:</w:t>
      </w:r>
    </w:p>
    <w:p w:rsidR="00241F1D" w:rsidRDefault="00241F1D" w:rsidP="00241F1D">
      <w:pPr>
        <w:numPr>
          <w:ilvl w:val="0"/>
          <w:numId w:val="9"/>
        </w:numPr>
        <w:spacing w:after="0" w:line="360" w:lineRule="auto"/>
        <w:jc w:val="both"/>
        <w:rPr>
          <w:rFonts w:ascii="Arial" w:hAnsi="Arial" w:cs="Arial"/>
          <w:sz w:val="24"/>
          <w:szCs w:val="24"/>
        </w:rPr>
      </w:pPr>
      <w:r>
        <w:rPr>
          <w:rFonts w:ascii="Arial" w:hAnsi="Arial" w:cs="Arial"/>
          <w:sz w:val="24"/>
          <w:szCs w:val="24"/>
        </w:rPr>
        <w:t>Cortar o vidro na medida em que o cliente deseja;</w:t>
      </w:r>
    </w:p>
    <w:p w:rsidR="00241F1D" w:rsidRDefault="00241F1D" w:rsidP="00241F1D">
      <w:pPr>
        <w:numPr>
          <w:ilvl w:val="0"/>
          <w:numId w:val="9"/>
        </w:numPr>
        <w:spacing w:after="0" w:line="360" w:lineRule="auto"/>
        <w:jc w:val="both"/>
        <w:rPr>
          <w:rFonts w:ascii="Arial" w:hAnsi="Arial" w:cs="Arial"/>
          <w:sz w:val="24"/>
          <w:szCs w:val="24"/>
        </w:rPr>
      </w:pPr>
      <w:r>
        <w:rPr>
          <w:rFonts w:ascii="Arial" w:hAnsi="Arial" w:cs="Arial"/>
          <w:sz w:val="24"/>
          <w:szCs w:val="24"/>
        </w:rPr>
        <w:t>Ter um ótimo acabamento nas bordas dos vidros;</w:t>
      </w:r>
    </w:p>
    <w:p w:rsidR="00BC5641" w:rsidRPr="00C21E04" w:rsidRDefault="00241F1D" w:rsidP="00C21E04">
      <w:pPr>
        <w:numPr>
          <w:ilvl w:val="0"/>
          <w:numId w:val="9"/>
        </w:numPr>
        <w:spacing w:after="0" w:line="360" w:lineRule="auto"/>
        <w:jc w:val="both"/>
        <w:rPr>
          <w:rFonts w:ascii="Arial" w:hAnsi="Arial" w:cs="Arial"/>
          <w:sz w:val="24"/>
          <w:szCs w:val="24"/>
        </w:rPr>
      </w:pPr>
      <w:r>
        <w:rPr>
          <w:rFonts w:ascii="Arial" w:hAnsi="Arial" w:cs="Arial"/>
          <w:sz w:val="24"/>
          <w:szCs w:val="24"/>
        </w:rPr>
        <w:t xml:space="preserve">A empresa ter certificação 9001, </w:t>
      </w:r>
      <w:proofErr w:type="spellStart"/>
      <w:r>
        <w:rPr>
          <w:rFonts w:ascii="Arial" w:hAnsi="Arial" w:cs="Arial"/>
          <w:sz w:val="24"/>
          <w:szCs w:val="24"/>
        </w:rPr>
        <w:t>etc</w:t>
      </w:r>
      <w:proofErr w:type="spellEnd"/>
      <w:r>
        <w:rPr>
          <w:rFonts w:ascii="Arial" w:hAnsi="Arial" w:cs="Arial"/>
          <w:sz w:val="24"/>
          <w:szCs w:val="24"/>
        </w:rPr>
        <w:t>;</w:t>
      </w:r>
    </w:p>
    <w:p w:rsidR="0098055A" w:rsidRDefault="0098055A" w:rsidP="00C21E04">
      <w:pPr>
        <w:spacing w:after="0" w:line="360" w:lineRule="auto"/>
        <w:jc w:val="both"/>
        <w:rPr>
          <w:rFonts w:ascii="Arial" w:hAnsi="Arial" w:cs="Arial"/>
          <w:sz w:val="24"/>
          <w:szCs w:val="24"/>
        </w:rPr>
      </w:pPr>
    </w:p>
    <w:p w:rsidR="0050326C" w:rsidRDefault="0050326C" w:rsidP="00C21E04">
      <w:pPr>
        <w:spacing w:after="0" w:line="360" w:lineRule="auto"/>
        <w:jc w:val="both"/>
        <w:rPr>
          <w:rFonts w:ascii="Arial" w:hAnsi="Arial" w:cs="Arial"/>
          <w:sz w:val="24"/>
          <w:szCs w:val="24"/>
        </w:rPr>
      </w:pPr>
    </w:p>
    <w:p w:rsidR="00AF1B86" w:rsidRDefault="00AF1B86" w:rsidP="00C21E04">
      <w:pPr>
        <w:spacing w:after="0" w:line="360" w:lineRule="auto"/>
        <w:jc w:val="both"/>
        <w:rPr>
          <w:rFonts w:ascii="Arial" w:hAnsi="Arial" w:cs="Arial"/>
          <w:sz w:val="24"/>
          <w:szCs w:val="24"/>
        </w:rPr>
      </w:pPr>
    </w:p>
    <w:p w:rsidR="00AF1B86" w:rsidRDefault="00AF1B86" w:rsidP="00C21E04">
      <w:pPr>
        <w:spacing w:after="0" w:line="360" w:lineRule="auto"/>
        <w:jc w:val="both"/>
        <w:rPr>
          <w:rFonts w:ascii="Arial" w:hAnsi="Arial" w:cs="Arial"/>
          <w:sz w:val="24"/>
          <w:szCs w:val="24"/>
        </w:rPr>
      </w:pPr>
    </w:p>
    <w:p w:rsidR="00C1596F" w:rsidRPr="0098055A" w:rsidRDefault="00CB6E34" w:rsidP="00C1596F">
      <w:pPr>
        <w:pStyle w:val="Ttulo2"/>
        <w:rPr>
          <w:szCs w:val="32"/>
        </w:rPr>
      </w:pPr>
      <w:bookmarkStart w:id="198" w:name="_Toc323155141"/>
      <w:r w:rsidRPr="0098055A">
        <w:rPr>
          <w:szCs w:val="32"/>
        </w:rPr>
        <w:lastRenderedPageBreak/>
        <w:t xml:space="preserve">2.6 </w:t>
      </w:r>
      <w:r w:rsidR="002E5B5F" w:rsidRPr="0098055A">
        <w:rPr>
          <w:szCs w:val="32"/>
        </w:rPr>
        <w:t>A</w:t>
      </w:r>
      <w:r w:rsidR="00BC5641">
        <w:rPr>
          <w:szCs w:val="32"/>
        </w:rPr>
        <w:t>tividades necessárias, mas que não agregam valor</w:t>
      </w:r>
      <w:bookmarkEnd w:id="198"/>
    </w:p>
    <w:p w:rsidR="00C1596F" w:rsidRDefault="00C1596F" w:rsidP="00C1596F">
      <w:pPr>
        <w:spacing w:after="0" w:line="360" w:lineRule="auto"/>
        <w:ind w:firstLine="708"/>
        <w:jc w:val="both"/>
        <w:rPr>
          <w:rFonts w:ascii="Arial" w:hAnsi="Arial" w:cs="Arial"/>
          <w:sz w:val="24"/>
          <w:szCs w:val="24"/>
        </w:rPr>
      </w:pPr>
    </w:p>
    <w:p w:rsidR="00D66FC1" w:rsidRDefault="00C1596F" w:rsidP="00D66FC1">
      <w:pPr>
        <w:spacing w:after="0" w:line="360" w:lineRule="auto"/>
        <w:ind w:firstLine="709"/>
        <w:jc w:val="both"/>
        <w:rPr>
          <w:rFonts w:ascii="Arial" w:hAnsi="Arial" w:cs="Arial"/>
          <w:sz w:val="24"/>
          <w:szCs w:val="24"/>
        </w:rPr>
      </w:pPr>
      <w:r>
        <w:rPr>
          <w:rFonts w:ascii="Arial" w:hAnsi="Arial" w:cs="Arial"/>
          <w:sz w:val="24"/>
          <w:szCs w:val="24"/>
        </w:rPr>
        <w:t>São atividades que aos olhos do cliente final, não tornam o produto ou serviço mais valioso, mas que são necessários</w:t>
      </w:r>
      <w:r w:rsidR="00241F1D">
        <w:rPr>
          <w:rFonts w:ascii="Arial" w:hAnsi="Arial" w:cs="Arial"/>
          <w:sz w:val="24"/>
          <w:szCs w:val="24"/>
        </w:rPr>
        <w:t xml:space="preserve"> para que os produtos ou serviços sejam realizados</w:t>
      </w:r>
      <w:r>
        <w:rPr>
          <w:rFonts w:ascii="Arial" w:hAnsi="Arial" w:cs="Arial"/>
          <w:sz w:val="24"/>
          <w:szCs w:val="24"/>
        </w:rPr>
        <w:t xml:space="preserve">, a não ser que o processo atual </w:t>
      </w:r>
      <w:r w:rsidR="002A3195">
        <w:rPr>
          <w:rFonts w:ascii="Arial" w:hAnsi="Arial" w:cs="Arial"/>
          <w:sz w:val="24"/>
          <w:szCs w:val="24"/>
        </w:rPr>
        <w:t>mude radicalmente</w:t>
      </w:r>
      <w:r w:rsidR="00D66FC1">
        <w:rPr>
          <w:rFonts w:ascii="Arial" w:hAnsi="Arial" w:cs="Arial"/>
          <w:sz w:val="24"/>
          <w:szCs w:val="24"/>
        </w:rPr>
        <w:t>.</w:t>
      </w:r>
    </w:p>
    <w:p w:rsidR="00297CDF" w:rsidRDefault="00297CDF" w:rsidP="00297CDF">
      <w:pPr>
        <w:spacing w:after="0" w:line="360" w:lineRule="auto"/>
        <w:ind w:firstLine="708"/>
        <w:jc w:val="both"/>
        <w:rPr>
          <w:rFonts w:ascii="Arial" w:hAnsi="Arial" w:cs="Arial"/>
          <w:sz w:val="24"/>
          <w:szCs w:val="24"/>
        </w:rPr>
      </w:pPr>
      <w:r>
        <w:rPr>
          <w:rFonts w:ascii="Arial" w:hAnsi="Arial" w:cs="Arial"/>
          <w:sz w:val="24"/>
          <w:szCs w:val="24"/>
        </w:rPr>
        <w:t xml:space="preserve">As atividades que não agregam valor, mas são necessárias </w:t>
      </w:r>
      <w:r w:rsidR="000726B4">
        <w:rPr>
          <w:rFonts w:ascii="Arial" w:hAnsi="Arial" w:cs="Arial"/>
          <w:sz w:val="24"/>
          <w:szCs w:val="24"/>
        </w:rPr>
        <w:t>a esse determinado produto podem ser</w:t>
      </w:r>
      <w:r>
        <w:rPr>
          <w:rFonts w:ascii="Arial" w:hAnsi="Arial" w:cs="Arial"/>
          <w:sz w:val="24"/>
          <w:szCs w:val="24"/>
        </w:rPr>
        <w:t>:</w:t>
      </w:r>
    </w:p>
    <w:p w:rsidR="0098055A" w:rsidRDefault="0098055A" w:rsidP="00297CDF">
      <w:pPr>
        <w:spacing w:after="0" w:line="360" w:lineRule="auto"/>
        <w:ind w:firstLine="708"/>
        <w:jc w:val="both"/>
        <w:rPr>
          <w:rFonts w:ascii="Arial" w:hAnsi="Arial" w:cs="Arial"/>
          <w:sz w:val="24"/>
          <w:szCs w:val="24"/>
        </w:rPr>
      </w:pPr>
    </w:p>
    <w:p w:rsidR="00297CDF" w:rsidRDefault="00297CDF" w:rsidP="00297CDF">
      <w:pPr>
        <w:numPr>
          <w:ilvl w:val="0"/>
          <w:numId w:val="10"/>
        </w:numPr>
        <w:spacing w:after="0" w:line="360" w:lineRule="auto"/>
        <w:jc w:val="both"/>
        <w:rPr>
          <w:rFonts w:ascii="Arial" w:hAnsi="Arial" w:cs="Arial"/>
          <w:sz w:val="24"/>
          <w:szCs w:val="24"/>
        </w:rPr>
      </w:pPr>
      <w:r>
        <w:rPr>
          <w:rFonts w:ascii="Arial" w:hAnsi="Arial" w:cs="Arial"/>
          <w:sz w:val="24"/>
          <w:szCs w:val="24"/>
        </w:rPr>
        <w:t>Mão-de-obra para fabricação;</w:t>
      </w:r>
    </w:p>
    <w:p w:rsidR="00297CDF" w:rsidRDefault="00297CDF" w:rsidP="00297CDF">
      <w:pPr>
        <w:numPr>
          <w:ilvl w:val="0"/>
          <w:numId w:val="10"/>
        </w:numPr>
        <w:spacing w:after="0" w:line="360" w:lineRule="auto"/>
        <w:jc w:val="both"/>
        <w:rPr>
          <w:rFonts w:ascii="Arial" w:hAnsi="Arial" w:cs="Arial"/>
          <w:sz w:val="24"/>
          <w:szCs w:val="24"/>
        </w:rPr>
      </w:pPr>
      <w:r>
        <w:rPr>
          <w:rFonts w:ascii="Arial" w:hAnsi="Arial" w:cs="Arial"/>
          <w:sz w:val="24"/>
          <w:szCs w:val="24"/>
        </w:rPr>
        <w:t>Máquinas e equipamentos específicos para as atividades;</w:t>
      </w:r>
    </w:p>
    <w:p w:rsidR="000726B4" w:rsidRDefault="000726B4" w:rsidP="00297CDF">
      <w:pPr>
        <w:numPr>
          <w:ilvl w:val="0"/>
          <w:numId w:val="10"/>
        </w:numPr>
        <w:spacing w:after="0" w:line="360" w:lineRule="auto"/>
        <w:jc w:val="both"/>
        <w:rPr>
          <w:rFonts w:ascii="Arial" w:hAnsi="Arial" w:cs="Arial"/>
          <w:sz w:val="24"/>
          <w:szCs w:val="24"/>
        </w:rPr>
      </w:pPr>
      <w:r>
        <w:rPr>
          <w:rFonts w:ascii="Arial" w:hAnsi="Arial" w:cs="Arial"/>
          <w:sz w:val="24"/>
          <w:szCs w:val="24"/>
        </w:rPr>
        <w:t>Movimentação entre processos;</w:t>
      </w:r>
    </w:p>
    <w:p w:rsidR="000726B4" w:rsidRDefault="000726B4" w:rsidP="00297CDF">
      <w:pPr>
        <w:numPr>
          <w:ilvl w:val="0"/>
          <w:numId w:val="10"/>
        </w:numPr>
        <w:spacing w:after="0" w:line="360" w:lineRule="auto"/>
        <w:jc w:val="both"/>
        <w:rPr>
          <w:rFonts w:ascii="Arial" w:hAnsi="Arial" w:cs="Arial"/>
          <w:sz w:val="24"/>
          <w:szCs w:val="24"/>
        </w:rPr>
      </w:pPr>
      <w:r>
        <w:rPr>
          <w:rFonts w:ascii="Arial" w:hAnsi="Arial" w:cs="Arial"/>
          <w:sz w:val="24"/>
          <w:szCs w:val="24"/>
        </w:rPr>
        <w:t xml:space="preserve">Transporte dos vidros pelos </w:t>
      </w:r>
      <w:proofErr w:type="spellStart"/>
      <w:r>
        <w:rPr>
          <w:rFonts w:ascii="Arial" w:hAnsi="Arial" w:cs="Arial"/>
          <w:sz w:val="24"/>
          <w:szCs w:val="24"/>
        </w:rPr>
        <w:t>Transfer</w:t>
      </w:r>
      <w:proofErr w:type="spellEnd"/>
      <w:r>
        <w:rPr>
          <w:rFonts w:ascii="Arial" w:hAnsi="Arial" w:cs="Arial"/>
          <w:sz w:val="24"/>
          <w:szCs w:val="24"/>
        </w:rPr>
        <w:t xml:space="preserve"> das mesas;</w:t>
      </w:r>
    </w:p>
    <w:p w:rsidR="00297CDF" w:rsidRDefault="00297CDF" w:rsidP="00297CDF">
      <w:pPr>
        <w:numPr>
          <w:ilvl w:val="0"/>
          <w:numId w:val="10"/>
        </w:numPr>
        <w:spacing w:after="0" w:line="360" w:lineRule="auto"/>
        <w:jc w:val="both"/>
        <w:rPr>
          <w:rFonts w:ascii="Arial" w:hAnsi="Arial" w:cs="Arial"/>
          <w:sz w:val="24"/>
          <w:szCs w:val="24"/>
        </w:rPr>
      </w:pPr>
      <w:r>
        <w:rPr>
          <w:rFonts w:ascii="Arial" w:hAnsi="Arial" w:cs="Arial"/>
          <w:sz w:val="24"/>
          <w:szCs w:val="24"/>
        </w:rPr>
        <w:t xml:space="preserve">Monitoramentos dos processos, </w:t>
      </w:r>
      <w:proofErr w:type="spellStart"/>
      <w:r>
        <w:rPr>
          <w:rFonts w:ascii="Arial" w:hAnsi="Arial" w:cs="Arial"/>
          <w:sz w:val="24"/>
          <w:szCs w:val="24"/>
        </w:rPr>
        <w:t>etc</w:t>
      </w:r>
      <w:proofErr w:type="spellEnd"/>
      <w:r>
        <w:rPr>
          <w:rFonts w:ascii="Arial" w:hAnsi="Arial" w:cs="Arial"/>
          <w:sz w:val="24"/>
          <w:szCs w:val="24"/>
        </w:rPr>
        <w:t>;</w:t>
      </w:r>
    </w:p>
    <w:p w:rsidR="00297CDF" w:rsidRDefault="00297CDF" w:rsidP="00297CDF">
      <w:pPr>
        <w:spacing w:after="0" w:line="360" w:lineRule="auto"/>
        <w:ind w:firstLine="708"/>
        <w:jc w:val="both"/>
        <w:rPr>
          <w:rFonts w:ascii="Arial" w:hAnsi="Arial" w:cs="Arial"/>
          <w:sz w:val="24"/>
          <w:szCs w:val="24"/>
        </w:rPr>
      </w:pPr>
    </w:p>
    <w:p w:rsidR="00297CDF" w:rsidRDefault="00297CDF" w:rsidP="00D66FC1">
      <w:pPr>
        <w:spacing w:after="0" w:line="360" w:lineRule="auto"/>
        <w:ind w:firstLine="709"/>
        <w:jc w:val="both"/>
        <w:rPr>
          <w:rFonts w:ascii="Arial" w:hAnsi="Arial" w:cs="Arial"/>
          <w:sz w:val="24"/>
          <w:szCs w:val="24"/>
        </w:rPr>
      </w:pPr>
    </w:p>
    <w:p w:rsidR="002A3195" w:rsidRPr="00B1104B" w:rsidRDefault="00CB6E34" w:rsidP="002A3195">
      <w:pPr>
        <w:pStyle w:val="Ttulo2"/>
        <w:rPr>
          <w:szCs w:val="32"/>
        </w:rPr>
      </w:pPr>
      <w:bookmarkStart w:id="199" w:name="_Toc323155142"/>
      <w:r w:rsidRPr="00B1104B">
        <w:rPr>
          <w:szCs w:val="32"/>
        </w:rPr>
        <w:t xml:space="preserve">2.7 </w:t>
      </w:r>
      <w:r w:rsidR="000A73D1">
        <w:rPr>
          <w:szCs w:val="32"/>
        </w:rPr>
        <w:t>Atividades que não agregam valor</w:t>
      </w:r>
      <w:r w:rsidR="002A3195" w:rsidRPr="00B1104B">
        <w:rPr>
          <w:szCs w:val="32"/>
        </w:rPr>
        <w:t xml:space="preserve"> (NAV)</w:t>
      </w:r>
      <w:bookmarkEnd w:id="199"/>
    </w:p>
    <w:p w:rsidR="00F36DA1" w:rsidRDefault="00F36DA1" w:rsidP="002A3195">
      <w:pPr>
        <w:pStyle w:val="Ttulo2"/>
        <w:rPr>
          <w:szCs w:val="32"/>
        </w:rPr>
      </w:pPr>
    </w:p>
    <w:p w:rsidR="00F36DA1" w:rsidRDefault="00F36DA1" w:rsidP="002A3195">
      <w:pPr>
        <w:pStyle w:val="Ttulo2"/>
        <w:rPr>
          <w:b w:val="0"/>
          <w:sz w:val="24"/>
          <w:szCs w:val="24"/>
        </w:rPr>
      </w:pPr>
      <w:r>
        <w:rPr>
          <w:b w:val="0"/>
          <w:sz w:val="24"/>
          <w:szCs w:val="24"/>
        </w:rPr>
        <w:tab/>
      </w:r>
      <w:bookmarkStart w:id="200" w:name="_Toc316415181"/>
      <w:bookmarkStart w:id="201" w:name="_Toc323155143"/>
      <w:r>
        <w:rPr>
          <w:b w:val="0"/>
          <w:sz w:val="24"/>
          <w:szCs w:val="24"/>
        </w:rPr>
        <w:t>São atividades que, aos olhos do cliente final, não tornam o produto ou serviço mais valioso, e também não são necessárias nas atuais circunstâncias de produção da empresa.</w:t>
      </w:r>
      <w:bookmarkEnd w:id="200"/>
      <w:bookmarkEnd w:id="201"/>
    </w:p>
    <w:p w:rsidR="00297CDF" w:rsidRDefault="00297CDF" w:rsidP="00297CDF">
      <w:pPr>
        <w:spacing w:after="0" w:line="360" w:lineRule="auto"/>
        <w:ind w:firstLine="708"/>
        <w:jc w:val="both"/>
        <w:rPr>
          <w:rFonts w:ascii="Arial" w:hAnsi="Arial" w:cs="Arial"/>
          <w:sz w:val="24"/>
          <w:szCs w:val="24"/>
        </w:rPr>
      </w:pPr>
      <w:r>
        <w:rPr>
          <w:rFonts w:ascii="Arial" w:hAnsi="Arial" w:cs="Arial"/>
          <w:sz w:val="24"/>
          <w:szCs w:val="24"/>
        </w:rPr>
        <w:t xml:space="preserve">Essas atividades que não agregam valor, mas também não são necessárias </w:t>
      </w:r>
      <w:r w:rsidR="000726B4">
        <w:rPr>
          <w:rFonts w:ascii="Arial" w:hAnsi="Arial" w:cs="Arial"/>
          <w:sz w:val="24"/>
          <w:szCs w:val="24"/>
        </w:rPr>
        <w:t>podem ser</w:t>
      </w:r>
      <w:r>
        <w:rPr>
          <w:rFonts w:ascii="Arial" w:hAnsi="Arial" w:cs="Arial"/>
          <w:sz w:val="24"/>
          <w:szCs w:val="24"/>
        </w:rPr>
        <w:t>:</w:t>
      </w:r>
    </w:p>
    <w:p w:rsidR="000726B4" w:rsidRDefault="000726B4" w:rsidP="000726B4">
      <w:pPr>
        <w:numPr>
          <w:ilvl w:val="0"/>
          <w:numId w:val="11"/>
        </w:numPr>
        <w:spacing w:after="0" w:line="360" w:lineRule="auto"/>
        <w:jc w:val="both"/>
        <w:rPr>
          <w:rFonts w:ascii="Arial" w:hAnsi="Arial" w:cs="Arial"/>
          <w:sz w:val="24"/>
          <w:szCs w:val="24"/>
        </w:rPr>
      </w:pPr>
      <w:r>
        <w:rPr>
          <w:rFonts w:ascii="Arial" w:hAnsi="Arial" w:cs="Arial"/>
          <w:sz w:val="24"/>
          <w:szCs w:val="24"/>
        </w:rPr>
        <w:t>Conferência minuciosa dos produtos;</w:t>
      </w:r>
    </w:p>
    <w:p w:rsidR="000726B4" w:rsidRDefault="000726B4" w:rsidP="000726B4">
      <w:pPr>
        <w:numPr>
          <w:ilvl w:val="0"/>
          <w:numId w:val="11"/>
        </w:numPr>
        <w:spacing w:after="0" w:line="360" w:lineRule="auto"/>
        <w:jc w:val="both"/>
        <w:rPr>
          <w:rFonts w:ascii="Arial" w:hAnsi="Arial" w:cs="Arial"/>
          <w:sz w:val="24"/>
          <w:szCs w:val="24"/>
        </w:rPr>
      </w:pPr>
      <w:r>
        <w:rPr>
          <w:rFonts w:ascii="Arial" w:hAnsi="Arial" w:cs="Arial"/>
          <w:sz w:val="24"/>
          <w:szCs w:val="24"/>
        </w:rPr>
        <w:t>Movimentação dos materiais sem necessidades;</w:t>
      </w:r>
    </w:p>
    <w:p w:rsidR="000726B4" w:rsidRDefault="000726B4" w:rsidP="000726B4">
      <w:pPr>
        <w:numPr>
          <w:ilvl w:val="0"/>
          <w:numId w:val="11"/>
        </w:numPr>
        <w:spacing w:after="0" w:line="360" w:lineRule="auto"/>
        <w:jc w:val="both"/>
        <w:rPr>
          <w:rFonts w:ascii="Arial" w:hAnsi="Arial" w:cs="Arial"/>
          <w:sz w:val="24"/>
          <w:szCs w:val="24"/>
        </w:rPr>
      </w:pPr>
      <w:r>
        <w:rPr>
          <w:rFonts w:ascii="Arial" w:hAnsi="Arial" w:cs="Arial"/>
          <w:sz w:val="24"/>
          <w:szCs w:val="24"/>
        </w:rPr>
        <w:t>Reposições de peças por perdas internas;</w:t>
      </w:r>
    </w:p>
    <w:p w:rsidR="000726B4" w:rsidRDefault="000726B4" w:rsidP="000726B4">
      <w:pPr>
        <w:numPr>
          <w:ilvl w:val="0"/>
          <w:numId w:val="11"/>
        </w:numPr>
        <w:spacing w:after="0" w:line="360" w:lineRule="auto"/>
        <w:jc w:val="both"/>
        <w:rPr>
          <w:rFonts w:ascii="Arial" w:hAnsi="Arial" w:cs="Arial"/>
          <w:sz w:val="24"/>
          <w:szCs w:val="24"/>
        </w:rPr>
      </w:pPr>
      <w:r>
        <w:rPr>
          <w:rFonts w:ascii="Arial" w:hAnsi="Arial" w:cs="Arial"/>
          <w:sz w:val="24"/>
          <w:szCs w:val="24"/>
        </w:rPr>
        <w:t xml:space="preserve">Atrasos no processo devido </w:t>
      </w:r>
      <w:r w:rsidR="00CF1264">
        <w:rPr>
          <w:rFonts w:ascii="Arial" w:hAnsi="Arial" w:cs="Arial"/>
          <w:sz w:val="24"/>
          <w:szCs w:val="24"/>
        </w:rPr>
        <w:t>à</w:t>
      </w:r>
      <w:r>
        <w:rPr>
          <w:rFonts w:ascii="Arial" w:hAnsi="Arial" w:cs="Arial"/>
          <w:sz w:val="24"/>
          <w:szCs w:val="24"/>
        </w:rPr>
        <w:t xml:space="preserve"> falta de informações, </w:t>
      </w:r>
      <w:proofErr w:type="spellStart"/>
      <w:r>
        <w:rPr>
          <w:rFonts w:ascii="Arial" w:hAnsi="Arial" w:cs="Arial"/>
          <w:sz w:val="24"/>
          <w:szCs w:val="24"/>
        </w:rPr>
        <w:t>etc</w:t>
      </w:r>
      <w:proofErr w:type="spellEnd"/>
      <w:r>
        <w:rPr>
          <w:rFonts w:ascii="Arial" w:hAnsi="Arial" w:cs="Arial"/>
          <w:sz w:val="24"/>
          <w:szCs w:val="24"/>
        </w:rPr>
        <w:t>;</w:t>
      </w:r>
    </w:p>
    <w:p w:rsidR="004B2574" w:rsidRDefault="004B2574" w:rsidP="004B2574">
      <w:pPr>
        <w:spacing w:after="0" w:line="360" w:lineRule="auto"/>
        <w:ind w:left="1428"/>
        <w:jc w:val="both"/>
        <w:rPr>
          <w:rFonts w:ascii="Arial" w:hAnsi="Arial" w:cs="Arial"/>
          <w:sz w:val="24"/>
          <w:szCs w:val="24"/>
        </w:rPr>
      </w:pPr>
    </w:p>
    <w:p w:rsidR="00297CDF" w:rsidRPr="004B2574" w:rsidRDefault="00CF1264" w:rsidP="004B2574">
      <w:pPr>
        <w:pStyle w:val="Ttulo2"/>
        <w:ind w:firstLine="708"/>
        <w:rPr>
          <w:b w:val="0"/>
          <w:sz w:val="24"/>
          <w:szCs w:val="24"/>
        </w:rPr>
      </w:pPr>
      <w:r w:rsidRPr="004B2574">
        <w:rPr>
          <w:b w:val="0"/>
          <w:sz w:val="24"/>
          <w:szCs w:val="24"/>
        </w:rPr>
        <w:t>A Figura 2 nos mostra os métodos tradicionais e os métodos aplicados pela produção enxuta para a eliminação das atividades que não agregam valor ao produto com essa eliminação sobram-se mais tempo disponível para se produzir mais sem investimentos desnecessários.</w:t>
      </w:r>
    </w:p>
    <w:p w:rsidR="00693740" w:rsidRDefault="00693740" w:rsidP="00713457">
      <w:pPr>
        <w:spacing w:after="0" w:line="360" w:lineRule="auto"/>
        <w:jc w:val="center"/>
        <w:rPr>
          <w:rFonts w:ascii="Arial" w:hAnsi="Arial" w:cs="Arial"/>
          <w:sz w:val="24"/>
          <w:szCs w:val="24"/>
        </w:rPr>
      </w:pPr>
    </w:p>
    <w:p w:rsidR="0098055A" w:rsidRPr="00E7177C" w:rsidRDefault="0050326C" w:rsidP="00713457">
      <w:pPr>
        <w:spacing w:after="0" w:line="360" w:lineRule="auto"/>
        <w:jc w:val="center"/>
        <w:rPr>
          <w:rFonts w:ascii="Arial" w:hAnsi="Arial" w:cs="Arial"/>
          <w:sz w:val="20"/>
          <w:szCs w:val="20"/>
        </w:rPr>
      </w:pPr>
      <w:r>
        <w:rPr>
          <w:rFonts w:ascii="Arial" w:hAnsi="Arial" w:cs="Arial"/>
          <w:b/>
          <w:sz w:val="20"/>
          <w:szCs w:val="20"/>
        </w:rPr>
        <w:lastRenderedPageBreak/>
        <w:t>Figura</w:t>
      </w:r>
      <w:r w:rsidR="0098055A" w:rsidRPr="00E7177C">
        <w:rPr>
          <w:rFonts w:ascii="Arial" w:hAnsi="Arial" w:cs="Arial"/>
          <w:b/>
          <w:sz w:val="20"/>
          <w:szCs w:val="20"/>
        </w:rPr>
        <w:t xml:space="preserve"> </w:t>
      </w:r>
      <w:r w:rsidR="001905DB" w:rsidRPr="00E7177C">
        <w:rPr>
          <w:rFonts w:ascii="Arial" w:hAnsi="Arial" w:cs="Arial"/>
          <w:b/>
          <w:sz w:val="20"/>
          <w:szCs w:val="20"/>
        </w:rPr>
        <w:t>2</w:t>
      </w:r>
      <w:r w:rsidR="0098055A" w:rsidRPr="00E7177C">
        <w:rPr>
          <w:rFonts w:ascii="Arial" w:hAnsi="Arial" w:cs="Arial"/>
          <w:sz w:val="20"/>
          <w:szCs w:val="20"/>
        </w:rPr>
        <w:t xml:space="preserve"> – Composição das atividades e os enfoques da Produção Enxuta e Pr</w:t>
      </w:r>
      <w:r w:rsidR="0042607E" w:rsidRPr="00E7177C">
        <w:rPr>
          <w:rFonts w:ascii="Arial" w:hAnsi="Arial" w:cs="Arial"/>
          <w:sz w:val="20"/>
          <w:szCs w:val="20"/>
        </w:rPr>
        <w:t>odução em Massa</w:t>
      </w:r>
    </w:p>
    <w:p w:rsidR="00CF1264" w:rsidRDefault="00F73BF9" w:rsidP="00713457">
      <w:pPr>
        <w:spacing w:after="0" w:line="360" w:lineRule="auto"/>
        <w:ind w:left="708" w:right="-1" w:hanging="708"/>
        <w:jc w:val="center"/>
        <w:rPr>
          <w:rFonts w:ascii="Arial" w:hAnsi="Arial" w:cs="Arial"/>
          <w:sz w:val="24"/>
          <w:szCs w:val="24"/>
        </w:rPr>
      </w:pPr>
      <w:r>
        <w:rPr>
          <w:rFonts w:ascii="Arial" w:hAnsi="Arial" w:cs="Arial"/>
          <w:sz w:val="24"/>
          <w:szCs w:val="24"/>
        </w:rPr>
        <w:pict>
          <v:shape id="_x0000_i1026" type="#_x0000_t75" style="width:394.5pt;height:3in">
            <v:imagedata r:id="rId16" o:title="Gráfico das Atividades"/>
          </v:shape>
        </w:pict>
      </w:r>
    </w:p>
    <w:p w:rsidR="00CF1264" w:rsidRPr="0098055A" w:rsidRDefault="00CF1264" w:rsidP="00CF1264">
      <w:pPr>
        <w:spacing w:after="0" w:line="360" w:lineRule="auto"/>
        <w:ind w:left="708"/>
        <w:jc w:val="center"/>
        <w:rPr>
          <w:rFonts w:ascii="Arial" w:hAnsi="Arial" w:cs="Arial"/>
          <w:sz w:val="20"/>
          <w:szCs w:val="24"/>
        </w:rPr>
      </w:pPr>
      <w:r w:rsidRPr="0098055A">
        <w:rPr>
          <w:rFonts w:ascii="Arial" w:hAnsi="Arial" w:cs="Arial"/>
          <w:sz w:val="20"/>
          <w:szCs w:val="24"/>
        </w:rPr>
        <w:t xml:space="preserve">Fonte: </w:t>
      </w:r>
      <w:proofErr w:type="spellStart"/>
      <w:r w:rsidRPr="0098055A">
        <w:rPr>
          <w:rFonts w:ascii="Arial" w:hAnsi="Arial" w:cs="Arial"/>
          <w:sz w:val="20"/>
          <w:szCs w:val="24"/>
        </w:rPr>
        <w:t>Stefanelli</w:t>
      </w:r>
      <w:proofErr w:type="spellEnd"/>
      <w:r w:rsidRPr="0098055A">
        <w:rPr>
          <w:rFonts w:ascii="Arial" w:hAnsi="Arial" w:cs="Arial"/>
          <w:sz w:val="20"/>
          <w:szCs w:val="24"/>
        </w:rPr>
        <w:t xml:space="preserve"> (2010)</w:t>
      </w:r>
    </w:p>
    <w:p w:rsidR="00297CDF" w:rsidRPr="00F36DA1" w:rsidRDefault="00297CDF" w:rsidP="002A3195">
      <w:pPr>
        <w:pStyle w:val="Ttulo2"/>
        <w:rPr>
          <w:b w:val="0"/>
          <w:sz w:val="24"/>
          <w:szCs w:val="24"/>
        </w:rPr>
      </w:pPr>
    </w:p>
    <w:p w:rsidR="00CB6E34" w:rsidRDefault="00CB6E34" w:rsidP="002E2ED9">
      <w:pPr>
        <w:pStyle w:val="Ttulo2"/>
        <w:rPr>
          <w:szCs w:val="32"/>
        </w:rPr>
      </w:pPr>
    </w:p>
    <w:p w:rsidR="00BE3AE7" w:rsidRPr="00B1104B" w:rsidRDefault="002E2ED9" w:rsidP="002E2ED9">
      <w:pPr>
        <w:pStyle w:val="Ttulo2"/>
        <w:rPr>
          <w:szCs w:val="32"/>
        </w:rPr>
      </w:pPr>
      <w:bookmarkStart w:id="202" w:name="_Toc323155144"/>
      <w:r w:rsidRPr="00B1104B">
        <w:rPr>
          <w:szCs w:val="32"/>
        </w:rPr>
        <w:t>2.</w:t>
      </w:r>
      <w:r w:rsidR="00CB6E34" w:rsidRPr="00B1104B">
        <w:rPr>
          <w:szCs w:val="32"/>
        </w:rPr>
        <w:t>8</w:t>
      </w:r>
      <w:r w:rsidRPr="00B1104B">
        <w:rPr>
          <w:szCs w:val="32"/>
        </w:rPr>
        <w:t xml:space="preserve"> D</w:t>
      </w:r>
      <w:r w:rsidR="000A73D1">
        <w:rPr>
          <w:szCs w:val="32"/>
        </w:rPr>
        <w:t>esperdícios na cadeia produtiva</w:t>
      </w:r>
      <w:bookmarkEnd w:id="202"/>
    </w:p>
    <w:p w:rsidR="002E2ED9" w:rsidRDefault="002E2ED9" w:rsidP="002E2ED9">
      <w:pPr>
        <w:pStyle w:val="Ttulo2"/>
        <w:rPr>
          <w:szCs w:val="32"/>
        </w:rPr>
      </w:pPr>
    </w:p>
    <w:p w:rsidR="002E2ED9" w:rsidRDefault="002E2ED9" w:rsidP="002E2ED9">
      <w:pPr>
        <w:pStyle w:val="Ttulo2"/>
        <w:rPr>
          <w:b w:val="0"/>
          <w:sz w:val="24"/>
          <w:szCs w:val="24"/>
        </w:rPr>
      </w:pPr>
      <w:r>
        <w:rPr>
          <w:b w:val="0"/>
          <w:sz w:val="24"/>
          <w:szCs w:val="24"/>
        </w:rPr>
        <w:tab/>
      </w:r>
      <w:bookmarkStart w:id="203" w:name="_Toc316415183"/>
      <w:bookmarkStart w:id="204" w:name="_Toc323155145"/>
      <w:r>
        <w:rPr>
          <w:b w:val="0"/>
          <w:sz w:val="24"/>
          <w:szCs w:val="24"/>
        </w:rPr>
        <w:t>Os desperdícios de produç</w:t>
      </w:r>
      <w:r w:rsidR="0004355E">
        <w:rPr>
          <w:b w:val="0"/>
          <w:sz w:val="24"/>
          <w:szCs w:val="24"/>
        </w:rPr>
        <w:t xml:space="preserve">ão, segundo </w:t>
      </w:r>
      <w:proofErr w:type="spellStart"/>
      <w:r w:rsidR="0004355E">
        <w:rPr>
          <w:b w:val="0"/>
          <w:sz w:val="24"/>
          <w:szCs w:val="24"/>
        </w:rPr>
        <w:t>Womack</w:t>
      </w:r>
      <w:proofErr w:type="spellEnd"/>
      <w:r w:rsidR="0004355E">
        <w:rPr>
          <w:b w:val="0"/>
          <w:sz w:val="24"/>
          <w:szCs w:val="24"/>
        </w:rPr>
        <w:t xml:space="preserve"> e Jones (1992</w:t>
      </w:r>
      <w:r>
        <w:rPr>
          <w:b w:val="0"/>
          <w:sz w:val="24"/>
          <w:szCs w:val="24"/>
        </w:rPr>
        <w:t>), são todas as atividades</w:t>
      </w:r>
      <w:r w:rsidR="00F73A01">
        <w:rPr>
          <w:b w:val="0"/>
          <w:sz w:val="24"/>
          <w:szCs w:val="24"/>
        </w:rPr>
        <w:t xml:space="preserve"> que necessitam recursos, mas em contra partida não agregam valor e podem ser classificadas em categorias de desperdícios da produção enxuta da seguinte forma:</w:t>
      </w:r>
      <w:bookmarkEnd w:id="203"/>
      <w:bookmarkEnd w:id="204"/>
    </w:p>
    <w:p w:rsidR="00A26E0E" w:rsidRDefault="00A26E0E" w:rsidP="002E2ED9">
      <w:pPr>
        <w:pStyle w:val="Ttulo2"/>
        <w:rPr>
          <w:b w:val="0"/>
          <w:sz w:val="24"/>
          <w:szCs w:val="24"/>
        </w:rPr>
      </w:pPr>
    </w:p>
    <w:p w:rsidR="0098055A" w:rsidRDefault="0098055A" w:rsidP="002E2ED9">
      <w:pPr>
        <w:pStyle w:val="Ttulo2"/>
        <w:rPr>
          <w:b w:val="0"/>
          <w:sz w:val="24"/>
          <w:szCs w:val="24"/>
        </w:rPr>
      </w:pPr>
    </w:p>
    <w:p w:rsidR="009E33AB" w:rsidRDefault="00B1104B" w:rsidP="00CB6E34">
      <w:pPr>
        <w:pStyle w:val="Ttulo3"/>
      </w:pPr>
      <w:bookmarkStart w:id="205" w:name="_Toc323155146"/>
      <w:r w:rsidRPr="00CB6E34">
        <w:t xml:space="preserve">2.8.1 </w:t>
      </w:r>
      <w:r w:rsidR="000A73D1">
        <w:t>Superprodução</w:t>
      </w:r>
      <w:bookmarkEnd w:id="205"/>
    </w:p>
    <w:p w:rsidR="004B2574" w:rsidRPr="004B2574" w:rsidRDefault="004B2574" w:rsidP="004B2574"/>
    <w:p w:rsidR="005564B2" w:rsidRPr="009E33AB" w:rsidRDefault="009E33AB" w:rsidP="00533906">
      <w:pPr>
        <w:pStyle w:val="Ttulo2"/>
        <w:ind w:firstLine="708"/>
        <w:jc w:val="left"/>
        <w:rPr>
          <w:sz w:val="24"/>
          <w:szCs w:val="24"/>
        </w:rPr>
      </w:pPr>
      <w:bookmarkStart w:id="206" w:name="_Toc316415185"/>
      <w:bookmarkStart w:id="207" w:name="_Toc323155147"/>
      <w:r>
        <w:rPr>
          <w:b w:val="0"/>
          <w:sz w:val="24"/>
          <w:szCs w:val="24"/>
        </w:rPr>
        <w:t>S</w:t>
      </w:r>
      <w:r w:rsidR="005564B2">
        <w:rPr>
          <w:b w:val="0"/>
          <w:sz w:val="24"/>
          <w:szCs w:val="24"/>
        </w:rPr>
        <w:t>ignifica produzir em grande quantidade ou muito cedo. Essas perdas ocorrem quando:</w:t>
      </w:r>
      <w:bookmarkEnd w:id="206"/>
      <w:bookmarkEnd w:id="207"/>
    </w:p>
    <w:p w:rsidR="005564B2" w:rsidRDefault="005564B2" w:rsidP="00536997">
      <w:pPr>
        <w:pStyle w:val="Ttulo2"/>
        <w:numPr>
          <w:ilvl w:val="0"/>
          <w:numId w:val="3"/>
        </w:numPr>
        <w:rPr>
          <w:b w:val="0"/>
          <w:sz w:val="24"/>
          <w:szCs w:val="24"/>
        </w:rPr>
      </w:pPr>
      <w:bookmarkStart w:id="208" w:name="_Toc316415186"/>
      <w:bookmarkStart w:id="209" w:name="_Toc323155148"/>
      <w:r>
        <w:rPr>
          <w:b w:val="0"/>
          <w:sz w:val="24"/>
          <w:szCs w:val="24"/>
        </w:rPr>
        <w:t>A produção é feita além da quantidade programada;</w:t>
      </w:r>
      <w:bookmarkEnd w:id="208"/>
      <w:bookmarkEnd w:id="209"/>
    </w:p>
    <w:p w:rsidR="005564B2" w:rsidRDefault="005564B2" w:rsidP="00536997">
      <w:pPr>
        <w:pStyle w:val="Ttulo2"/>
        <w:numPr>
          <w:ilvl w:val="0"/>
          <w:numId w:val="3"/>
        </w:numPr>
        <w:rPr>
          <w:b w:val="0"/>
          <w:sz w:val="24"/>
          <w:szCs w:val="24"/>
        </w:rPr>
      </w:pPr>
      <w:bookmarkStart w:id="210" w:name="_Toc316415187"/>
      <w:bookmarkStart w:id="211" w:name="_Toc323155149"/>
      <w:r>
        <w:rPr>
          <w:b w:val="0"/>
          <w:sz w:val="24"/>
          <w:szCs w:val="24"/>
        </w:rPr>
        <w:t>A produção é feita antes do momento programado;</w:t>
      </w:r>
      <w:bookmarkEnd w:id="210"/>
      <w:bookmarkEnd w:id="211"/>
    </w:p>
    <w:p w:rsidR="00F505A8" w:rsidRDefault="00A1585C" w:rsidP="00533906">
      <w:pPr>
        <w:pStyle w:val="Ttulo2"/>
        <w:ind w:firstLine="708"/>
        <w:rPr>
          <w:b w:val="0"/>
          <w:sz w:val="24"/>
          <w:szCs w:val="24"/>
        </w:rPr>
      </w:pPr>
      <w:bookmarkStart w:id="212" w:name="_Toc316415188"/>
      <w:bookmarkStart w:id="213" w:name="_Toc323155150"/>
      <w:r>
        <w:rPr>
          <w:b w:val="0"/>
          <w:sz w:val="24"/>
          <w:szCs w:val="24"/>
        </w:rPr>
        <w:t>Nesses casos, segundo CORRÊA e GIANESI (2001), a produção é feita além da quantidade ou feita de uma forma antecipadamente, ocorrem geralmente por problemas ou restrições do processo produtivo. Esses problemas ou restrições são os altos tempos de setup, incerteza na ocorrênci</w:t>
      </w:r>
      <w:r w:rsidR="00F505A8">
        <w:rPr>
          <w:b w:val="0"/>
          <w:sz w:val="24"/>
          <w:szCs w:val="24"/>
        </w:rPr>
        <w:t>a de problemas de qualidade e</w:t>
      </w:r>
      <w:r w:rsidR="004B2574">
        <w:rPr>
          <w:b w:val="0"/>
          <w:sz w:val="24"/>
          <w:szCs w:val="24"/>
        </w:rPr>
        <w:t xml:space="preserve"> </w:t>
      </w:r>
      <w:r w:rsidR="00F505A8">
        <w:rPr>
          <w:b w:val="0"/>
          <w:sz w:val="24"/>
          <w:szCs w:val="24"/>
        </w:rPr>
        <w:lastRenderedPageBreak/>
        <w:t>confiabilidade dos equipamentos, falta de sincronismo entre demanda e produção e layout físico inadequado.</w:t>
      </w:r>
      <w:bookmarkEnd w:id="212"/>
      <w:bookmarkEnd w:id="213"/>
    </w:p>
    <w:p w:rsidR="00A26E0E" w:rsidRDefault="00A26E0E" w:rsidP="00A1585C">
      <w:pPr>
        <w:pStyle w:val="Ttulo2"/>
        <w:ind w:firstLine="360"/>
        <w:rPr>
          <w:b w:val="0"/>
          <w:sz w:val="24"/>
          <w:szCs w:val="24"/>
        </w:rPr>
      </w:pPr>
    </w:p>
    <w:p w:rsidR="0098055A" w:rsidRDefault="0098055A" w:rsidP="00A1585C">
      <w:pPr>
        <w:pStyle w:val="Ttulo2"/>
        <w:ind w:firstLine="360"/>
        <w:rPr>
          <w:b w:val="0"/>
          <w:sz w:val="24"/>
          <w:szCs w:val="24"/>
        </w:rPr>
      </w:pPr>
    </w:p>
    <w:p w:rsidR="009E33AB" w:rsidRPr="00CB6E34" w:rsidRDefault="00B1104B" w:rsidP="00CB6E34">
      <w:pPr>
        <w:pStyle w:val="Ttulo3"/>
      </w:pPr>
      <w:bookmarkStart w:id="214" w:name="_Toc323155151"/>
      <w:r w:rsidRPr="00CB6E34">
        <w:t>2.8.2 D</w:t>
      </w:r>
      <w:r w:rsidR="000A73D1">
        <w:t>efeitos</w:t>
      </w:r>
      <w:bookmarkEnd w:id="214"/>
    </w:p>
    <w:p w:rsidR="00CB6E34" w:rsidRDefault="00CB6E34" w:rsidP="00A26E0E">
      <w:pPr>
        <w:pStyle w:val="Ttulo2"/>
        <w:rPr>
          <w:sz w:val="24"/>
          <w:szCs w:val="24"/>
        </w:rPr>
      </w:pPr>
    </w:p>
    <w:p w:rsidR="00A1585C" w:rsidRDefault="00F505A8" w:rsidP="00533906">
      <w:pPr>
        <w:pStyle w:val="Ttulo2"/>
        <w:ind w:firstLine="708"/>
        <w:rPr>
          <w:b w:val="0"/>
          <w:sz w:val="24"/>
          <w:szCs w:val="24"/>
        </w:rPr>
      </w:pPr>
      <w:bookmarkStart w:id="215" w:name="_Toc316415190"/>
      <w:bookmarkStart w:id="216" w:name="_Toc323155152"/>
      <w:r>
        <w:rPr>
          <w:b w:val="0"/>
          <w:sz w:val="24"/>
          <w:szCs w:val="24"/>
        </w:rPr>
        <w:t xml:space="preserve">São erros </w:t>
      </w:r>
      <w:proofErr w:type="spellStart"/>
      <w:r w:rsidR="006A5E34">
        <w:rPr>
          <w:b w:val="0"/>
          <w:sz w:val="24"/>
          <w:szCs w:val="24"/>
        </w:rPr>
        <w:t>freqüentes</w:t>
      </w:r>
      <w:proofErr w:type="spellEnd"/>
      <w:r>
        <w:rPr>
          <w:b w:val="0"/>
          <w:sz w:val="24"/>
          <w:szCs w:val="24"/>
        </w:rPr>
        <w:t xml:space="preserve"> no processamento de informações, qualidade da matéria-prima</w:t>
      </w:r>
      <w:r w:rsidR="006A5E34">
        <w:rPr>
          <w:b w:val="0"/>
          <w:sz w:val="24"/>
          <w:szCs w:val="24"/>
        </w:rPr>
        <w:t xml:space="preserve"> </w:t>
      </w:r>
      <w:r>
        <w:rPr>
          <w:b w:val="0"/>
          <w:sz w:val="24"/>
          <w:szCs w:val="24"/>
        </w:rPr>
        <w:t>e baixo desempenho na entrega, esse tipo de perda ocorre quando:</w:t>
      </w:r>
      <w:bookmarkEnd w:id="215"/>
      <w:bookmarkEnd w:id="216"/>
    </w:p>
    <w:p w:rsidR="00F505A8" w:rsidRDefault="00F505A8" w:rsidP="00536997">
      <w:pPr>
        <w:pStyle w:val="Ttulo2"/>
        <w:numPr>
          <w:ilvl w:val="0"/>
          <w:numId w:val="4"/>
        </w:numPr>
        <w:rPr>
          <w:b w:val="0"/>
          <w:sz w:val="24"/>
          <w:szCs w:val="24"/>
        </w:rPr>
      </w:pPr>
      <w:bookmarkStart w:id="217" w:name="_Toc316415191"/>
      <w:bookmarkStart w:id="218" w:name="_Toc323155153"/>
      <w:r>
        <w:rPr>
          <w:b w:val="0"/>
          <w:sz w:val="24"/>
          <w:szCs w:val="24"/>
        </w:rPr>
        <w:t>Os produtos não atendem as especificações;</w:t>
      </w:r>
      <w:bookmarkEnd w:id="217"/>
      <w:bookmarkEnd w:id="218"/>
    </w:p>
    <w:p w:rsidR="00F505A8" w:rsidRDefault="00F505A8" w:rsidP="00533906">
      <w:pPr>
        <w:pStyle w:val="Ttulo2"/>
        <w:ind w:firstLine="708"/>
        <w:rPr>
          <w:b w:val="0"/>
          <w:sz w:val="24"/>
          <w:szCs w:val="24"/>
        </w:rPr>
      </w:pPr>
      <w:bookmarkStart w:id="219" w:name="_Toc316415192"/>
      <w:bookmarkStart w:id="220" w:name="_Toc323155154"/>
      <w:r>
        <w:rPr>
          <w:b w:val="0"/>
          <w:sz w:val="24"/>
          <w:szCs w:val="24"/>
        </w:rPr>
        <w:t>Se isso ocorrer, a produção estará desperdiçando materiais, disponibilidade de equipamentos e mão-de-obra.</w:t>
      </w:r>
      <w:bookmarkEnd w:id="219"/>
      <w:bookmarkEnd w:id="220"/>
    </w:p>
    <w:p w:rsidR="00A26E0E" w:rsidRDefault="00A26E0E" w:rsidP="00F505A8">
      <w:pPr>
        <w:pStyle w:val="Ttulo2"/>
        <w:ind w:firstLine="360"/>
        <w:rPr>
          <w:b w:val="0"/>
          <w:sz w:val="24"/>
          <w:szCs w:val="24"/>
        </w:rPr>
      </w:pPr>
    </w:p>
    <w:p w:rsidR="0098055A" w:rsidRDefault="0098055A" w:rsidP="00F505A8">
      <w:pPr>
        <w:pStyle w:val="Ttulo2"/>
        <w:ind w:firstLine="360"/>
        <w:rPr>
          <w:b w:val="0"/>
          <w:sz w:val="24"/>
          <w:szCs w:val="24"/>
        </w:rPr>
      </w:pPr>
    </w:p>
    <w:p w:rsidR="009E33AB" w:rsidRPr="00CB6E34" w:rsidRDefault="00B1104B" w:rsidP="00CB6E34">
      <w:pPr>
        <w:pStyle w:val="Ttulo3"/>
      </w:pPr>
      <w:bookmarkStart w:id="221" w:name="_Toc323155155"/>
      <w:r w:rsidRPr="00CB6E34">
        <w:t>2.8.3 E</w:t>
      </w:r>
      <w:r w:rsidR="000A73D1">
        <w:t>speras</w:t>
      </w:r>
      <w:bookmarkEnd w:id="221"/>
    </w:p>
    <w:p w:rsidR="00A26E0E" w:rsidRDefault="00A26E0E" w:rsidP="00A26E0E">
      <w:pPr>
        <w:pStyle w:val="Ttulo2"/>
        <w:rPr>
          <w:sz w:val="24"/>
          <w:szCs w:val="24"/>
        </w:rPr>
      </w:pPr>
    </w:p>
    <w:p w:rsidR="00F505A8" w:rsidRPr="009E33AB" w:rsidRDefault="00F505A8" w:rsidP="00533906">
      <w:pPr>
        <w:pStyle w:val="Ttulo2"/>
        <w:ind w:firstLine="708"/>
        <w:rPr>
          <w:sz w:val="24"/>
          <w:szCs w:val="24"/>
        </w:rPr>
      </w:pPr>
      <w:bookmarkStart w:id="222" w:name="_Toc316415194"/>
      <w:bookmarkStart w:id="223" w:name="_Toc323155156"/>
      <w:r>
        <w:rPr>
          <w:b w:val="0"/>
          <w:sz w:val="24"/>
          <w:szCs w:val="24"/>
        </w:rPr>
        <w:t xml:space="preserve">São longos períodos de inatividades de bens, pessoas ou informações, isso ocorre </w:t>
      </w:r>
      <w:r w:rsidR="00131485">
        <w:rPr>
          <w:b w:val="0"/>
          <w:sz w:val="24"/>
          <w:szCs w:val="24"/>
        </w:rPr>
        <w:t>quando:</w:t>
      </w:r>
      <w:bookmarkEnd w:id="222"/>
      <w:bookmarkEnd w:id="223"/>
    </w:p>
    <w:p w:rsidR="00131485" w:rsidRDefault="00131485" w:rsidP="00536997">
      <w:pPr>
        <w:pStyle w:val="Ttulo2"/>
        <w:numPr>
          <w:ilvl w:val="0"/>
          <w:numId w:val="4"/>
        </w:numPr>
        <w:rPr>
          <w:b w:val="0"/>
          <w:sz w:val="24"/>
          <w:szCs w:val="24"/>
        </w:rPr>
      </w:pPr>
      <w:bookmarkStart w:id="224" w:name="_Toc316415195"/>
      <w:bookmarkStart w:id="225" w:name="_Toc323155157"/>
      <w:r w:rsidRPr="00131485">
        <w:rPr>
          <w:sz w:val="24"/>
          <w:szCs w:val="24"/>
        </w:rPr>
        <w:t>Bens:</w:t>
      </w:r>
      <w:r>
        <w:rPr>
          <w:b w:val="0"/>
          <w:sz w:val="24"/>
          <w:szCs w:val="24"/>
        </w:rPr>
        <w:t xml:space="preserve"> temos as informações, mão-de-obra necessária para produzir, mas falta a matéria-prima;</w:t>
      </w:r>
      <w:bookmarkEnd w:id="224"/>
      <w:bookmarkEnd w:id="225"/>
    </w:p>
    <w:p w:rsidR="00131485" w:rsidRDefault="00131485" w:rsidP="00536997">
      <w:pPr>
        <w:pStyle w:val="Ttulo2"/>
        <w:numPr>
          <w:ilvl w:val="0"/>
          <w:numId w:val="4"/>
        </w:numPr>
        <w:rPr>
          <w:b w:val="0"/>
          <w:sz w:val="24"/>
          <w:szCs w:val="24"/>
        </w:rPr>
      </w:pPr>
      <w:bookmarkStart w:id="226" w:name="_Toc316415196"/>
      <w:bookmarkStart w:id="227" w:name="_Toc323155158"/>
      <w:r w:rsidRPr="00131485">
        <w:rPr>
          <w:sz w:val="24"/>
          <w:szCs w:val="24"/>
        </w:rPr>
        <w:t>Informações:</w:t>
      </w:r>
      <w:r>
        <w:rPr>
          <w:b w:val="0"/>
          <w:sz w:val="24"/>
          <w:szCs w:val="24"/>
        </w:rPr>
        <w:t xml:space="preserve"> temos a mão-de-obra e matéria-prima, mas faltam as especificações de como deve ser produzido o produto ou serviço;</w:t>
      </w:r>
      <w:bookmarkEnd w:id="226"/>
      <w:bookmarkEnd w:id="227"/>
    </w:p>
    <w:p w:rsidR="00131485" w:rsidRDefault="00131485" w:rsidP="00536997">
      <w:pPr>
        <w:pStyle w:val="Ttulo2"/>
        <w:numPr>
          <w:ilvl w:val="0"/>
          <w:numId w:val="4"/>
        </w:numPr>
        <w:rPr>
          <w:b w:val="0"/>
          <w:sz w:val="24"/>
          <w:szCs w:val="24"/>
        </w:rPr>
      </w:pPr>
      <w:bookmarkStart w:id="228" w:name="_Toc316415197"/>
      <w:bookmarkStart w:id="229" w:name="_Toc323155159"/>
      <w:r w:rsidRPr="00131485">
        <w:rPr>
          <w:sz w:val="24"/>
          <w:szCs w:val="24"/>
        </w:rPr>
        <w:t>Pessoas:</w:t>
      </w:r>
      <w:r>
        <w:rPr>
          <w:b w:val="0"/>
          <w:sz w:val="24"/>
          <w:szCs w:val="24"/>
        </w:rPr>
        <w:t xml:space="preserve"> temos as informações, matéria-prima, mas não tem mão-de-obra ou ela é insuficiente para a produção dos produtos ou serviços.</w:t>
      </w:r>
      <w:bookmarkEnd w:id="228"/>
      <w:bookmarkEnd w:id="229"/>
    </w:p>
    <w:p w:rsidR="009E33AB" w:rsidRDefault="009E33AB" w:rsidP="009E33AB">
      <w:pPr>
        <w:pStyle w:val="Ttulo2"/>
        <w:ind w:left="720"/>
        <w:rPr>
          <w:b w:val="0"/>
          <w:sz w:val="24"/>
          <w:szCs w:val="24"/>
        </w:rPr>
      </w:pPr>
    </w:p>
    <w:p w:rsidR="0098055A" w:rsidRDefault="0098055A" w:rsidP="009E33AB">
      <w:pPr>
        <w:pStyle w:val="Ttulo2"/>
        <w:ind w:left="720"/>
        <w:rPr>
          <w:b w:val="0"/>
          <w:sz w:val="24"/>
          <w:szCs w:val="24"/>
        </w:rPr>
      </w:pPr>
    </w:p>
    <w:p w:rsidR="009E33AB" w:rsidRPr="00CB6E34" w:rsidRDefault="00B1104B" w:rsidP="00CB6E34">
      <w:pPr>
        <w:pStyle w:val="Ttulo3"/>
      </w:pPr>
      <w:bookmarkStart w:id="230" w:name="_Toc323155160"/>
      <w:r w:rsidRPr="00CB6E34">
        <w:t>2.8.4 P</w:t>
      </w:r>
      <w:r w:rsidR="000A73D1">
        <w:t>rocessamento inapropriado</w:t>
      </w:r>
      <w:bookmarkEnd w:id="230"/>
    </w:p>
    <w:p w:rsidR="00A26E0E" w:rsidRDefault="00A26E0E" w:rsidP="00A26E0E">
      <w:pPr>
        <w:pStyle w:val="Ttulo2"/>
        <w:rPr>
          <w:sz w:val="24"/>
          <w:szCs w:val="24"/>
        </w:rPr>
      </w:pPr>
    </w:p>
    <w:p w:rsidR="00131485" w:rsidRDefault="00131485" w:rsidP="00533906">
      <w:pPr>
        <w:pStyle w:val="Ttulo2"/>
        <w:ind w:firstLine="708"/>
        <w:rPr>
          <w:b w:val="0"/>
          <w:sz w:val="24"/>
          <w:szCs w:val="24"/>
        </w:rPr>
      </w:pPr>
      <w:bookmarkStart w:id="231" w:name="_Toc316415199"/>
      <w:bookmarkStart w:id="232" w:name="_Toc323155161"/>
      <w:r>
        <w:rPr>
          <w:b w:val="0"/>
          <w:sz w:val="24"/>
          <w:szCs w:val="24"/>
        </w:rPr>
        <w:t>É realizar a execuç</w:t>
      </w:r>
      <w:r w:rsidR="002661DE">
        <w:rPr>
          <w:b w:val="0"/>
          <w:sz w:val="24"/>
          <w:szCs w:val="24"/>
        </w:rPr>
        <w:t>ão das tarefas</w:t>
      </w:r>
      <w:r w:rsidR="006A5E34">
        <w:rPr>
          <w:b w:val="0"/>
          <w:sz w:val="24"/>
          <w:szCs w:val="24"/>
        </w:rPr>
        <w:t xml:space="preserve"> </w:t>
      </w:r>
      <w:r w:rsidR="002661DE">
        <w:rPr>
          <w:b w:val="0"/>
          <w:sz w:val="24"/>
          <w:szCs w:val="24"/>
        </w:rPr>
        <w:t>utilizando ferramentas, equipamentos e procedimentos não apropriados. E podem ocorrer quando:</w:t>
      </w:r>
      <w:bookmarkEnd w:id="231"/>
      <w:bookmarkEnd w:id="232"/>
    </w:p>
    <w:p w:rsidR="00C8503C" w:rsidRDefault="00C8503C" w:rsidP="00533906">
      <w:pPr>
        <w:pStyle w:val="Ttulo2"/>
        <w:ind w:firstLine="708"/>
        <w:rPr>
          <w:b w:val="0"/>
          <w:sz w:val="24"/>
          <w:szCs w:val="24"/>
        </w:rPr>
      </w:pPr>
      <w:bookmarkStart w:id="233" w:name="_Toc316415200"/>
      <w:bookmarkStart w:id="234" w:name="_Toc323155162"/>
      <w:r>
        <w:rPr>
          <w:b w:val="0"/>
          <w:sz w:val="24"/>
          <w:szCs w:val="24"/>
        </w:rPr>
        <w:t>Na falta de planejamento, ou seja, muda a forma de executar o processo ou coloca-se um novo produto para ser produzido sem ao menos verificarem a viabilidade dessas mudanças darem certo.</w:t>
      </w:r>
      <w:bookmarkEnd w:id="233"/>
      <w:bookmarkEnd w:id="234"/>
    </w:p>
    <w:p w:rsidR="002749A2" w:rsidRDefault="002749A2" w:rsidP="00017E8B">
      <w:pPr>
        <w:pStyle w:val="Ttulo2"/>
        <w:ind w:firstLine="360"/>
        <w:rPr>
          <w:b w:val="0"/>
          <w:sz w:val="24"/>
          <w:szCs w:val="24"/>
        </w:rPr>
      </w:pPr>
    </w:p>
    <w:p w:rsidR="009E33AB" w:rsidRPr="00CB6E34" w:rsidRDefault="00B1104B" w:rsidP="00CB6E34">
      <w:pPr>
        <w:pStyle w:val="Ttulo3"/>
      </w:pPr>
      <w:bookmarkStart w:id="235" w:name="_Toc323155163"/>
      <w:r w:rsidRPr="00CB6E34">
        <w:lastRenderedPageBreak/>
        <w:t>2.8.5 I</w:t>
      </w:r>
      <w:r w:rsidR="000A73D1">
        <w:t>nventários desnecessários</w:t>
      </w:r>
      <w:bookmarkEnd w:id="235"/>
    </w:p>
    <w:p w:rsidR="00A26E0E" w:rsidRDefault="00A26E0E" w:rsidP="00A26E0E">
      <w:pPr>
        <w:pStyle w:val="Ttulo2"/>
        <w:rPr>
          <w:sz w:val="24"/>
          <w:szCs w:val="24"/>
        </w:rPr>
      </w:pPr>
    </w:p>
    <w:p w:rsidR="00C8503C" w:rsidRDefault="00C8503C" w:rsidP="00533906">
      <w:pPr>
        <w:pStyle w:val="Ttulo2"/>
        <w:ind w:firstLine="708"/>
        <w:rPr>
          <w:b w:val="0"/>
          <w:sz w:val="24"/>
          <w:szCs w:val="24"/>
        </w:rPr>
      </w:pPr>
      <w:bookmarkStart w:id="236" w:name="_Toc316415202"/>
      <w:bookmarkStart w:id="237" w:name="_Toc323155164"/>
      <w:r>
        <w:rPr>
          <w:b w:val="0"/>
          <w:sz w:val="24"/>
          <w:szCs w:val="24"/>
        </w:rPr>
        <w:t xml:space="preserve">É o armazenamento excessivo de matéria-prima, estoque em processo </w:t>
      </w:r>
      <w:r w:rsidR="007E26C9">
        <w:rPr>
          <w:b w:val="0"/>
          <w:sz w:val="24"/>
          <w:szCs w:val="24"/>
        </w:rPr>
        <w:t>ou produtos acabados</w:t>
      </w:r>
      <w:r>
        <w:rPr>
          <w:b w:val="0"/>
          <w:sz w:val="24"/>
          <w:szCs w:val="24"/>
        </w:rPr>
        <w:t>.</w:t>
      </w:r>
      <w:bookmarkEnd w:id="236"/>
      <w:bookmarkEnd w:id="237"/>
    </w:p>
    <w:p w:rsidR="00143EC9" w:rsidRDefault="00143EC9" w:rsidP="00533906">
      <w:pPr>
        <w:pStyle w:val="Ttulo2"/>
        <w:ind w:firstLine="708"/>
        <w:rPr>
          <w:b w:val="0"/>
          <w:sz w:val="24"/>
          <w:szCs w:val="24"/>
        </w:rPr>
      </w:pPr>
      <w:bookmarkStart w:id="238" w:name="_Toc316415203"/>
      <w:bookmarkStart w:id="239" w:name="_Toc323155165"/>
      <w:r>
        <w:rPr>
          <w:b w:val="0"/>
          <w:sz w:val="24"/>
          <w:szCs w:val="24"/>
        </w:rPr>
        <w:t xml:space="preserve">Os estoques estão presentes na produção e são </w:t>
      </w:r>
      <w:proofErr w:type="spellStart"/>
      <w:r>
        <w:rPr>
          <w:b w:val="0"/>
          <w:sz w:val="24"/>
          <w:szCs w:val="24"/>
        </w:rPr>
        <w:t>conseqüências</w:t>
      </w:r>
      <w:proofErr w:type="spellEnd"/>
      <w:r>
        <w:rPr>
          <w:b w:val="0"/>
          <w:sz w:val="24"/>
          <w:szCs w:val="24"/>
        </w:rPr>
        <w:t xml:space="preserve"> de alguns acontecimentos (citados no desperdício da Superprodução).</w:t>
      </w:r>
      <w:bookmarkEnd w:id="238"/>
      <w:bookmarkEnd w:id="239"/>
    </w:p>
    <w:p w:rsidR="00143EC9" w:rsidRDefault="000726B4" w:rsidP="00533906">
      <w:pPr>
        <w:pStyle w:val="Ttulo2"/>
        <w:ind w:firstLine="708"/>
        <w:rPr>
          <w:b w:val="0"/>
          <w:sz w:val="24"/>
          <w:szCs w:val="24"/>
        </w:rPr>
      </w:pPr>
      <w:bookmarkStart w:id="240" w:name="_Toc316415204"/>
      <w:bookmarkStart w:id="241" w:name="_Toc323155166"/>
      <w:r>
        <w:rPr>
          <w:b w:val="0"/>
          <w:sz w:val="24"/>
          <w:szCs w:val="24"/>
        </w:rPr>
        <w:t>A Figura 3</w:t>
      </w:r>
      <w:r w:rsidR="00143EC9">
        <w:rPr>
          <w:b w:val="0"/>
          <w:sz w:val="24"/>
          <w:szCs w:val="24"/>
        </w:rPr>
        <w:t xml:space="preserve"> mostra uma analogia </w:t>
      </w:r>
      <w:r w:rsidR="007E26C9">
        <w:rPr>
          <w:b w:val="0"/>
          <w:sz w:val="24"/>
          <w:szCs w:val="24"/>
        </w:rPr>
        <w:t xml:space="preserve">ao problema que ocorre com </w:t>
      </w:r>
      <w:r w:rsidR="00143EC9">
        <w:rPr>
          <w:b w:val="0"/>
          <w:sz w:val="24"/>
          <w:szCs w:val="24"/>
        </w:rPr>
        <w:t xml:space="preserve">altos níveis de estoques. A água representa o nível de estoque; ao baixar o nível da água, são encontradas pedras que representam os problemas de produção, que são divididos em, basicamente </w:t>
      </w:r>
      <w:r w:rsidR="00B12EFD">
        <w:rPr>
          <w:b w:val="0"/>
          <w:sz w:val="24"/>
          <w:szCs w:val="24"/>
        </w:rPr>
        <w:t>três tipos: problemas de qualidade, problemas de quebras de máquinas e problemas de preparação de máquina.</w:t>
      </w:r>
      <w:bookmarkEnd w:id="240"/>
      <w:bookmarkEnd w:id="241"/>
    </w:p>
    <w:p w:rsidR="0098055A" w:rsidRDefault="0098055A" w:rsidP="00017E8B">
      <w:pPr>
        <w:pStyle w:val="Ttulo2"/>
        <w:ind w:firstLine="360"/>
        <w:rPr>
          <w:b w:val="0"/>
          <w:sz w:val="24"/>
          <w:szCs w:val="24"/>
        </w:rPr>
      </w:pPr>
    </w:p>
    <w:p w:rsidR="0098055A" w:rsidRDefault="0098055A" w:rsidP="00017E8B">
      <w:pPr>
        <w:pStyle w:val="Ttulo2"/>
        <w:ind w:firstLine="360"/>
        <w:rPr>
          <w:b w:val="0"/>
          <w:sz w:val="24"/>
          <w:szCs w:val="24"/>
        </w:rPr>
      </w:pPr>
    </w:p>
    <w:p w:rsidR="0098055A" w:rsidRPr="00E7177C" w:rsidRDefault="0050326C" w:rsidP="0098055A">
      <w:pPr>
        <w:pStyle w:val="Ttulo2"/>
        <w:jc w:val="center"/>
        <w:rPr>
          <w:b w:val="0"/>
          <w:sz w:val="20"/>
          <w:szCs w:val="20"/>
        </w:rPr>
      </w:pPr>
      <w:bookmarkStart w:id="242" w:name="_Toc316415205"/>
      <w:bookmarkStart w:id="243" w:name="_Toc323155167"/>
      <w:r>
        <w:rPr>
          <w:sz w:val="20"/>
          <w:szCs w:val="20"/>
        </w:rPr>
        <w:t>Figura</w:t>
      </w:r>
      <w:r w:rsidR="0098055A" w:rsidRPr="00E7177C">
        <w:rPr>
          <w:sz w:val="20"/>
          <w:szCs w:val="20"/>
        </w:rPr>
        <w:t xml:space="preserve"> 3</w:t>
      </w:r>
      <w:r w:rsidR="0098055A" w:rsidRPr="00E7177C">
        <w:rPr>
          <w:b w:val="0"/>
          <w:sz w:val="20"/>
          <w:szCs w:val="20"/>
        </w:rPr>
        <w:t xml:space="preserve"> – Redução dos estoques e a exposição dos problemas da produção</w:t>
      </w:r>
      <w:bookmarkEnd w:id="242"/>
      <w:bookmarkEnd w:id="243"/>
    </w:p>
    <w:p w:rsidR="00B12EFD" w:rsidRDefault="00961C39" w:rsidP="007E26C9">
      <w:pPr>
        <w:pStyle w:val="Ttulo2"/>
        <w:rPr>
          <w:b w:val="0"/>
          <w:sz w:val="24"/>
          <w:szCs w:val="24"/>
        </w:rPr>
      </w:pPr>
      <w:r>
        <w:rPr>
          <w:b w:val="0"/>
          <w:noProof/>
          <w:sz w:val="24"/>
          <w:szCs w:val="24"/>
          <w:lang w:eastAsia="pt-BR"/>
        </w:rPr>
        <w:pict>
          <v:rect id="_x0000_s1026" style="position:absolute;left:0;text-align:left;margin-left:1.2pt;margin-top:1.15pt;width:451.5pt;height:3in;z-index:1" filled="f" fillcolor="black" strokeweight="3pt">
            <v:shadow on="t" type="perspective" color="#7f7f7f" opacity=".5" offset="1pt" offset2="-1pt"/>
          </v:rect>
        </w:pict>
      </w:r>
      <w:r w:rsidR="00F73BF9">
        <w:rPr>
          <w:b w:val="0"/>
          <w:sz w:val="24"/>
          <w:szCs w:val="24"/>
        </w:rPr>
        <w:pict>
          <v:shape id="_x0000_i1027" type="#_x0000_t75" style="width:453.75pt;height:214.5pt">
            <v:imagedata r:id="rId17" o:title="Figura 1"/>
          </v:shape>
        </w:pict>
      </w:r>
    </w:p>
    <w:p w:rsidR="007E26C9" w:rsidRPr="00E7177C" w:rsidRDefault="00EE4D75" w:rsidP="007E26C9">
      <w:pPr>
        <w:pStyle w:val="Ttulo2"/>
        <w:jc w:val="center"/>
        <w:rPr>
          <w:b w:val="0"/>
          <w:sz w:val="20"/>
          <w:szCs w:val="20"/>
        </w:rPr>
      </w:pPr>
      <w:bookmarkStart w:id="244" w:name="_Toc316415206"/>
      <w:bookmarkStart w:id="245" w:name="_Toc323155168"/>
      <w:r w:rsidRPr="00E7177C">
        <w:rPr>
          <w:b w:val="0"/>
          <w:sz w:val="20"/>
          <w:szCs w:val="20"/>
        </w:rPr>
        <w:t xml:space="preserve">Fonte: </w:t>
      </w:r>
      <w:r w:rsidR="0004355E" w:rsidRPr="00E7177C">
        <w:rPr>
          <w:b w:val="0"/>
          <w:sz w:val="20"/>
          <w:szCs w:val="20"/>
        </w:rPr>
        <w:t xml:space="preserve">Corrêa e </w:t>
      </w:r>
      <w:proofErr w:type="spellStart"/>
      <w:r w:rsidR="0004355E" w:rsidRPr="00E7177C">
        <w:rPr>
          <w:b w:val="0"/>
          <w:sz w:val="20"/>
          <w:szCs w:val="20"/>
        </w:rPr>
        <w:t>Gianesi</w:t>
      </w:r>
      <w:proofErr w:type="spellEnd"/>
      <w:r w:rsidRPr="00E7177C">
        <w:rPr>
          <w:b w:val="0"/>
          <w:sz w:val="20"/>
          <w:szCs w:val="20"/>
        </w:rPr>
        <w:t>(</w:t>
      </w:r>
      <w:r w:rsidR="0004355E" w:rsidRPr="00E7177C">
        <w:rPr>
          <w:b w:val="0"/>
          <w:sz w:val="20"/>
          <w:szCs w:val="20"/>
        </w:rPr>
        <w:t>1993</w:t>
      </w:r>
      <w:r w:rsidR="007E26C9" w:rsidRPr="00E7177C">
        <w:rPr>
          <w:b w:val="0"/>
          <w:sz w:val="20"/>
          <w:szCs w:val="20"/>
        </w:rPr>
        <w:t>)</w:t>
      </w:r>
      <w:bookmarkEnd w:id="244"/>
      <w:bookmarkEnd w:id="245"/>
    </w:p>
    <w:p w:rsidR="004B2574" w:rsidRDefault="004B2574" w:rsidP="00017E8B">
      <w:pPr>
        <w:pStyle w:val="Ttulo2"/>
        <w:ind w:firstLine="360"/>
        <w:rPr>
          <w:b w:val="0"/>
          <w:sz w:val="24"/>
          <w:szCs w:val="24"/>
        </w:rPr>
      </w:pPr>
    </w:p>
    <w:p w:rsidR="000066A1" w:rsidRDefault="000066A1" w:rsidP="00017E8B">
      <w:pPr>
        <w:pStyle w:val="Ttulo2"/>
        <w:ind w:firstLine="360"/>
        <w:rPr>
          <w:b w:val="0"/>
          <w:sz w:val="24"/>
          <w:szCs w:val="24"/>
        </w:rPr>
      </w:pPr>
    </w:p>
    <w:p w:rsidR="000066A1" w:rsidRDefault="000066A1" w:rsidP="00017E8B">
      <w:pPr>
        <w:pStyle w:val="Ttulo2"/>
        <w:ind w:firstLine="360"/>
        <w:rPr>
          <w:b w:val="0"/>
          <w:sz w:val="24"/>
          <w:szCs w:val="24"/>
        </w:rPr>
      </w:pPr>
    </w:p>
    <w:p w:rsidR="000066A1" w:rsidRDefault="000066A1" w:rsidP="00017E8B">
      <w:pPr>
        <w:pStyle w:val="Ttulo2"/>
        <w:ind w:firstLine="360"/>
        <w:rPr>
          <w:b w:val="0"/>
          <w:sz w:val="24"/>
          <w:szCs w:val="24"/>
        </w:rPr>
      </w:pPr>
    </w:p>
    <w:p w:rsidR="000066A1" w:rsidRDefault="000066A1" w:rsidP="00017E8B">
      <w:pPr>
        <w:pStyle w:val="Ttulo2"/>
        <w:ind w:firstLine="360"/>
        <w:rPr>
          <w:b w:val="0"/>
          <w:sz w:val="24"/>
          <w:szCs w:val="24"/>
        </w:rPr>
      </w:pPr>
    </w:p>
    <w:p w:rsidR="000066A1" w:rsidRPr="004B2574" w:rsidRDefault="000066A1" w:rsidP="00017E8B">
      <w:pPr>
        <w:pStyle w:val="Ttulo2"/>
        <w:ind w:firstLine="360"/>
        <w:rPr>
          <w:b w:val="0"/>
          <w:sz w:val="24"/>
          <w:szCs w:val="24"/>
        </w:rPr>
      </w:pPr>
    </w:p>
    <w:p w:rsidR="007A3ED2" w:rsidRDefault="007A3ED2" w:rsidP="0098055A">
      <w:pPr>
        <w:pStyle w:val="Ttulo3"/>
        <w:rPr>
          <w:rFonts w:eastAsia="Times New Roman" w:cs="Times New Roman"/>
          <w:b w:val="0"/>
          <w:bCs w:val="0"/>
          <w:sz w:val="24"/>
          <w:szCs w:val="24"/>
        </w:rPr>
      </w:pPr>
      <w:bookmarkStart w:id="246" w:name="_Toc323155169"/>
    </w:p>
    <w:p w:rsidR="009E33AB" w:rsidRPr="0098055A" w:rsidRDefault="00B1104B" w:rsidP="0098055A">
      <w:pPr>
        <w:pStyle w:val="Ttulo3"/>
      </w:pPr>
      <w:r w:rsidRPr="0098055A">
        <w:t>2.8.6 M</w:t>
      </w:r>
      <w:r w:rsidR="000A73D1">
        <w:t>ovimentação excessiva</w:t>
      </w:r>
      <w:bookmarkEnd w:id="246"/>
    </w:p>
    <w:p w:rsidR="00A26E0E" w:rsidRDefault="00A26E0E" w:rsidP="00A26E0E">
      <w:pPr>
        <w:pStyle w:val="Ttulo2"/>
        <w:rPr>
          <w:sz w:val="24"/>
          <w:szCs w:val="24"/>
        </w:rPr>
      </w:pPr>
    </w:p>
    <w:p w:rsidR="00C8503C" w:rsidRDefault="00C8503C" w:rsidP="00533906">
      <w:pPr>
        <w:pStyle w:val="Ttulo2"/>
        <w:ind w:firstLine="708"/>
        <w:rPr>
          <w:b w:val="0"/>
          <w:sz w:val="24"/>
          <w:szCs w:val="24"/>
        </w:rPr>
      </w:pPr>
      <w:bookmarkStart w:id="247" w:name="_Toc316415208"/>
      <w:bookmarkStart w:id="248" w:name="_Toc323155170"/>
      <w:r>
        <w:rPr>
          <w:b w:val="0"/>
          <w:sz w:val="24"/>
          <w:szCs w:val="24"/>
        </w:rPr>
        <w:t>É o excesso de movimentação dos operadores movendo ou armazenando peças (produtos).</w:t>
      </w:r>
      <w:bookmarkEnd w:id="247"/>
      <w:bookmarkEnd w:id="248"/>
    </w:p>
    <w:p w:rsidR="00025975" w:rsidRDefault="00025975" w:rsidP="00533906">
      <w:pPr>
        <w:pStyle w:val="Ttulo2"/>
        <w:ind w:firstLine="708"/>
        <w:rPr>
          <w:b w:val="0"/>
          <w:sz w:val="24"/>
          <w:szCs w:val="24"/>
        </w:rPr>
      </w:pPr>
      <w:bookmarkStart w:id="249" w:name="_Toc316415209"/>
      <w:bookmarkStart w:id="250" w:name="_Toc323155171"/>
      <w:r>
        <w:rPr>
          <w:b w:val="0"/>
          <w:sz w:val="24"/>
          <w:szCs w:val="24"/>
        </w:rPr>
        <w:t>A redução da movimentação é importante,</w:t>
      </w:r>
      <w:r w:rsidR="005404E9">
        <w:rPr>
          <w:b w:val="0"/>
          <w:sz w:val="24"/>
          <w:szCs w:val="24"/>
        </w:rPr>
        <w:t xml:space="preserve"> pois com essa diminuição, automaticamente o tempo antes gasto com movimentação passa a ser utilizado para realização de atividades que agregam valor ao produto ou serviço.</w:t>
      </w:r>
      <w:bookmarkEnd w:id="249"/>
      <w:bookmarkEnd w:id="250"/>
    </w:p>
    <w:p w:rsidR="00A26E0E" w:rsidRDefault="00A26E0E" w:rsidP="00017E8B">
      <w:pPr>
        <w:pStyle w:val="Ttulo2"/>
        <w:ind w:firstLine="360"/>
        <w:rPr>
          <w:b w:val="0"/>
          <w:sz w:val="24"/>
          <w:szCs w:val="24"/>
        </w:rPr>
      </w:pPr>
    </w:p>
    <w:p w:rsidR="0098055A" w:rsidRDefault="0098055A" w:rsidP="00017E8B">
      <w:pPr>
        <w:pStyle w:val="Ttulo2"/>
        <w:ind w:firstLine="360"/>
        <w:rPr>
          <w:b w:val="0"/>
          <w:sz w:val="24"/>
          <w:szCs w:val="24"/>
        </w:rPr>
      </w:pPr>
    </w:p>
    <w:p w:rsidR="009E33AB" w:rsidRPr="0098055A" w:rsidRDefault="00B1104B" w:rsidP="0098055A">
      <w:pPr>
        <w:pStyle w:val="Ttulo3"/>
      </w:pPr>
      <w:bookmarkStart w:id="251" w:name="_Toc323155172"/>
      <w:r w:rsidRPr="0098055A">
        <w:t>2.8.7 T</w:t>
      </w:r>
      <w:r w:rsidR="000A73D1">
        <w:t>ransporte excessivo</w:t>
      </w:r>
      <w:bookmarkEnd w:id="251"/>
    </w:p>
    <w:p w:rsidR="00A26E0E" w:rsidRDefault="00A26E0E" w:rsidP="00A26E0E">
      <w:pPr>
        <w:pStyle w:val="Ttulo2"/>
        <w:rPr>
          <w:sz w:val="24"/>
          <w:szCs w:val="24"/>
        </w:rPr>
      </w:pPr>
    </w:p>
    <w:p w:rsidR="005404E9" w:rsidRDefault="005404E9" w:rsidP="00533906">
      <w:pPr>
        <w:pStyle w:val="Ttulo2"/>
        <w:ind w:firstLine="708"/>
        <w:rPr>
          <w:b w:val="0"/>
          <w:sz w:val="24"/>
          <w:szCs w:val="24"/>
        </w:rPr>
      </w:pPr>
      <w:bookmarkStart w:id="252" w:name="_Toc316415211"/>
      <w:bookmarkStart w:id="253" w:name="_Toc323155173"/>
      <w:r>
        <w:rPr>
          <w:b w:val="0"/>
          <w:sz w:val="24"/>
          <w:szCs w:val="24"/>
        </w:rPr>
        <w:t>É o transporte excessivo de bens. Esse tipo de perda ocorre quando temos:</w:t>
      </w:r>
      <w:bookmarkEnd w:id="252"/>
      <w:bookmarkEnd w:id="253"/>
    </w:p>
    <w:p w:rsidR="005404E9" w:rsidRDefault="005404E9" w:rsidP="00533906">
      <w:pPr>
        <w:pStyle w:val="Ttulo2"/>
        <w:ind w:firstLine="708"/>
        <w:rPr>
          <w:b w:val="0"/>
          <w:sz w:val="24"/>
          <w:szCs w:val="24"/>
        </w:rPr>
      </w:pPr>
      <w:bookmarkStart w:id="254" w:name="_Toc316415212"/>
      <w:bookmarkStart w:id="255" w:name="_Toc323155174"/>
      <w:r>
        <w:rPr>
          <w:b w:val="0"/>
          <w:sz w:val="24"/>
          <w:szCs w:val="24"/>
        </w:rPr>
        <w:t xml:space="preserve">Excesso de transporte desnecessário </w:t>
      </w:r>
      <w:r w:rsidR="00F34FAF">
        <w:rPr>
          <w:b w:val="0"/>
          <w:sz w:val="24"/>
          <w:szCs w:val="24"/>
        </w:rPr>
        <w:t>de matérias-primas, estoque em processo ou de produtos</w:t>
      </w:r>
      <w:r w:rsidR="006A5E34">
        <w:rPr>
          <w:b w:val="0"/>
          <w:sz w:val="24"/>
          <w:szCs w:val="24"/>
        </w:rPr>
        <w:t xml:space="preserve"> </w:t>
      </w:r>
      <w:r w:rsidR="00F34FAF">
        <w:rPr>
          <w:b w:val="0"/>
          <w:sz w:val="24"/>
          <w:szCs w:val="24"/>
        </w:rPr>
        <w:t xml:space="preserve">acabados, devido </w:t>
      </w:r>
      <w:r w:rsidR="007E26C9">
        <w:rPr>
          <w:b w:val="0"/>
          <w:sz w:val="24"/>
          <w:szCs w:val="24"/>
        </w:rPr>
        <w:t>à</w:t>
      </w:r>
      <w:r w:rsidR="00F34FAF">
        <w:rPr>
          <w:b w:val="0"/>
          <w:sz w:val="24"/>
          <w:szCs w:val="24"/>
        </w:rPr>
        <w:t xml:space="preserve"> necessidade de armazenamento de um volume alto de peças em estoque e pelas grandes distâncias entre equipamentos devido aos arranjos físicos inadequados.</w:t>
      </w:r>
      <w:bookmarkEnd w:id="254"/>
      <w:bookmarkEnd w:id="255"/>
    </w:p>
    <w:p w:rsidR="00F34FAF" w:rsidRDefault="00F34FAF" w:rsidP="00533906">
      <w:pPr>
        <w:pStyle w:val="Ttulo2"/>
        <w:ind w:firstLine="708"/>
        <w:rPr>
          <w:b w:val="0"/>
          <w:sz w:val="24"/>
          <w:szCs w:val="24"/>
        </w:rPr>
      </w:pPr>
      <w:bookmarkStart w:id="256" w:name="_Toc316415213"/>
      <w:bookmarkStart w:id="257" w:name="_Toc323155175"/>
      <w:r>
        <w:rPr>
          <w:b w:val="0"/>
          <w:sz w:val="24"/>
          <w:szCs w:val="24"/>
        </w:rPr>
        <w:t>Algumas causas e suas possíveis soluções atreladas a cada desperdício apresentado são mostradas na tab</w:t>
      </w:r>
      <w:r w:rsidR="00867961">
        <w:rPr>
          <w:b w:val="0"/>
          <w:sz w:val="24"/>
          <w:szCs w:val="24"/>
        </w:rPr>
        <w:t>ela a seguir:</w:t>
      </w:r>
      <w:bookmarkEnd w:id="256"/>
      <w:bookmarkEnd w:id="257"/>
    </w:p>
    <w:p w:rsidR="0098055A" w:rsidRDefault="0098055A" w:rsidP="001F370F">
      <w:pPr>
        <w:pStyle w:val="Ttulo2"/>
        <w:rPr>
          <w:b w:val="0"/>
          <w:sz w:val="24"/>
          <w:szCs w:val="24"/>
        </w:rPr>
      </w:pPr>
    </w:p>
    <w:p w:rsidR="0098055A" w:rsidRDefault="0098055A" w:rsidP="001F370F">
      <w:pPr>
        <w:pStyle w:val="Ttulo2"/>
        <w:rPr>
          <w:b w:val="0"/>
          <w:sz w:val="24"/>
          <w:szCs w:val="24"/>
        </w:rPr>
      </w:pPr>
    </w:p>
    <w:p w:rsidR="0098055A" w:rsidRDefault="0098055A" w:rsidP="001F370F">
      <w:pPr>
        <w:pStyle w:val="Ttulo2"/>
        <w:rPr>
          <w:b w:val="0"/>
          <w:sz w:val="24"/>
          <w:szCs w:val="24"/>
        </w:rPr>
      </w:pPr>
    </w:p>
    <w:p w:rsidR="0098055A" w:rsidRDefault="0098055A" w:rsidP="001F370F">
      <w:pPr>
        <w:pStyle w:val="Ttulo2"/>
        <w:rPr>
          <w:b w:val="0"/>
          <w:sz w:val="24"/>
          <w:szCs w:val="24"/>
        </w:rPr>
      </w:pPr>
    </w:p>
    <w:p w:rsidR="0098055A" w:rsidRDefault="0098055A" w:rsidP="001F370F">
      <w:pPr>
        <w:pStyle w:val="Ttulo2"/>
        <w:rPr>
          <w:b w:val="0"/>
          <w:sz w:val="24"/>
          <w:szCs w:val="24"/>
        </w:rPr>
      </w:pPr>
    </w:p>
    <w:p w:rsidR="0098055A" w:rsidRDefault="0098055A" w:rsidP="001F370F">
      <w:pPr>
        <w:pStyle w:val="Ttulo2"/>
        <w:rPr>
          <w:b w:val="0"/>
          <w:sz w:val="24"/>
          <w:szCs w:val="24"/>
        </w:rPr>
      </w:pPr>
    </w:p>
    <w:p w:rsidR="0098055A" w:rsidRDefault="0098055A" w:rsidP="001F370F">
      <w:pPr>
        <w:pStyle w:val="Ttulo2"/>
        <w:rPr>
          <w:b w:val="0"/>
          <w:sz w:val="24"/>
          <w:szCs w:val="24"/>
        </w:rPr>
      </w:pPr>
    </w:p>
    <w:p w:rsidR="0098055A" w:rsidRDefault="0098055A" w:rsidP="001F370F">
      <w:pPr>
        <w:pStyle w:val="Ttulo2"/>
        <w:rPr>
          <w:b w:val="0"/>
          <w:sz w:val="24"/>
          <w:szCs w:val="24"/>
        </w:rPr>
      </w:pPr>
    </w:p>
    <w:p w:rsidR="0098055A" w:rsidRDefault="0098055A" w:rsidP="001F370F">
      <w:pPr>
        <w:pStyle w:val="Ttulo2"/>
        <w:rPr>
          <w:b w:val="0"/>
          <w:sz w:val="24"/>
          <w:szCs w:val="24"/>
        </w:rPr>
      </w:pPr>
    </w:p>
    <w:p w:rsidR="0098055A" w:rsidRDefault="0098055A" w:rsidP="001F370F">
      <w:pPr>
        <w:pStyle w:val="Ttulo2"/>
        <w:rPr>
          <w:b w:val="0"/>
          <w:sz w:val="24"/>
          <w:szCs w:val="24"/>
        </w:rPr>
      </w:pPr>
    </w:p>
    <w:p w:rsidR="0098055A" w:rsidRDefault="0098055A" w:rsidP="001F370F">
      <w:pPr>
        <w:pStyle w:val="Ttulo2"/>
        <w:rPr>
          <w:b w:val="0"/>
          <w:sz w:val="24"/>
          <w:szCs w:val="24"/>
        </w:rPr>
      </w:pPr>
    </w:p>
    <w:p w:rsidR="0098055A" w:rsidRDefault="0098055A" w:rsidP="001F370F">
      <w:pPr>
        <w:pStyle w:val="Ttulo2"/>
        <w:rPr>
          <w:b w:val="0"/>
          <w:sz w:val="24"/>
          <w:szCs w:val="24"/>
        </w:rPr>
      </w:pPr>
    </w:p>
    <w:p w:rsidR="0098055A" w:rsidRDefault="0098055A" w:rsidP="001F370F">
      <w:pPr>
        <w:pStyle w:val="Ttulo2"/>
        <w:rPr>
          <w:b w:val="0"/>
          <w:sz w:val="24"/>
          <w:szCs w:val="24"/>
        </w:rPr>
      </w:pPr>
    </w:p>
    <w:p w:rsidR="002B241A" w:rsidRDefault="002B241A" w:rsidP="002B241A">
      <w:pPr>
        <w:pStyle w:val="Ttulo2"/>
        <w:rPr>
          <w:b w:val="0"/>
          <w:sz w:val="24"/>
          <w:szCs w:val="24"/>
        </w:rPr>
      </w:pPr>
      <w:bookmarkStart w:id="258" w:name="_Toc316415214"/>
      <w:bookmarkStart w:id="259" w:name="_Toc323155176"/>
    </w:p>
    <w:p w:rsidR="0098055A" w:rsidRPr="00E7177C" w:rsidRDefault="0050326C" w:rsidP="002B241A">
      <w:pPr>
        <w:pStyle w:val="Ttulo2"/>
        <w:jc w:val="center"/>
        <w:rPr>
          <w:b w:val="0"/>
          <w:sz w:val="20"/>
          <w:szCs w:val="20"/>
        </w:rPr>
      </w:pPr>
      <w:r>
        <w:rPr>
          <w:sz w:val="20"/>
          <w:szCs w:val="20"/>
        </w:rPr>
        <w:lastRenderedPageBreak/>
        <w:t>Tabela</w:t>
      </w:r>
      <w:r w:rsidR="0098055A" w:rsidRPr="00E7177C">
        <w:rPr>
          <w:sz w:val="20"/>
          <w:szCs w:val="20"/>
        </w:rPr>
        <w:t xml:space="preserve"> 1</w:t>
      </w:r>
      <w:r w:rsidR="0098055A" w:rsidRPr="00E7177C">
        <w:rPr>
          <w:b w:val="0"/>
          <w:sz w:val="20"/>
          <w:szCs w:val="20"/>
        </w:rPr>
        <w:t xml:space="preserve"> – Causas e Soluções para os Tipos de Desperdícios</w:t>
      </w:r>
      <w:bookmarkEnd w:id="258"/>
      <w:bookmarkEnd w:id="259"/>
    </w:p>
    <w:p w:rsidR="00867961" w:rsidRDefault="00F73BF9" w:rsidP="004B2574">
      <w:pPr>
        <w:pStyle w:val="Ttulo2"/>
        <w:jc w:val="center"/>
        <w:rPr>
          <w:b w:val="0"/>
          <w:sz w:val="24"/>
          <w:szCs w:val="24"/>
        </w:rPr>
      </w:pPr>
      <w:r>
        <w:rPr>
          <w:b w:val="0"/>
          <w:sz w:val="24"/>
          <w:szCs w:val="24"/>
        </w:rPr>
        <w:pict>
          <v:shape id="_x0000_i1028" type="#_x0000_t75" style="width:452.25pt;height:459.75pt">
            <v:imagedata r:id="rId18" o:title="Tabela 02"/>
          </v:shape>
        </w:pict>
      </w:r>
    </w:p>
    <w:p w:rsidR="001F370F" w:rsidRPr="0098055A" w:rsidRDefault="001F370F" w:rsidP="005D07B4">
      <w:pPr>
        <w:pStyle w:val="Ttulo2"/>
        <w:jc w:val="center"/>
        <w:rPr>
          <w:b w:val="0"/>
          <w:sz w:val="20"/>
          <w:szCs w:val="24"/>
        </w:rPr>
      </w:pPr>
      <w:bookmarkStart w:id="260" w:name="_Toc316415215"/>
      <w:bookmarkStart w:id="261" w:name="_Toc323155177"/>
      <w:r w:rsidRPr="0098055A">
        <w:rPr>
          <w:b w:val="0"/>
          <w:sz w:val="20"/>
          <w:szCs w:val="24"/>
        </w:rPr>
        <w:t xml:space="preserve">Fonte: </w:t>
      </w:r>
      <w:proofErr w:type="spellStart"/>
      <w:r w:rsidR="005D07B4" w:rsidRPr="0098055A">
        <w:rPr>
          <w:b w:val="0"/>
          <w:sz w:val="20"/>
          <w:szCs w:val="24"/>
        </w:rPr>
        <w:t>Stefanelli</w:t>
      </w:r>
      <w:proofErr w:type="spellEnd"/>
      <w:r w:rsidR="005D07B4" w:rsidRPr="0098055A">
        <w:rPr>
          <w:b w:val="0"/>
          <w:sz w:val="20"/>
          <w:szCs w:val="24"/>
        </w:rPr>
        <w:t xml:space="preserve"> (2010)</w:t>
      </w:r>
      <w:bookmarkEnd w:id="260"/>
      <w:bookmarkEnd w:id="261"/>
    </w:p>
    <w:p w:rsidR="00F34FAF" w:rsidRDefault="00F34FAF" w:rsidP="00017E8B">
      <w:pPr>
        <w:pStyle w:val="Ttulo2"/>
        <w:ind w:firstLine="360"/>
        <w:rPr>
          <w:b w:val="0"/>
          <w:sz w:val="24"/>
          <w:szCs w:val="24"/>
        </w:rPr>
      </w:pPr>
    </w:p>
    <w:p w:rsidR="0098055A" w:rsidRPr="00B1104B" w:rsidRDefault="0098055A" w:rsidP="00F34FAF">
      <w:pPr>
        <w:pStyle w:val="Ttulo2"/>
        <w:rPr>
          <w:szCs w:val="32"/>
        </w:rPr>
      </w:pPr>
    </w:p>
    <w:p w:rsidR="00F34FAF" w:rsidRPr="00B1104B" w:rsidRDefault="00F34FAF" w:rsidP="00F34FAF">
      <w:pPr>
        <w:pStyle w:val="Ttulo2"/>
        <w:rPr>
          <w:szCs w:val="32"/>
        </w:rPr>
      </w:pPr>
      <w:bookmarkStart w:id="262" w:name="_Toc323155178"/>
      <w:r w:rsidRPr="00B1104B">
        <w:rPr>
          <w:szCs w:val="32"/>
        </w:rPr>
        <w:t>2.</w:t>
      </w:r>
      <w:r w:rsidR="00CB6E34" w:rsidRPr="00B1104B">
        <w:rPr>
          <w:szCs w:val="32"/>
        </w:rPr>
        <w:t>9</w:t>
      </w:r>
      <w:r w:rsidR="003153BD">
        <w:rPr>
          <w:szCs w:val="32"/>
        </w:rPr>
        <w:t xml:space="preserve"> Ferramentas utilizadas pelo</w:t>
      </w:r>
      <w:r w:rsidR="002749A2">
        <w:rPr>
          <w:szCs w:val="32"/>
        </w:rPr>
        <w:t xml:space="preserve"> </w:t>
      </w:r>
      <w:proofErr w:type="spellStart"/>
      <w:r w:rsidR="003153BD">
        <w:rPr>
          <w:szCs w:val="32"/>
        </w:rPr>
        <w:t>Lean</w:t>
      </w:r>
      <w:proofErr w:type="spellEnd"/>
      <w:r w:rsidR="002749A2">
        <w:rPr>
          <w:szCs w:val="32"/>
        </w:rPr>
        <w:t xml:space="preserve"> Manufacturing</w:t>
      </w:r>
      <w:bookmarkEnd w:id="262"/>
    </w:p>
    <w:p w:rsidR="00F34FAF" w:rsidRDefault="00F34FAF" w:rsidP="00F34FAF">
      <w:pPr>
        <w:pStyle w:val="Ttulo2"/>
        <w:rPr>
          <w:szCs w:val="32"/>
        </w:rPr>
      </w:pPr>
    </w:p>
    <w:p w:rsidR="00F34FAF" w:rsidRDefault="00F34FAF" w:rsidP="00302E35">
      <w:pPr>
        <w:pStyle w:val="Ttulo2"/>
        <w:ind w:firstLine="708"/>
        <w:rPr>
          <w:b w:val="0"/>
          <w:sz w:val="24"/>
          <w:szCs w:val="24"/>
        </w:rPr>
      </w:pPr>
      <w:bookmarkStart w:id="263" w:name="_Toc316415217"/>
      <w:bookmarkStart w:id="264" w:name="_Toc323155179"/>
      <w:r>
        <w:rPr>
          <w:b w:val="0"/>
          <w:sz w:val="24"/>
          <w:szCs w:val="24"/>
        </w:rPr>
        <w:t xml:space="preserve">Somente através da incessante luta para a eliminação dos desperdícios é que a empresa poderá reduzir seus custos e assim aumentar seus lucros sem aumentar os valores dos seus produtos. Mas para auxiliar </w:t>
      </w:r>
      <w:r w:rsidR="005C6949">
        <w:rPr>
          <w:b w:val="0"/>
          <w:sz w:val="24"/>
          <w:szCs w:val="24"/>
        </w:rPr>
        <w:t xml:space="preserve">a empresa </w:t>
      </w:r>
      <w:r>
        <w:rPr>
          <w:b w:val="0"/>
          <w:sz w:val="24"/>
          <w:szCs w:val="24"/>
        </w:rPr>
        <w:t>nessa eliminação dos desperd</w:t>
      </w:r>
      <w:r w:rsidR="005C6949">
        <w:rPr>
          <w:b w:val="0"/>
          <w:sz w:val="24"/>
          <w:szCs w:val="24"/>
        </w:rPr>
        <w:t xml:space="preserve">ícios, a filosofia </w:t>
      </w:r>
      <w:proofErr w:type="spellStart"/>
      <w:r w:rsidR="005C6949">
        <w:rPr>
          <w:b w:val="0"/>
          <w:sz w:val="24"/>
          <w:szCs w:val="24"/>
        </w:rPr>
        <w:t>Lean</w:t>
      </w:r>
      <w:proofErr w:type="spellEnd"/>
      <w:r w:rsidR="005C6949">
        <w:rPr>
          <w:b w:val="0"/>
          <w:sz w:val="24"/>
          <w:szCs w:val="24"/>
        </w:rPr>
        <w:t xml:space="preserve"> utiliza emprega algumas ferramentas como meio de </w:t>
      </w:r>
      <w:r w:rsidR="005C6949">
        <w:rPr>
          <w:b w:val="0"/>
          <w:sz w:val="24"/>
          <w:szCs w:val="24"/>
        </w:rPr>
        <w:lastRenderedPageBreak/>
        <w:t>implantar, manter ou melhorar o sistema produtivo da empresa. Essas ferramentas são:</w:t>
      </w:r>
      <w:bookmarkEnd w:id="263"/>
      <w:bookmarkEnd w:id="264"/>
    </w:p>
    <w:p w:rsidR="00A26E0E" w:rsidRDefault="00A26E0E" w:rsidP="0098055A">
      <w:pPr>
        <w:pStyle w:val="Ttulo3"/>
      </w:pPr>
    </w:p>
    <w:p w:rsidR="00A26E0E" w:rsidRPr="0098055A" w:rsidRDefault="00CB6E34" w:rsidP="0098055A">
      <w:pPr>
        <w:pStyle w:val="Ttulo3"/>
      </w:pPr>
      <w:bookmarkStart w:id="265" w:name="_Toc323155180"/>
      <w:r w:rsidRPr="0098055A">
        <w:t xml:space="preserve">2.9.1 </w:t>
      </w:r>
      <w:r w:rsidR="007A51ED" w:rsidRPr="0098055A">
        <w:t>5</w:t>
      </w:r>
      <w:r w:rsidR="00A26E0E" w:rsidRPr="0098055A">
        <w:t>S</w:t>
      </w:r>
      <w:bookmarkEnd w:id="265"/>
    </w:p>
    <w:p w:rsidR="00C073E7" w:rsidRDefault="00C073E7" w:rsidP="00A26E0E">
      <w:pPr>
        <w:pStyle w:val="Ttulo2"/>
        <w:jc w:val="left"/>
        <w:rPr>
          <w:sz w:val="24"/>
          <w:szCs w:val="24"/>
        </w:rPr>
      </w:pPr>
    </w:p>
    <w:p w:rsidR="00C073E7" w:rsidRDefault="00C073E7" w:rsidP="00C073E7">
      <w:pPr>
        <w:pStyle w:val="Ttulo2"/>
        <w:rPr>
          <w:b w:val="0"/>
          <w:sz w:val="24"/>
          <w:szCs w:val="24"/>
        </w:rPr>
      </w:pPr>
      <w:r>
        <w:rPr>
          <w:sz w:val="24"/>
          <w:szCs w:val="24"/>
        </w:rPr>
        <w:tab/>
      </w:r>
      <w:bookmarkStart w:id="266" w:name="_Toc316415219"/>
      <w:bookmarkStart w:id="267" w:name="_Toc323155181"/>
      <w:r w:rsidR="007A51ED">
        <w:rPr>
          <w:b w:val="0"/>
          <w:sz w:val="24"/>
          <w:szCs w:val="24"/>
        </w:rPr>
        <w:t>O programa 5</w:t>
      </w:r>
      <w:r>
        <w:rPr>
          <w:b w:val="0"/>
          <w:sz w:val="24"/>
          <w:szCs w:val="24"/>
        </w:rPr>
        <w:t>S é considerado uma ferramenta fundamental para a implantação de projetos de melhorias, tendo em vista que é uma oportunidade inigualável para obter o comprometimento dos colaboradores</w:t>
      </w:r>
      <w:r w:rsidR="00524FEF">
        <w:rPr>
          <w:b w:val="0"/>
          <w:sz w:val="24"/>
          <w:szCs w:val="24"/>
        </w:rPr>
        <w:t>.</w:t>
      </w:r>
      <w:bookmarkEnd w:id="266"/>
      <w:bookmarkEnd w:id="267"/>
    </w:p>
    <w:p w:rsidR="00524FEF" w:rsidRDefault="007A51ED" w:rsidP="00C073E7">
      <w:pPr>
        <w:pStyle w:val="Ttulo2"/>
        <w:rPr>
          <w:b w:val="0"/>
          <w:sz w:val="24"/>
          <w:szCs w:val="24"/>
        </w:rPr>
      </w:pPr>
      <w:r>
        <w:rPr>
          <w:b w:val="0"/>
          <w:sz w:val="24"/>
          <w:szCs w:val="24"/>
        </w:rPr>
        <w:tab/>
      </w:r>
      <w:bookmarkStart w:id="268" w:name="_Toc316415220"/>
      <w:bookmarkStart w:id="269" w:name="_Toc323155182"/>
      <w:r>
        <w:rPr>
          <w:b w:val="0"/>
          <w:sz w:val="24"/>
          <w:szCs w:val="24"/>
        </w:rPr>
        <w:t>O 5</w:t>
      </w:r>
      <w:r w:rsidR="00524FEF">
        <w:rPr>
          <w:b w:val="0"/>
          <w:sz w:val="24"/>
          <w:szCs w:val="24"/>
        </w:rPr>
        <w:t xml:space="preserve">S trabalha o lado educacional das pessoas. Muitas vezes notamos que estas pessoas têm atitudes inadequadas por simples falta de conhecimento dessa filosofia, segundo (Gomes, Neto, </w:t>
      </w:r>
      <w:proofErr w:type="spellStart"/>
      <w:r w:rsidR="00524FEF">
        <w:rPr>
          <w:b w:val="0"/>
          <w:sz w:val="24"/>
          <w:szCs w:val="24"/>
        </w:rPr>
        <w:t>Habara</w:t>
      </w:r>
      <w:proofErr w:type="spellEnd"/>
      <w:r w:rsidR="00524FEF">
        <w:rPr>
          <w:b w:val="0"/>
          <w:sz w:val="24"/>
          <w:szCs w:val="24"/>
        </w:rPr>
        <w:t xml:space="preserve">, Collaço e Lamas, </w:t>
      </w:r>
      <w:r w:rsidR="00083287">
        <w:rPr>
          <w:b w:val="0"/>
          <w:sz w:val="24"/>
          <w:szCs w:val="24"/>
        </w:rPr>
        <w:t>1998);</w:t>
      </w:r>
      <w:bookmarkEnd w:id="268"/>
      <w:bookmarkEnd w:id="269"/>
    </w:p>
    <w:p w:rsidR="00083287" w:rsidRPr="0098055A" w:rsidRDefault="00083287" w:rsidP="0098055A">
      <w:pPr>
        <w:pStyle w:val="Ttulo2"/>
        <w:spacing w:line="240" w:lineRule="auto"/>
        <w:ind w:left="3402"/>
        <w:rPr>
          <w:b w:val="0"/>
          <w:sz w:val="22"/>
          <w:szCs w:val="24"/>
        </w:rPr>
      </w:pPr>
      <w:r w:rsidRPr="0098055A">
        <w:rPr>
          <w:b w:val="0"/>
          <w:sz w:val="22"/>
          <w:szCs w:val="24"/>
        </w:rPr>
        <w:tab/>
      </w:r>
      <w:bookmarkStart w:id="270" w:name="_Toc316415221"/>
      <w:bookmarkStart w:id="271" w:name="_Toc323155183"/>
      <w:r w:rsidRPr="0098055A">
        <w:rPr>
          <w:b w:val="0"/>
          <w:sz w:val="22"/>
          <w:szCs w:val="24"/>
        </w:rPr>
        <w:t>“</w:t>
      </w:r>
      <w:r w:rsidRPr="0098055A">
        <w:rPr>
          <w:b w:val="0"/>
          <w:i/>
          <w:sz w:val="18"/>
          <w:szCs w:val="20"/>
        </w:rPr>
        <w:t>A repetição leva ao hábito. Habitue-se a reconhecer o trabalho bem feito. O ser humano possui a característica da adaptação. Um trabalho sistemático tende a tornar-se cada vez mais bem feito, principalmente e estimulado por meio do reconhecimento. Fomentando bons hábitos, o programa 5 S cria um ambiente em que há muitas oportunidades para elogiar e mostrar reconhecimento”</w:t>
      </w:r>
      <w:r w:rsidRPr="0098055A">
        <w:rPr>
          <w:b w:val="0"/>
          <w:sz w:val="22"/>
          <w:szCs w:val="24"/>
        </w:rPr>
        <w:t>.</w:t>
      </w:r>
      <w:bookmarkEnd w:id="270"/>
      <w:bookmarkEnd w:id="271"/>
    </w:p>
    <w:p w:rsidR="0098055A" w:rsidRDefault="0098055A" w:rsidP="00083287">
      <w:pPr>
        <w:pStyle w:val="Ttulo2"/>
        <w:ind w:firstLine="708"/>
        <w:rPr>
          <w:b w:val="0"/>
          <w:sz w:val="24"/>
          <w:szCs w:val="24"/>
        </w:rPr>
      </w:pPr>
    </w:p>
    <w:p w:rsidR="00F11B54" w:rsidRDefault="007A51ED" w:rsidP="00083287">
      <w:pPr>
        <w:pStyle w:val="Ttulo2"/>
        <w:ind w:firstLine="708"/>
        <w:rPr>
          <w:b w:val="0"/>
          <w:sz w:val="24"/>
          <w:szCs w:val="24"/>
        </w:rPr>
      </w:pPr>
      <w:bookmarkStart w:id="272" w:name="_Toc316415222"/>
      <w:bookmarkStart w:id="273" w:name="_Toc323155184"/>
      <w:r>
        <w:rPr>
          <w:b w:val="0"/>
          <w:sz w:val="24"/>
          <w:szCs w:val="24"/>
        </w:rPr>
        <w:t>O 5</w:t>
      </w:r>
      <w:r w:rsidR="00F11B54">
        <w:rPr>
          <w:b w:val="0"/>
          <w:sz w:val="24"/>
          <w:szCs w:val="24"/>
        </w:rPr>
        <w:t>S surgiu no Japão na década de 50. No princípio eram 9 S. o nome provém de nove palavras que têm em comum a letra “S” como inicial. Mas com o passar do tempo quatro dessas palavras deixaram de ser utilizadas por acreditar que as cinco que restaram seriam capazes de transmitir o conteúdo do pr</w:t>
      </w:r>
      <w:r>
        <w:rPr>
          <w:b w:val="0"/>
          <w:sz w:val="24"/>
          <w:szCs w:val="24"/>
        </w:rPr>
        <w:t>ograma. Abaixo descrevemos os 5</w:t>
      </w:r>
      <w:r w:rsidR="00F11B54">
        <w:rPr>
          <w:b w:val="0"/>
          <w:sz w:val="24"/>
          <w:szCs w:val="24"/>
        </w:rPr>
        <w:t>S que são utilizados atualmente na sua forma original e traduzida para o português.</w:t>
      </w:r>
      <w:bookmarkEnd w:id="272"/>
      <w:bookmarkEnd w:id="273"/>
    </w:p>
    <w:p w:rsidR="00083287" w:rsidRDefault="00F11B54" w:rsidP="00536997">
      <w:pPr>
        <w:pStyle w:val="Ttulo2"/>
        <w:numPr>
          <w:ilvl w:val="0"/>
          <w:numId w:val="5"/>
        </w:numPr>
        <w:rPr>
          <w:b w:val="0"/>
          <w:sz w:val="24"/>
          <w:szCs w:val="24"/>
        </w:rPr>
      </w:pPr>
      <w:bookmarkStart w:id="274" w:name="_Toc316415223"/>
      <w:bookmarkStart w:id="275" w:name="_Toc323155185"/>
      <w:r w:rsidRPr="00154561">
        <w:rPr>
          <w:sz w:val="24"/>
          <w:szCs w:val="24"/>
        </w:rPr>
        <w:t>SEIRI</w:t>
      </w:r>
      <w:r>
        <w:rPr>
          <w:b w:val="0"/>
          <w:sz w:val="24"/>
          <w:szCs w:val="24"/>
        </w:rPr>
        <w:t xml:space="preserve"> – Descarte, Utilização, Seleção;</w:t>
      </w:r>
      <w:bookmarkEnd w:id="274"/>
      <w:bookmarkEnd w:id="275"/>
    </w:p>
    <w:p w:rsidR="00F11B54" w:rsidRDefault="00F11B54" w:rsidP="00536997">
      <w:pPr>
        <w:pStyle w:val="Ttulo2"/>
        <w:numPr>
          <w:ilvl w:val="0"/>
          <w:numId w:val="5"/>
        </w:numPr>
        <w:rPr>
          <w:b w:val="0"/>
          <w:sz w:val="24"/>
          <w:szCs w:val="24"/>
        </w:rPr>
      </w:pPr>
      <w:bookmarkStart w:id="276" w:name="_Toc316415224"/>
      <w:bookmarkStart w:id="277" w:name="_Toc323155186"/>
      <w:r w:rsidRPr="00154561">
        <w:rPr>
          <w:sz w:val="24"/>
          <w:szCs w:val="24"/>
        </w:rPr>
        <w:t>SEITON</w:t>
      </w:r>
      <w:r>
        <w:rPr>
          <w:b w:val="0"/>
          <w:sz w:val="24"/>
          <w:szCs w:val="24"/>
        </w:rPr>
        <w:t xml:space="preserve"> – Ordenação, Arrumação;</w:t>
      </w:r>
      <w:bookmarkEnd w:id="276"/>
      <w:bookmarkEnd w:id="277"/>
    </w:p>
    <w:p w:rsidR="00F11B54" w:rsidRDefault="00F11B54" w:rsidP="00536997">
      <w:pPr>
        <w:pStyle w:val="Ttulo2"/>
        <w:numPr>
          <w:ilvl w:val="0"/>
          <w:numId w:val="5"/>
        </w:numPr>
        <w:rPr>
          <w:b w:val="0"/>
          <w:sz w:val="24"/>
          <w:szCs w:val="24"/>
        </w:rPr>
      </w:pPr>
      <w:bookmarkStart w:id="278" w:name="_Toc316415225"/>
      <w:bookmarkStart w:id="279" w:name="_Toc323155187"/>
      <w:r w:rsidRPr="00154561">
        <w:rPr>
          <w:sz w:val="24"/>
          <w:szCs w:val="24"/>
        </w:rPr>
        <w:t>SEISO</w:t>
      </w:r>
      <w:r>
        <w:rPr>
          <w:b w:val="0"/>
          <w:sz w:val="24"/>
          <w:szCs w:val="24"/>
        </w:rPr>
        <w:t xml:space="preserve"> – Limpeza;</w:t>
      </w:r>
      <w:bookmarkEnd w:id="278"/>
      <w:bookmarkEnd w:id="279"/>
    </w:p>
    <w:p w:rsidR="00F11B54" w:rsidRDefault="00F11B54" w:rsidP="00536997">
      <w:pPr>
        <w:pStyle w:val="Ttulo2"/>
        <w:numPr>
          <w:ilvl w:val="0"/>
          <w:numId w:val="5"/>
        </w:numPr>
        <w:rPr>
          <w:b w:val="0"/>
          <w:sz w:val="24"/>
          <w:szCs w:val="24"/>
        </w:rPr>
      </w:pPr>
      <w:bookmarkStart w:id="280" w:name="_Toc316415226"/>
      <w:bookmarkStart w:id="281" w:name="_Toc323155188"/>
      <w:r w:rsidRPr="00154561">
        <w:rPr>
          <w:sz w:val="24"/>
          <w:szCs w:val="24"/>
        </w:rPr>
        <w:t>SEIKETSU</w:t>
      </w:r>
      <w:r>
        <w:rPr>
          <w:b w:val="0"/>
          <w:sz w:val="24"/>
          <w:szCs w:val="24"/>
        </w:rPr>
        <w:t xml:space="preserve"> – Higiene, Asseio, Conservação, Padronização;</w:t>
      </w:r>
      <w:bookmarkEnd w:id="280"/>
      <w:bookmarkEnd w:id="281"/>
    </w:p>
    <w:p w:rsidR="00F11B54" w:rsidRDefault="00F11B54" w:rsidP="00536997">
      <w:pPr>
        <w:pStyle w:val="Ttulo2"/>
        <w:numPr>
          <w:ilvl w:val="0"/>
          <w:numId w:val="5"/>
        </w:numPr>
        <w:rPr>
          <w:b w:val="0"/>
          <w:sz w:val="24"/>
          <w:szCs w:val="24"/>
        </w:rPr>
      </w:pPr>
      <w:bookmarkStart w:id="282" w:name="_Toc316415227"/>
      <w:bookmarkStart w:id="283" w:name="_Toc323155189"/>
      <w:r w:rsidRPr="00154561">
        <w:rPr>
          <w:sz w:val="24"/>
          <w:szCs w:val="24"/>
        </w:rPr>
        <w:t>SHITSUKE</w:t>
      </w:r>
      <w:r>
        <w:rPr>
          <w:b w:val="0"/>
          <w:sz w:val="24"/>
          <w:szCs w:val="24"/>
        </w:rPr>
        <w:t xml:space="preserve"> – Disciplina, Autodisciplina;</w:t>
      </w:r>
      <w:bookmarkEnd w:id="282"/>
      <w:bookmarkEnd w:id="283"/>
    </w:p>
    <w:p w:rsidR="00154561" w:rsidRDefault="00154561" w:rsidP="00154561">
      <w:pPr>
        <w:pStyle w:val="Ttulo2"/>
        <w:rPr>
          <w:sz w:val="24"/>
          <w:szCs w:val="24"/>
        </w:rPr>
      </w:pPr>
    </w:p>
    <w:p w:rsidR="00CB6E34" w:rsidRDefault="00CB6E34" w:rsidP="00154561">
      <w:pPr>
        <w:pStyle w:val="Ttulo2"/>
        <w:rPr>
          <w:sz w:val="24"/>
          <w:szCs w:val="24"/>
        </w:rPr>
      </w:pPr>
    </w:p>
    <w:p w:rsidR="00154561" w:rsidRPr="0098055A" w:rsidRDefault="00CB6E34" w:rsidP="0098055A">
      <w:pPr>
        <w:pStyle w:val="Ttulo3"/>
      </w:pPr>
      <w:bookmarkStart w:id="284" w:name="_Toc323155190"/>
      <w:r w:rsidRPr="0098055A">
        <w:t xml:space="preserve">2.9.2 </w:t>
      </w:r>
      <w:proofErr w:type="spellStart"/>
      <w:r w:rsidR="003153BD">
        <w:t>Poka</w:t>
      </w:r>
      <w:proofErr w:type="spellEnd"/>
      <w:r w:rsidR="003153BD">
        <w:t xml:space="preserve"> – </w:t>
      </w:r>
      <w:proofErr w:type="spellStart"/>
      <w:r w:rsidR="003153BD">
        <w:t>Yoke</w:t>
      </w:r>
      <w:proofErr w:type="spellEnd"/>
      <w:r w:rsidR="002749A2">
        <w:t xml:space="preserve"> </w:t>
      </w:r>
      <w:r w:rsidR="00AA644F" w:rsidRPr="0098055A">
        <w:t>(Evitar Erros)</w:t>
      </w:r>
      <w:bookmarkEnd w:id="284"/>
    </w:p>
    <w:p w:rsidR="00154561" w:rsidRDefault="00154561" w:rsidP="00154561">
      <w:pPr>
        <w:pStyle w:val="Ttulo2"/>
        <w:rPr>
          <w:sz w:val="24"/>
          <w:szCs w:val="24"/>
        </w:rPr>
      </w:pPr>
    </w:p>
    <w:p w:rsidR="00F11B54" w:rsidRDefault="00154561" w:rsidP="00C073E7">
      <w:pPr>
        <w:pStyle w:val="Ttulo2"/>
        <w:rPr>
          <w:b w:val="0"/>
          <w:sz w:val="24"/>
          <w:szCs w:val="24"/>
        </w:rPr>
      </w:pPr>
      <w:r>
        <w:rPr>
          <w:sz w:val="24"/>
          <w:szCs w:val="24"/>
        </w:rPr>
        <w:tab/>
      </w:r>
      <w:bookmarkStart w:id="285" w:name="_Toc316415229"/>
      <w:bookmarkStart w:id="286" w:name="_Toc323155191"/>
      <w:r w:rsidR="00AA644F">
        <w:rPr>
          <w:b w:val="0"/>
          <w:sz w:val="24"/>
          <w:szCs w:val="24"/>
        </w:rPr>
        <w:t>Surgiu no Japão por volta de 1970, i</w:t>
      </w:r>
      <w:r w:rsidR="00AA644F" w:rsidRPr="00AA644F">
        <w:rPr>
          <w:b w:val="0"/>
          <w:sz w:val="24"/>
          <w:szCs w:val="24"/>
        </w:rPr>
        <w:t xml:space="preserve">dealizada por </w:t>
      </w:r>
      <w:proofErr w:type="spellStart"/>
      <w:r w:rsidR="00AA644F" w:rsidRPr="00AA644F">
        <w:rPr>
          <w:b w:val="0"/>
          <w:sz w:val="24"/>
          <w:szCs w:val="24"/>
        </w:rPr>
        <w:t>Shigueo</w:t>
      </w:r>
      <w:proofErr w:type="spellEnd"/>
      <w:r w:rsidR="002749A2">
        <w:rPr>
          <w:b w:val="0"/>
          <w:sz w:val="24"/>
          <w:szCs w:val="24"/>
        </w:rPr>
        <w:t xml:space="preserve"> </w:t>
      </w:r>
      <w:proofErr w:type="spellStart"/>
      <w:r w:rsidR="00AA644F" w:rsidRPr="00AA644F">
        <w:rPr>
          <w:b w:val="0"/>
          <w:sz w:val="24"/>
          <w:szCs w:val="24"/>
        </w:rPr>
        <w:t>Shingo</w:t>
      </w:r>
      <w:proofErr w:type="spellEnd"/>
      <w:r w:rsidR="00AA644F">
        <w:rPr>
          <w:b w:val="0"/>
          <w:sz w:val="24"/>
          <w:szCs w:val="24"/>
        </w:rPr>
        <w:t xml:space="preserve">. Consiste em um sistema a prova de erros, que evita que produtos defeituosos sigam na linha </w:t>
      </w:r>
      <w:r w:rsidR="00AA644F">
        <w:rPr>
          <w:b w:val="0"/>
          <w:sz w:val="24"/>
          <w:szCs w:val="24"/>
        </w:rPr>
        <w:lastRenderedPageBreak/>
        <w:t xml:space="preserve">de produção causando atrasos, desperdícios de mão-de-obra e financeiro. Abaixo algumas características do </w:t>
      </w:r>
      <w:proofErr w:type="spellStart"/>
      <w:r w:rsidR="00AA644F">
        <w:rPr>
          <w:b w:val="0"/>
          <w:sz w:val="24"/>
          <w:szCs w:val="24"/>
        </w:rPr>
        <w:t>Poka</w:t>
      </w:r>
      <w:proofErr w:type="spellEnd"/>
      <w:r w:rsidR="00577A68">
        <w:rPr>
          <w:b w:val="0"/>
          <w:sz w:val="24"/>
          <w:szCs w:val="24"/>
        </w:rPr>
        <w:t xml:space="preserve"> - </w:t>
      </w:r>
      <w:proofErr w:type="spellStart"/>
      <w:r w:rsidR="00AA644F">
        <w:rPr>
          <w:b w:val="0"/>
          <w:sz w:val="24"/>
          <w:szCs w:val="24"/>
        </w:rPr>
        <w:t>yoke</w:t>
      </w:r>
      <w:proofErr w:type="spellEnd"/>
      <w:r w:rsidR="00AA644F">
        <w:rPr>
          <w:b w:val="0"/>
          <w:sz w:val="24"/>
          <w:szCs w:val="24"/>
        </w:rPr>
        <w:t>:</w:t>
      </w:r>
      <w:bookmarkEnd w:id="285"/>
      <w:bookmarkEnd w:id="286"/>
    </w:p>
    <w:p w:rsidR="00AA644F" w:rsidRPr="00AA644F" w:rsidRDefault="00AA644F" w:rsidP="00AA644F">
      <w:pPr>
        <w:jc w:val="both"/>
        <w:rPr>
          <w:rFonts w:ascii="Arial" w:hAnsi="Arial" w:cs="Arial"/>
          <w:sz w:val="24"/>
          <w:szCs w:val="24"/>
        </w:rPr>
      </w:pPr>
      <w:proofErr w:type="spellStart"/>
      <w:r w:rsidRPr="00AA644F">
        <w:rPr>
          <w:rFonts w:ascii="Arial" w:hAnsi="Arial" w:cs="Arial"/>
          <w:sz w:val="24"/>
          <w:szCs w:val="24"/>
        </w:rPr>
        <w:t>Poka</w:t>
      </w:r>
      <w:proofErr w:type="spellEnd"/>
      <w:r w:rsidR="00577A68">
        <w:rPr>
          <w:rFonts w:ascii="Arial" w:hAnsi="Arial" w:cs="Arial"/>
          <w:sz w:val="24"/>
          <w:szCs w:val="24"/>
        </w:rPr>
        <w:t xml:space="preserve"> - </w:t>
      </w:r>
      <w:proofErr w:type="spellStart"/>
      <w:r w:rsidRPr="00AA644F">
        <w:rPr>
          <w:rFonts w:ascii="Arial" w:hAnsi="Arial" w:cs="Arial"/>
          <w:sz w:val="24"/>
          <w:szCs w:val="24"/>
        </w:rPr>
        <w:t>Yoke</w:t>
      </w:r>
      <w:proofErr w:type="spellEnd"/>
      <w:r w:rsidRPr="00AA644F">
        <w:rPr>
          <w:rFonts w:ascii="Arial" w:hAnsi="Arial" w:cs="Arial"/>
          <w:sz w:val="24"/>
          <w:szCs w:val="24"/>
        </w:rPr>
        <w:t xml:space="preserve"> é uma técnica para evitar simples erros humanos no trabalho</w:t>
      </w:r>
    </w:p>
    <w:p w:rsidR="00AA644F" w:rsidRPr="00AA644F" w:rsidRDefault="00AA644F" w:rsidP="00536997">
      <w:pPr>
        <w:numPr>
          <w:ilvl w:val="0"/>
          <w:numId w:val="6"/>
        </w:numPr>
        <w:jc w:val="both"/>
        <w:rPr>
          <w:rFonts w:ascii="Arial" w:hAnsi="Arial" w:cs="Arial"/>
          <w:sz w:val="24"/>
          <w:szCs w:val="24"/>
        </w:rPr>
      </w:pPr>
      <w:r w:rsidRPr="00AA644F">
        <w:rPr>
          <w:rFonts w:ascii="Arial" w:hAnsi="Arial" w:cs="Arial"/>
          <w:sz w:val="24"/>
          <w:szCs w:val="24"/>
        </w:rPr>
        <w:t>Assume as tarefas repetitivas ou ações que dependem da memória</w:t>
      </w:r>
      <w:r>
        <w:rPr>
          <w:rFonts w:ascii="Arial" w:hAnsi="Arial" w:cs="Arial"/>
          <w:sz w:val="24"/>
          <w:szCs w:val="24"/>
        </w:rPr>
        <w:t>;</w:t>
      </w:r>
    </w:p>
    <w:p w:rsidR="00AA644F" w:rsidRPr="00AA644F" w:rsidRDefault="00AA644F" w:rsidP="00536997">
      <w:pPr>
        <w:numPr>
          <w:ilvl w:val="0"/>
          <w:numId w:val="6"/>
        </w:numPr>
        <w:jc w:val="both"/>
        <w:rPr>
          <w:rFonts w:ascii="Arial" w:hAnsi="Arial" w:cs="Arial"/>
          <w:sz w:val="24"/>
          <w:szCs w:val="24"/>
        </w:rPr>
      </w:pPr>
      <w:r w:rsidRPr="00AA644F">
        <w:rPr>
          <w:rFonts w:ascii="Arial" w:hAnsi="Arial" w:cs="Arial"/>
          <w:sz w:val="24"/>
          <w:szCs w:val="24"/>
        </w:rPr>
        <w:t>Libera o tempo e mente do operador para se dedicar a ações mais criativas ou que agregam valor</w:t>
      </w:r>
      <w:r>
        <w:rPr>
          <w:rFonts w:ascii="Arial" w:hAnsi="Arial" w:cs="Arial"/>
          <w:sz w:val="24"/>
          <w:szCs w:val="24"/>
        </w:rPr>
        <w:t>;</w:t>
      </w:r>
    </w:p>
    <w:p w:rsidR="00AA644F" w:rsidRDefault="00AA644F" w:rsidP="00536997">
      <w:pPr>
        <w:numPr>
          <w:ilvl w:val="0"/>
          <w:numId w:val="6"/>
        </w:numPr>
        <w:jc w:val="both"/>
        <w:rPr>
          <w:rFonts w:ascii="Arial" w:hAnsi="Arial" w:cs="Arial"/>
          <w:sz w:val="24"/>
          <w:szCs w:val="24"/>
        </w:rPr>
      </w:pPr>
      <w:r w:rsidRPr="00AA644F">
        <w:rPr>
          <w:rFonts w:ascii="Arial" w:hAnsi="Arial" w:cs="Arial"/>
          <w:sz w:val="24"/>
          <w:szCs w:val="24"/>
        </w:rPr>
        <w:t>Aumentar a segurança do operador no trabalho</w:t>
      </w:r>
      <w:r>
        <w:rPr>
          <w:rFonts w:ascii="Arial" w:hAnsi="Arial" w:cs="Arial"/>
          <w:sz w:val="24"/>
          <w:szCs w:val="24"/>
        </w:rPr>
        <w:t>;</w:t>
      </w:r>
    </w:p>
    <w:p w:rsidR="00AA644F" w:rsidRDefault="00AA644F" w:rsidP="00AA644F">
      <w:pPr>
        <w:ind w:left="720"/>
        <w:jc w:val="both"/>
        <w:rPr>
          <w:rFonts w:ascii="Arial" w:hAnsi="Arial" w:cs="Arial"/>
          <w:sz w:val="24"/>
          <w:szCs w:val="24"/>
        </w:rPr>
      </w:pPr>
    </w:p>
    <w:p w:rsidR="0098055A" w:rsidRPr="00AA644F" w:rsidRDefault="0098055A" w:rsidP="00AA644F">
      <w:pPr>
        <w:ind w:left="720"/>
        <w:jc w:val="both"/>
        <w:rPr>
          <w:rFonts w:ascii="Arial" w:hAnsi="Arial" w:cs="Arial"/>
          <w:sz w:val="24"/>
          <w:szCs w:val="24"/>
        </w:rPr>
      </w:pPr>
    </w:p>
    <w:p w:rsidR="00AA644F" w:rsidRPr="0098055A" w:rsidRDefault="00CB6E34" w:rsidP="0098055A">
      <w:pPr>
        <w:pStyle w:val="Ttulo3"/>
      </w:pPr>
      <w:bookmarkStart w:id="287" w:name="_Toc323155192"/>
      <w:r w:rsidRPr="0098055A">
        <w:t xml:space="preserve">2.9.3 </w:t>
      </w:r>
      <w:r w:rsidR="00AA644F" w:rsidRPr="0098055A">
        <w:t>F</w:t>
      </w:r>
      <w:r w:rsidR="003153BD">
        <w:t>luxo contínuo</w:t>
      </w:r>
      <w:bookmarkEnd w:id="287"/>
    </w:p>
    <w:p w:rsidR="00AA644F" w:rsidRDefault="00AA644F" w:rsidP="00AA644F">
      <w:pPr>
        <w:pStyle w:val="Ttulo2"/>
        <w:rPr>
          <w:sz w:val="24"/>
          <w:szCs w:val="24"/>
        </w:rPr>
      </w:pPr>
    </w:p>
    <w:p w:rsidR="00AA644F" w:rsidRDefault="00AA644F" w:rsidP="00AA644F">
      <w:pPr>
        <w:pStyle w:val="Ttulo2"/>
        <w:rPr>
          <w:b w:val="0"/>
          <w:sz w:val="24"/>
          <w:szCs w:val="24"/>
        </w:rPr>
      </w:pPr>
      <w:r>
        <w:rPr>
          <w:sz w:val="24"/>
          <w:szCs w:val="24"/>
        </w:rPr>
        <w:tab/>
      </w:r>
      <w:bookmarkStart w:id="288" w:name="_Toc316415231"/>
      <w:bookmarkStart w:id="289" w:name="_Toc323155193"/>
      <w:r w:rsidR="00E37952">
        <w:rPr>
          <w:b w:val="0"/>
          <w:sz w:val="24"/>
          <w:szCs w:val="24"/>
        </w:rPr>
        <w:t xml:space="preserve">Consiste em mudar a </w:t>
      </w:r>
      <w:r>
        <w:rPr>
          <w:b w:val="0"/>
          <w:sz w:val="24"/>
          <w:szCs w:val="24"/>
        </w:rPr>
        <w:t xml:space="preserve">produção que é feita em lotes para a produção unitária. Isso auxilia na redução de defeitos, reduz o tempo ocioso do funcionário, reduz o tempo total </w:t>
      </w:r>
      <w:r w:rsidR="00687D7D">
        <w:rPr>
          <w:b w:val="0"/>
          <w:sz w:val="24"/>
          <w:szCs w:val="24"/>
        </w:rPr>
        <w:t>do atravessamento do material na produção da empresa, e também promove o trabalho em equipe.</w:t>
      </w:r>
      <w:bookmarkEnd w:id="288"/>
      <w:bookmarkEnd w:id="289"/>
    </w:p>
    <w:p w:rsidR="0098055A" w:rsidRDefault="0098055A" w:rsidP="00AA644F">
      <w:pPr>
        <w:pStyle w:val="Ttulo2"/>
        <w:rPr>
          <w:b w:val="0"/>
          <w:sz w:val="24"/>
          <w:szCs w:val="24"/>
        </w:rPr>
      </w:pPr>
    </w:p>
    <w:p w:rsidR="00687D7D" w:rsidRDefault="00687D7D" w:rsidP="00AA644F">
      <w:pPr>
        <w:pStyle w:val="Ttulo2"/>
        <w:rPr>
          <w:b w:val="0"/>
          <w:sz w:val="24"/>
          <w:szCs w:val="24"/>
        </w:rPr>
      </w:pPr>
    </w:p>
    <w:p w:rsidR="00687D7D" w:rsidRPr="0098055A" w:rsidRDefault="00CB6E34" w:rsidP="0098055A">
      <w:pPr>
        <w:pStyle w:val="Ttulo3"/>
      </w:pPr>
      <w:bookmarkStart w:id="290" w:name="_Toc323155194"/>
      <w:r w:rsidRPr="0098055A">
        <w:t xml:space="preserve">2.9.4 </w:t>
      </w:r>
      <w:r w:rsidR="00687D7D" w:rsidRPr="0098055A">
        <w:t>T</w:t>
      </w:r>
      <w:r w:rsidR="003153BD">
        <w:t>rabalho padronizado</w:t>
      </w:r>
      <w:bookmarkEnd w:id="290"/>
    </w:p>
    <w:p w:rsidR="00687D7D" w:rsidRDefault="00687D7D" w:rsidP="00AA644F">
      <w:pPr>
        <w:pStyle w:val="Ttulo2"/>
        <w:rPr>
          <w:b w:val="0"/>
          <w:sz w:val="24"/>
          <w:szCs w:val="24"/>
        </w:rPr>
      </w:pPr>
      <w:r>
        <w:rPr>
          <w:sz w:val="24"/>
          <w:szCs w:val="24"/>
        </w:rPr>
        <w:tab/>
      </w:r>
    </w:p>
    <w:p w:rsidR="008320C4" w:rsidRDefault="00687D7D" w:rsidP="00AA644F">
      <w:pPr>
        <w:pStyle w:val="Ttulo2"/>
        <w:rPr>
          <w:b w:val="0"/>
          <w:sz w:val="24"/>
          <w:szCs w:val="24"/>
        </w:rPr>
      </w:pPr>
      <w:r>
        <w:rPr>
          <w:b w:val="0"/>
          <w:sz w:val="24"/>
          <w:szCs w:val="24"/>
        </w:rPr>
        <w:tab/>
      </w:r>
      <w:bookmarkStart w:id="291" w:name="_Toc316415233"/>
      <w:bookmarkStart w:id="292" w:name="_Toc323155195"/>
      <w:r w:rsidR="008320C4">
        <w:rPr>
          <w:b w:val="0"/>
          <w:sz w:val="24"/>
          <w:szCs w:val="24"/>
        </w:rPr>
        <w:t>Trabalho padronizado consiste em fazer um levantamento geral das atividades realizadas em cada setor produtivo, pois as atividades de um setor em relação a outro é totalmente diferente. E dentro desses setores, as atividades realizadas podem ser executadas de v</w:t>
      </w:r>
      <w:r w:rsidR="005E443C">
        <w:rPr>
          <w:b w:val="0"/>
          <w:sz w:val="24"/>
          <w:szCs w:val="24"/>
        </w:rPr>
        <w:t xml:space="preserve">árias formas (trabalho </w:t>
      </w:r>
      <w:proofErr w:type="spellStart"/>
      <w:r w:rsidR="005E443C">
        <w:rPr>
          <w:b w:val="0"/>
          <w:sz w:val="24"/>
          <w:szCs w:val="24"/>
        </w:rPr>
        <w:t>despadronizado</w:t>
      </w:r>
      <w:proofErr w:type="spellEnd"/>
      <w:r w:rsidR="005E443C">
        <w:rPr>
          <w:b w:val="0"/>
          <w:sz w:val="24"/>
          <w:szCs w:val="24"/>
        </w:rPr>
        <w:t>),</w:t>
      </w:r>
      <w:r w:rsidR="008320C4">
        <w:rPr>
          <w:b w:val="0"/>
          <w:sz w:val="24"/>
          <w:szCs w:val="24"/>
        </w:rPr>
        <w:t xml:space="preserve"> causando assim conflitos entre operadores de turnos diferentes, e a </w:t>
      </w:r>
      <w:proofErr w:type="spellStart"/>
      <w:r w:rsidR="006A5E34">
        <w:rPr>
          <w:b w:val="0"/>
          <w:sz w:val="24"/>
          <w:szCs w:val="24"/>
        </w:rPr>
        <w:t>conseqüência</w:t>
      </w:r>
      <w:proofErr w:type="spellEnd"/>
      <w:r w:rsidR="008320C4">
        <w:rPr>
          <w:b w:val="0"/>
          <w:sz w:val="24"/>
          <w:szCs w:val="24"/>
        </w:rPr>
        <w:t xml:space="preserve"> disso reflete em produtos com baixa qualidade, atrasos de entrega, </w:t>
      </w:r>
      <w:r w:rsidR="00050960">
        <w:rPr>
          <w:b w:val="0"/>
          <w:sz w:val="24"/>
          <w:szCs w:val="24"/>
        </w:rPr>
        <w:t>mau</w:t>
      </w:r>
      <w:r w:rsidR="008320C4">
        <w:rPr>
          <w:b w:val="0"/>
          <w:sz w:val="24"/>
          <w:szCs w:val="24"/>
        </w:rPr>
        <w:t xml:space="preserve"> aproveitamento de equipamentos e baixa eficiência na produção</w:t>
      </w:r>
      <w:r w:rsidR="006A245C">
        <w:rPr>
          <w:b w:val="0"/>
          <w:sz w:val="24"/>
          <w:szCs w:val="24"/>
        </w:rPr>
        <w:t>.</w:t>
      </w:r>
      <w:bookmarkEnd w:id="291"/>
      <w:bookmarkEnd w:id="292"/>
    </w:p>
    <w:p w:rsidR="006A245C" w:rsidRDefault="006A245C" w:rsidP="00AA644F">
      <w:pPr>
        <w:pStyle w:val="Ttulo2"/>
        <w:rPr>
          <w:b w:val="0"/>
          <w:sz w:val="24"/>
          <w:szCs w:val="24"/>
        </w:rPr>
      </w:pPr>
      <w:r>
        <w:rPr>
          <w:b w:val="0"/>
          <w:sz w:val="24"/>
          <w:szCs w:val="24"/>
        </w:rPr>
        <w:tab/>
      </w:r>
    </w:p>
    <w:p w:rsidR="00B1104B" w:rsidRDefault="00B1104B" w:rsidP="00AA644F">
      <w:pPr>
        <w:pStyle w:val="Ttulo2"/>
        <w:rPr>
          <w:b w:val="0"/>
          <w:sz w:val="24"/>
          <w:szCs w:val="24"/>
        </w:rPr>
      </w:pPr>
    </w:p>
    <w:p w:rsidR="00B1104B" w:rsidRDefault="00B1104B" w:rsidP="00AA644F">
      <w:pPr>
        <w:pStyle w:val="Ttulo2"/>
        <w:rPr>
          <w:b w:val="0"/>
          <w:sz w:val="24"/>
          <w:szCs w:val="24"/>
        </w:rPr>
      </w:pPr>
    </w:p>
    <w:p w:rsidR="00B1104B" w:rsidRDefault="00B1104B" w:rsidP="00AA644F">
      <w:pPr>
        <w:pStyle w:val="Ttulo2"/>
        <w:rPr>
          <w:b w:val="0"/>
          <w:sz w:val="24"/>
          <w:szCs w:val="24"/>
        </w:rPr>
      </w:pPr>
    </w:p>
    <w:p w:rsidR="00B1104B" w:rsidRDefault="00B1104B" w:rsidP="00AA644F">
      <w:pPr>
        <w:pStyle w:val="Ttulo2"/>
        <w:rPr>
          <w:b w:val="0"/>
          <w:sz w:val="24"/>
          <w:szCs w:val="24"/>
        </w:rPr>
      </w:pPr>
    </w:p>
    <w:p w:rsidR="005144F7" w:rsidRPr="0098055A" w:rsidRDefault="00CB6E34" w:rsidP="0098055A">
      <w:pPr>
        <w:pStyle w:val="Ttulo3"/>
      </w:pPr>
      <w:bookmarkStart w:id="293" w:name="_Toc323155196"/>
      <w:r w:rsidRPr="0098055A">
        <w:lastRenderedPageBreak/>
        <w:t xml:space="preserve">2.9.5 </w:t>
      </w:r>
      <w:proofErr w:type="spellStart"/>
      <w:r w:rsidR="003153BD">
        <w:t>Kanban</w:t>
      </w:r>
      <w:bookmarkEnd w:id="293"/>
      <w:proofErr w:type="spellEnd"/>
    </w:p>
    <w:p w:rsidR="00B1104B" w:rsidRPr="00B1104B" w:rsidRDefault="00B1104B" w:rsidP="00B1104B">
      <w:pPr>
        <w:pStyle w:val="Ttulo"/>
        <w:spacing w:before="0" w:after="0" w:line="360" w:lineRule="auto"/>
        <w:jc w:val="both"/>
        <w:rPr>
          <w:b w:val="0"/>
          <w:sz w:val="24"/>
          <w:szCs w:val="24"/>
        </w:rPr>
      </w:pPr>
    </w:p>
    <w:p w:rsidR="00E37952" w:rsidRPr="00B1104B" w:rsidRDefault="00B1104B" w:rsidP="00B1104B">
      <w:pPr>
        <w:pStyle w:val="Ttulo"/>
        <w:spacing w:before="0" w:after="0" w:line="360" w:lineRule="auto"/>
        <w:jc w:val="both"/>
        <w:rPr>
          <w:b w:val="0"/>
          <w:sz w:val="24"/>
          <w:szCs w:val="24"/>
        </w:rPr>
      </w:pPr>
      <w:r>
        <w:rPr>
          <w:b w:val="0"/>
          <w:sz w:val="24"/>
          <w:szCs w:val="24"/>
        </w:rPr>
        <w:tab/>
      </w:r>
      <w:bookmarkStart w:id="294" w:name="_Toc316415235"/>
      <w:bookmarkStart w:id="295" w:name="_Toc323155197"/>
      <w:proofErr w:type="spellStart"/>
      <w:r w:rsidR="00E37952" w:rsidRPr="00B1104B">
        <w:rPr>
          <w:b w:val="0"/>
          <w:sz w:val="24"/>
          <w:szCs w:val="24"/>
        </w:rPr>
        <w:t>Kanban</w:t>
      </w:r>
      <w:proofErr w:type="spellEnd"/>
      <w:r w:rsidR="00E37952" w:rsidRPr="00B1104B">
        <w:rPr>
          <w:b w:val="0"/>
          <w:sz w:val="24"/>
          <w:szCs w:val="24"/>
        </w:rPr>
        <w:t xml:space="preserve"> é uma palavra japonesa que significa literalmente registro ou placa visível.</w:t>
      </w:r>
      <w:bookmarkEnd w:id="294"/>
      <w:bookmarkEnd w:id="295"/>
    </w:p>
    <w:p w:rsidR="00E37952" w:rsidRPr="00B1104B" w:rsidRDefault="00B1104B" w:rsidP="00B1104B">
      <w:pPr>
        <w:pStyle w:val="Ttulo"/>
        <w:spacing w:before="0" w:after="0" w:line="360" w:lineRule="auto"/>
        <w:jc w:val="both"/>
        <w:rPr>
          <w:b w:val="0"/>
          <w:sz w:val="24"/>
          <w:szCs w:val="24"/>
        </w:rPr>
      </w:pPr>
      <w:r>
        <w:rPr>
          <w:b w:val="0"/>
          <w:sz w:val="24"/>
          <w:szCs w:val="24"/>
        </w:rPr>
        <w:tab/>
      </w:r>
      <w:bookmarkStart w:id="296" w:name="_Toc316415236"/>
      <w:bookmarkStart w:id="297" w:name="_Toc323155198"/>
      <w:r w:rsidR="00E37952" w:rsidRPr="00B1104B">
        <w:rPr>
          <w:b w:val="0"/>
          <w:sz w:val="24"/>
          <w:szCs w:val="24"/>
        </w:rPr>
        <w:t xml:space="preserve">Em </w:t>
      </w:r>
      <w:hyperlink r:id="rId19" w:tooltip="Administração da produção" w:history="1">
        <w:r w:rsidR="00E37952" w:rsidRPr="00B1104B">
          <w:rPr>
            <w:b w:val="0"/>
            <w:sz w:val="24"/>
            <w:szCs w:val="24"/>
          </w:rPr>
          <w:t>Administração da produção</w:t>
        </w:r>
      </w:hyperlink>
      <w:r w:rsidR="00E37952" w:rsidRPr="00B1104B">
        <w:rPr>
          <w:b w:val="0"/>
          <w:sz w:val="24"/>
          <w:szCs w:val="24"/>
        </w:rPr>
        <w:t xml:space="preserve"> significa um cartão de sinalização que controla os fluxos de produção ou transportes em uma indústria. O cartão pode ser substituído por outro sistema de sinalização, como luzes, caixas vazias e até locais vazios demarcados.</w:t>
      </w:r>
      <w:bookmarkEnd w:id="296"/>
      <w:bookmarkEnd w:id="297"/>
    </w:p>
    <w:p w:rsidR="00E37952" w:rsidRPr="00B1104B" w:rsidRDefault="00B1104B" w:rsidP="00B1104B">
      <w:pPr>
        <w:pStyle w:val="Ttulo"/>
        <w:spacing w:before="0" w:after="0" w:line="360" w:lineRule="auto"/>
        <w:jc w:val="both"/>
        <w:rPr>
          <w:b w:val="0"/>
          <w:sz w:val="24"/>
          <w:szCs w:val="24"/>
        </w:rPr>
      </w:pPr>
      <w:r>
        <w:rPr>
          <w:b w:val="0"/>
          <w:sz w:val="24"/>
          <w:szCs w:val="24"/>
        </w:rPr>
        <w:tab/>
      </w:r>
      <w:bookmarkStart w:id="298" w:name="_Toc316415237"/>
      <w:bookmarkStart w:id="299" w:name="_Toc323155199"/>
      <w:r w:rsidR="00E37952" w:rsidRPr="00B1104B">
        <w:rPr>
          <w:b w:val="0"/>
          <w:sz w:val="24"/>
          <w:szCs w:val="24"/>
        </w:rPr>
        <w:t xml:space="preserve">Coloca-se um </w:t>
      </w:r>
      <w:proofErr w:type="spellStart"/>
      <w:r w:rsidR="00E37952" w:rsidRPr="00B1104B">
        <w:rPr>
          <w:b w:val="0"/>
          <w:sz w:val="24"/>
          <w:szCs w:val="24"/>
        </w:rPr>
        <w:t>Kanban</w:t>
      </w:r>
      <w:proofErr w:type="spellEnd"/>
      <w:r w:rsidR="00E37952" w:rsidRPr="00B1104B">
        <w:rPr>
          <w:b w:val="0"/>
          <w:sz w:val="24"/>
          <w:szCs w:val="24"/>
        </w:rPr>
        <w:t xml:space="preserve"> em peças ou partes específicas de uma linha de produção, para indicar a entrega de uma determinada quantidade. Quando se esgotarem todas as peças, o mesmo aviso é levado ao seu ponto de partida, onde se converte num novo pedido para mais peças. Quando for recebido o cartão ou quando não há nenhuma peça na caixa ou no local definido, então </w:t>
      </w:r>
      <w:r w:rsidR="0002571E" w:rsidRPr="00B1104B">
        <w:rPr>
          <w:b w:val="0"/>
          <w:sz w:val="24"/>
          <w:szCs w:val="24"/>
        </w:rPr>
        <w:t>se deve</w:t>
      </w:r>
      <w:r w:rsidR="00E37952" w:rsidRPr="00B1104B">
        <w:rPr>
          <w:b w:val="0"/>
          <w:sz w:val="24"/>
          <w:szCs w:val="24"/>
        </w:rPr>
        <w:t xml:space="preserve"> movimentar, produzir ou solicitar a produção da peça.</w:t>
      </w:r>
      <w:bookmarkEnd w:id="298"/>
      <w:bookmarkEnd w:id="299"/>
    </w:p>
    <w:p w:rsidR="00E37952" w:rsidRPr="00B1104B" w:rsidRDefault="00B1104B" w:rsidP="00B1104B">
      <w:pPr>
        <w:pStyle w:val="Ttulo"/>
        <w:spacing w:before="0" w:after="0" w:line="360" w:lineRule="auto"/>
        <w:jc w:val="both"/>
        <w:rPr>
          <w:b w:val="0"/>
          <w:sz w:val="24"/>
          <w:szCs w:val="24"/>
        </w:rPr>
      </w:pPr>
      <w:r>
        <w:rPr>
          <w:b w:val="0"/>
          <w:sz w:val="24"/>
          <w:szCs w:val="24"/>
        </w:rPr>
        <w:tab/>
      </w:r>
      <w:bookmarkStart w:id="300" w:name="_Toc316415238"/>
      <w:bookmarkStart w:id="301" w:name="_Toc323155200"/>
      <w:r w:rsidR="00E37952" w:rsidRPr="00B1104B">
        <w:rPr>
          <w:b w:val="0"/>
          <w:sz w:val="24"/>
          <w:szCs w:val="24"/>
        </w:rPr>
        <w:t xml:space="preserve">O </w:t>
      </w:r>
      <w:proofErr w:type="spellStart"/>
      <w:r w:rsidR="00E37952" w:rsidRPr="00B1104B">
        <w:rPr>
          <w:b w:val="0"/>
          <w:sz w:val="24"/>
          <w:szCs w:val="24"/>
        </w:rPr>
        <w:t>Kanban</w:t>
      </w:r>
      <w:proofErr w:type="spellEnd"/>
      <w:r w:rsidR="00E37952" w:rsidRPr="00B1104B">
        <w:rPr>
          <w:b w:val="0"/>
          <w:sz w:val="24"/>
          <w:szCs w:val="24"/>
        </w:rPr>
        <w:t xml:space="preserve"> permite </w:t>
      </w:r>
      <w:proofErr w:type="gramStart"/>
      <w:r w:rsidR="00E37952" w:rsidRPr="00B1104B">
        <w:rPr>
          <w:b w:val="0"/>
          <w:sz w:val="24"/>
          <w:szCs w:val="24"/>
        </w:rPr>
        <w:t>agilizar</w:t>
      </w:r>
      <w:proofErr w:type="gramEnd"/>
      <w:r w:rsidR="00E37952" w:rsidRPr="00B1104B">
        <w:rPr>
          <w:b w:val="0"/>
          <w:sz w:val="24"/>
          <w:szCs w:val="24"/>
        </w:rPr>
        <w:t xml:space="preserve"> a entrega e a produção de peças. Pode ser empregado em indústrias, desde que o nível de produção não oscile em demasia. Os </w:t>
      </w:r>
      <w:proofErr w:type="spellStart"/>
      <w:r w:rsidR="00E37952" w:rsidRPr="00B1104B">
        <w:rPr>
          <w:b w:val="0"/>
          <w:sz w:val="24"/>
          <w:szCs w:val="24"/>
        </w:rPr>
        <w:t>Kanbans</w:t>
      </w:r>
      <w:proofErr w:type="spellEnd"/>
      <w:r w:rsidR="00E37952" w:rsidRPr="00B1104B">
        <w:rPr>
          <w:b w:val="0"/>
          <w:sz w:val="24"/>
          <w:szCs w:val="24"/>
        </w:rPr>
        <w:t xml:space="preserve"> físicos (cartões ou caixas) podem ser </w:t>
      </w:r>
      <w:proofErr w:type="spellStart"/>
      <w:r w:rsidR="00E37952" w:rsidRPr="00B1104B">
        <w:rPr>
          <w:b w:val="0"/>
          <w:sz w:val="24"/>
          <w:szCs w:val="24"/>
        </w:rPr>
        <w:t>Kanbans</w:t>
      </w:r>
      <w:proofErr w:type="spellEnd"/>
      <w:r w:rsidR="00E37952" w:rsidRPr="00B1104B">
        <w:rPr>
          <w:b w:val="0"/>
          <w:sz w:val="24"/>
          <w:szCs w:val="24"/>
        </w:rPr>
        <w:t xml:space="preserve"> de Produção ou </w:t>
      </w:r>
      <w:proofErr w:type="spellStart"/>
      <w:r w:rsidR="00E37952" w:rsidRPr="00B1104B">
        <w:rPr>
          <w:b w:val="0"/>
          <w:sz w:val="24"/>
          <w:szCs w:val="24"/>
        </w:rPr>
        <w:t>Kanbans</w:t>
      </w:r>
      <w:proofErr w:type="spellEnd"/>
      <w:r w:rsidR="00E37952" w:rsidRPr="00B1104B">
        <w:rPr>
          <w:b w:val="0"/>
          <w:sz w:val="24"/>
          <w:szCs w:val="24"/>
        </w:rPr>
        <w:t xml:space="preserve"> de Movimentação e transitam entre os locais de armazenagem e produção substituindo formulários e outras formas de solicitar peças, permitindo enfim que a produção se realize </w:t>
      </w:r>
      <w:hyperlink r:id="rId20" w:tooltip="Just in time" w:history="1">
        <w:r w:rsidR="00E37952" w:rsidRPr="00B1104B">
          <w:rPr>
            <w:b w:val="0"/>
            <w:sz w:val="24"/>
            <w:szCs w:val="24"/>
          </w:rPr>
          <w:t>Just in time</w:t>
        </w:r>
      </w:hyperlink>
      <w:r w:rsidR="00E37952" w:rsidRPr="00B1104B">
        <w:rPr>
          <w:b w:val="0"/>
          <w:sz w:val="24"/>
          <w:szCs w:val="24"/>
        </w:rPr>
        <w:t xml:space="preserve"> - metodologia desenvolvida e aperfeiçoada por </w:t>
      </w:r>
      <w:hyperlink r:id="rId21" w:tooltip="Taiichi Ohno" w:history="1">
        <w:proofErr w:type="spellStart"/>
        <w:proofErr w:type="gramStart"/>
        <w:r w:rsidR="00E37952" w:rsidRPr="00B1104B">
          <w:rPr>
            <w:b w:val="0"/>
            <w:sz w:val="24"/>
            <w:szCs w:val="24"/>
          </w:rPr>
          <w:t>TaiichiOhno</w:t>
        </w:r>
        <w:proofErr w:type="spellEnd"/>
        <w:proofErr w:type="gramEnd"/>
      </w:hyperlink>
      <w:r w:rsidR="00E37952" w:rsidRPr="00B1104B">
        <w:rPr>
          <w:b w:val="0"/>
          <w:sz w:val="24"/>
          <w:szCs w:val="24"/>
        </w:rPr>
        <w:t xml:space="preserve"> e </w:t>
      </w:r>
      <w:hyperlink r:id="rId22" w:tooltip="Sakichi Toyoda" w:history="1">
        <w:proofErr w:type="spellStart"/>
        <w:r w:rsidR="00E37952" w:rsidRPr="00B1104B">
          <w:rPr>
            <w:b w:val="0"/>
            <w:sz w:val="24"/>
            <w:szCs w:val="24"/>
          </w:rPr>
          <w:t>SakichiToyoda</w:t>
        </w:r>
        <w:proofErr w:type="spellEnd"/>
      </w:hyperlink>
      <w:r w:rsidR="00E37952" w:rsidRPr="00B1104B">
        <w:rPr>
          <w:b w:val="0"/>
          <w:sz w:val="24"/>
          <w:szCs w:val="24"/>
        </w:rPr>
        <w:t xml:space="preserve"> conhecida como </w:t>
      </w:r>
      <w:hyperlink r:id="rId23" w:tooltip="Sistema Toyota de Produção" w:history="1">
        <w:r w:rsidR="00E37952" w:rsidRPr="00B1104B">
          <w:rPr>
            <w:b w:val="0"/>
            <w:sz w:val="24"/>
            <w:szCs w:val="24"/>
          </w:rPr>
          <w:t>Sistema Toyota de Produção</w:t>
        </w:r>
      </w:hyperlink>
      <w:r w:rsidR="00E37952" w:rsidRPr="00B1104B">
        <w:rPr>
          <w:b w:val="0"/>
          <w:sz w:val="24"/>
          <w:szCs w:val="24"/>
        </w:rPr>
        <w:t>.</w:t>
      </w:r>
      <w:bookmarkEnd w:id="300"/>
      <w:bookmarkEnd w:id="301"/>
    </w:p>
    <w:p w:rsidR="00E37952" w:rsidRPr="00B1104B" w:rsidRDefault="00B1104B" w:rsidP="00B1104B">
      <w:pPr>
        <w:pStyle w:val="Ttulo"/>
        <w:spacing w:before="0" w:after="0" w:line="360" w:lineRule="auto"/>
        <w:jc w:val="both"/>
        <w:rPr>
          <w:b w:val="0"/>
          <w:sz w:val="24"/>
          <w:szCs w:val="24"/>
        </w:rPr>
      </w:pPr>
      <w:r>
        <w:rPr>
          <w:b w:val="0"/>
          <w:sz w:val="24"/>
          <w:szCs w:val="24"/>
        </w:rPr>
        <w:tab/>
      </w:r>
      <w:bookmarkStart w:id="302" w:name="_Toc316415239"/>
      <w:bookmarkStart w:id="303" w:name="_Toc323155201"/>
      <w:r w:rsidR="00E37952" w:rsidRPr="00B1104B">
        <w:rPr>
          <w:b w:val="0"/>
          <w:sz w:val="24"/>
          <w:szCs w:val="24"/>
        </w:rPr>
        <w:t xml:space="preserve">O sistema </w:t>
      </w:r>
      <w:proofErr w:type="spellStart"/>
      <w:r w:rsidR="00E37952" w:rsidRPr="00B1104B">
        <w:rPr>
          <w:b w:val="0"/>
          <w:sz w:val="24"/>
          <w:szCs w:val="24"/>
        </w:rPr>
        <w:t>Kanban</w:t>
      </w:r>
      <w:proofErr w:type="spellEnd"/>
      <w:r w:rsidR="00E37952" w:rsidRPr="00B1104B">
        <w:rPr>
          <w:b w:val="0"/>
          <w:sz w:val="24"/>
          <w:szCs w:val="24"/>
        </w:rPr>
        <w:t xml:space="preserve"> é uma das variantes mais conhecidas do </w:t>
      </w:r>
      <w:hyperlink r:id="rId24" w:tooltip="JIT" w:history="1">
        <w:r w:rsidR="00E37952" w:rsidRPr="00B1104B">
          <w:rPr>
            <w:b w:val="0"/>
            <w:sz w:val="24"/>
            <w:szCs w:val="24"/>
          </w:rPr>
          <w:t>JIT</w:t>
        </w:r>
      </w:hyperlink>
      <w:r w:rsidR="00EE4D75" w:rsidRPr="00B1104B">
        <w:rPr>
          <w:b w:val="0"/>
          <w:sz w:val="24"/>
          <w:szCs w:val="24"/>
        </w:rPr>
        <w:t xml:space="preserve"> (Lopes dos Reis,</w:t>
      </w:r>
      <w:r w:rsidR="0004355E" w:rsidRPr="00B1104B">
        <w:rPr>
          <w:b w:val="0"/>
          <w:sz w:val="24"/>
          <w:szCs w:val="24"/>
        </w:rPr>
        <w:t xml:space="preserve"> 2008</w:t>
      </w:r>
      <w:proofErr w:type="gramStart"/>
      <w:r w:rsidR="00E37952" w:rsidRPr="00B1104B">
        <w:rPr>
          <w:b w:val="0"/>
          <w:sz w:val="24"/>
          <w:szCs w:val="24"/>
        </w:rPr>
        <w:t>)</w:t>
      </w:r>
      <w:bookmarkEnd w:id="302"/>
      <w:bookmarkEnd w:id="303"/>
      <w:proofErr w:type="gramEnd"/>
    </w:p>
    <w:p w:rsidR="00E37952" w:rsidRDefault="00E37952" w:rsidP="00AA644F">
      <w:pPr>
        <w:pStyle w:val="Ttulo2"/>
        <w:rPr>
          <w:sz w:val="24"/>
          <w:szCs w:val="24"/>
          <w:lang w:val="pt-PT"/>
        </w:rPr>
      </w:pPr>
    </w:p>
    <w:p w:rsidR="00B1104B" w:rsidRPr="00E37952" w:rsidRDefault="00B1104B" w:rsidP="00AA644F">
      <w:pPr>
        <w:pStyle w:val="Ttulo2"/>
        <w:rPr>
          <w:sz w:val="24"/>
          <w:szCs w:val="24"/>
          <w:lang w:val="pt-PT"/>
        </w:rPr>
      </w:pPr>
    </w:p>
    <w:p w:rsidR="00767169" w:rsidRPr="0098055A" w:rsidRDefault="00B1104B" w:rsidP="0098055A">
      <w:pPr>
        <w:pStyle w:val="Ttulo3"/>
      </w:pPr>
      <w:bookmarkStart w:id="304" w:name="_Toc323155202"/>
      <w:r w:rsidRPr="0098055A">
        <w:t>2.9.6</w:t>
      </w:r>
      <w:r w:rsidR="003153BD">
        <w:t xml:space="preserve"> TPM (total produtiva manutenção</w:t>
      </w:r>
      <w:r w:rsidRPr="0098055A">
        <w:t>)</w:t>
      </w:r>
      <w:bookmarkEnd w:id="304"/>
    </w:p>
    <w:p w:rsidR="00767169" w:rsidRDefault="00767169" w:rsidP="00AA644F">
      <w:pPr>
        <w:pStyle w:val="Ttulo2"/>
        <w:rPr>
          <w:sz w:val="24"/>
          <w:szCs w:val="24"/>
        </w:rPr>
      </w:pPr>
    </w:p>
    <w:p w:rsidR="00767169" w:rsidRDefault="00767169" w:rsidP="00AA644F">
      <w:pPr>
        <w:pStyle w:val="Ttulo2"/>
        <w:rPr>
          <w:b w:val="0"/>
          <w:sz w:val="24"/>
          <w:szCs w:val="24"/>
        </w:rPr>
      </w:pPr>
      <w:r>
        <w:rPr>
          <w:b w:val="0"/>
          <w:sz w:val="24"/>
          <w:szCs w:val="24"/>
        </w:rPr>
        <w:tab/>
      </w:r>
      <w:bookmarkStart w:id="305" w:name="_Toc316415241"/>
      <w:bookmarkStart w:id="306" w:name="_Toc323155203"/>
      <w:r>
        <w:rPr>
          <w:b w:val="0"/>
          <w:sz w:val="24"/>
          <w:szCs w:val="24"/>
        </w:rPr>
        <w:t xml:space="preserve">É uma metodologia </w:t>
      </w:r>
      <w:r w:rsidR="00596E6B">
        <w:rPr>
          <w:b w:val="0"/>
          <w:sz w:val="24"/>
          <w:szCs w:val="24"/>
        </w:rPr>
        <w:t>de manufatura que busca melhorar a produtividade através de atividades baseadas no trabalho em equipe para a diminuição ou até mesmo a eliminação das quebras dos equipamentos e perdas na produtividade.</w:t>
      </w:r>
      <w:bookmarkEnd w:id="305"/>
      <w:bookmarkEnd w:id="306"/>
    </w:p>
    <w:p w:rsidR="00531678" w:rsidRDefault="00596E6B" w:rsidP="00AA644F">
      <w:pPr>
        <w:pStyle w:val="Ttulo2"/>
        <w:rPr>
          <w:b w:val="0"/>
          <w:sz w:val="24"/>
          <w:szCs w:val="24"/>
        </w:rPr>
      </w:pPr>
      <w:r>
        <w:rPr>
          <w:b w:val="0"/>
          <w:sz w:val="24"/>
          <w:szCs w:val="24"/>
        </w:rPr>
        <w:tab/>
      </w:r>
      <w:bookmarkStart w:id="307" w:name="_Toc316415242"/>
      <w:bookmarkStart w:id="308" w:name="_Toc323155204"/>
      <w:r>
        <w:rPr>
          <w:b w:val="0"/>
          <w:sz w:val="24"/>
          <w:szCs w:val="24"/>
        </w:rPr>
        <w:t>A Manutenção</w:t>
      </w:r>
      <w:r w:rsidR="00531678">
        <w:rPr>
          <w:b w:val="0"/>
          <w:sz w:val="24"/>
          <w:szCs w:val="24"/>
        </w:rPr>
        <w:t xml:space="preserve"> Produtiva Total visa:</w:t>
      </w:r>
      <w:bookmarkEnd w:id="307"/>
      <w:bookmarkEnd w:id="308"/>
    </w:p>
    <w:p w:rsidR="00531678" w:rsidRDefault="00531678" w:rsidP="00536997">
      <w:pPr>
        <w:pStyle w:val="Ttulo2"/>
        <w:numPr>
          <w:ilvl w:val="0"/>
          <w:numId w:val="7"/>
        </w:numPr>
        <w:rPr>
          <w:b w:val="0"/>
          <w:sz w:val="24"/>
          <w:szCs w:val="24"/>
        </w:rPr>
      </w:pPr>
      <w:bookmarkStart w:id="309" w:name="_Toc316415243"/>
      <w:bookmarkStart w:id="310" w:name="_Toc323155205"/>
      <w:r>
        <w:rPr>
          <w:b w:val="0"/>
          <w:sz w:val="24"/>
          <w:szCs w:val="24"/>
        </w:rPr>
        <w:t>Buscar a máxima eficiência do sistema produtivo;</w:t>
      </w:r>
      <w:bookmarkEnd w:id="309"/>
      <w:bookmarkEnd w:id="310"/>
    </w:p>
    <w:p w:rsidR="00531678" w:rsidRDefault="00531678" w:rsidP="00536997">
      <w:pPr>
        <w:pStyle w:val="Ttulo2"/>
        <w:numPr>
          <w:ilvl w:val="0"/>
          <w:numId w:val="7"/>
        </w:numPr>
        <w:rPr>
          <w:b w:val="0"/>
          <w:sz w:val="24"/>
          <w:szCs w:val="24"/>
        </w:rPr>
      </w:pPr>
      <w:bookmarkStart w:id="311" w:name="_Toc316415244"/>
      <w:bookmarkStart w:id="312" w:name="_Toc323155206"/>
      <w:r>
        <w:rPr>
          <w:b w:val="0"/>
          <w:sz w:val="24"/>
          <w:szCs w:val="24"/>
        </w:rPr>
        <w:lastRenderedPageBreak/>
        <w:t>Diminuir ou até mesmo eliminar todas as perdas com paradas não programadas dos equipamentos;</w:t>
      </w:r>
      <w:bookmarkEnd w:id="311"/>
      <w:bookmarkEnd w:id="312"/>
    </w:p>
    <w:p w:rsidR="00531678" w:rsidRDefault="00531678" w:rsidP="00536997">
      <w:pPr>
        <w:pStyle w:val="Ttulo2"/>
        <w:numPr>
          <w:ilvl w:val="0"/>
          <w:numId w:val="7"/>
        </w:numPr>
        <w:rPr>
          <w:b w:val="0"/>
          <w:sz w:val="24"/>
          <w:szCs w:val="24"/>
        </w:rPr>
      </w:pPr>
      <w:bookmarkStart w:id="313" w:name="_Toc316415245"/>
      <w:bookmarkStart w:id="314" w:name="_Toc323155207"/>
      <w:r>
        <w:rPr>
          <w:b w:val="0"/>
          <w:sz w:val="24"/>
          <w:szCs w:val="24"/>
        </w:rPr>
        <w:t>Busca a maximização do tempo total de vida útil dos equipamentos;</w:t>
      </w:r>
      <w:bookmarkEnd w:id="313"/>
      <w:bookmarkEnd w:id="314"/>
    </w:p>
    <w:p w:rsidR="00531678" w:rsidRDefault="00531678" w:rsidP="00536997">
      <w:pPr>
        <w:pStyle w:val="Ttulo2"/>
        <w:numPr>
          <w:ilvl w:val="0"/>
          <w:numId w:val="7"/>
        </w:numPr>
        <w:rPr>
          <w:b w:val="0"/>
          <w:sz w:val="24"/>
          <w:szCs w:val="24"/>
        </w:rPr>
      </w:pPr>
      <w:bookmarkStart w:id="315" w:name="_Toc316415246"/>
      <w:bookmarkStart w:id="316" w:name="_Toc323155208"/>
      <w:r>
        <w:rPr>
          <w:b w:val="0"/>
          <w:sz w:val="24"/>
          <w:szCs w:val="24"/>
        </w:rPr>
        <w:t>Busca abranger todos os departamentos da empresa;</w:t>
      </w:r>
      <w:bookmarkEnd w:id="315"/>
      <w:bookmarkEnd w:id="316"/>
    </w:p>
    <w:p w:rsidR="00531678" w:rsidRDefault="00531678" w:rsidP="00536997">
      <w:pPr>
        <w:pStyle w:val="Ttulo2"/>
        <w:numPr>
          <w:ilvl w:val="0"/>
          <w:numId w:val="7"/>
        </w:numPr>
        <w:rPr>
          <w:b w:val="0"/>
          <w:sz w:val="24"/>
          <w:szCs w:val="24"/>
        </w:rPr>
      </w:pPr>
      <w:bookmarkStart w:id="317" w:name="_Toc316415247"/>
      <w:bookmarkStart w:id="318" w:name="_Toc323155209"/>
      <w:r w:rsidRPr="000E6225">
        <w:rPr>
          <w:b w:val="0"/>
          <w:sz w:val="24"/>
          <w:szCs w:val="24"/>
        </w:rPr>
        <w:t>Quebra zero;</w:t>
      </w:r>
      <w:bookmarkEnd w:id="317"/>
      <w:bookmarkEnd w:id="318"/>
    </w:p>
    <w:p w:rsidR="000E6225" w:rsidRDefault="000E6225" w:rsidP="000E6225">
      <w:pPr>
        <w:pStyle w:val="Ttulo2"/>
        <w:ind w:left="720"/>
        <w:rPr>
          <w:b w:val="0"/>
          <w:sz w:val="24"/>
          <w:szCs w:val="24"/>
        </w:rPr>
      </w:pPr>
    </w:p>
    <w:p w:rsidR="00B1104B" w:rsidRPr="000E6225" w:rsidRDefault="00B1104B" w:rsidP="000E6225">
      <w:pPr>
        <w:pStyle w:val="Ttulo2"/>
        <w:ind w:left="720"/>
        <w:rPr>
          <w:b w:val="0"/>
          <w:sz w:val="24"/>
          <w:szCs w:val="24"/>
        </w:rPr>
      </w:pPr>
    </w:p>
    <w:p w:rsidR="00531678" w:rsidRPr="0098055A" w:rsidRDefault="00CB6E34" w:rsidP="0098055A">
      <w:pPr>
        <w:pStyle w:val="Ttulo3"/>
      </w:pPr>
      <w:bookmarkStart w:id="319" w:name="_Toc323155210"/>
      <w:r w:rsidRPr="0098055A">
        <w:t xml:space="preserve">2.9.7 </w:t>
      </w:r>
      <w:r w:rsidR="003153BD">
        <w:t>Redução de setup (</w:t>
      </w:r>
      <w:proofErr w:type="spellStart"/>
      <w:r w:rsidR="003153BD">
        <w:t>Smed</w:t>
      </w:r>
      <w:proofErr w:type="spellEnd"/>
      <w:r w:rsidR="000E6225" w:rsidRPr="0098055A">
        <w:t>)</w:t>
      </w:r>
      <w:bookmarkEnd w:id="319"/>
    </w:p>
    <w:p w:rsidR="000E6225" w:rsidRDefault="000E6225" w:rsidP="008D713A">
      <w:pPr>
        <w:pStyle w:val="Ttulo2"/>
        <w:rPr>
          <w:sz w:val="24"/>
          <w:szCs w:val="24"/>
        </w:rPr>
      </w:pPr>
    </w:p>
    <w:p w:rsidR="000E6225" w:rsidRDefault="000E6225" w:rsidP="008D713A">
      <w:pPr>
        <w:pStyle w:val="Ttulo2"/>
        <w:rPr>
          <w:rFonts w:cs="Arial"/>
          <w:b w:val="0"/>
          <w:sz w:val="24"/>
          <w:szCs w:val="24"/>
        </w:rPr>
      </w:pPr>
      <w:r>
        <w:rPr>
          <w:sz w:val="24"/>
          <w:szCs w:val="24"/>
        </w:rPr>
        <w:tab/>
      </w:r>
      <w:bookmarkStart w:id="320" w:name="_Toc316415249"/>
      <w:bookmarkStart w:id="321" w:name="_Toc323155211"/>
      <w:r w:rsidR="005D0359" w:rsidRPr="005D0359">
        <w:rPr>
          <w:rFonts w:cs="Arial"/>
          <w:b w:val="0"/>
          <w:sz w:val="24"/>
          <w:szCs w:val="24"/>
        </w:rPr>
        <w:t xml:space="preserve">Single Minute Exchange </w:t>
      </w:r>
      <w:proofErr w:type="spellStart"/>
      <w:r w:rsidR="005D0359" w:rsidRPr="005D0359">
        <w:rPr>
          <w:rFonts w:cs="Arial"/>
          <w:b w:val="0"/>
          <w:sz w:val="24"/>
          <w:szCs w:val="24"/>
        </w:rPr>
        <w:t>of</w:t>
      </w:r>
      <w:proofErr w:type="spellEnd"/>
      <w:r w:rsidR="005D0359" w:rsidRPr="005D0359">
        <w:rPr>
          <w:rFonts w:cs="Arial"/>
          <w:b w:val="0"/>
          <w:sz w:val="24"/>
          <w:szCs w:val="24"/>
        </w:rPr>
        <w:t xml:space="preserve"> Die ou SMED ou em tradução aproximada "troca rápida de ferramentas" é um método elaborado inicialmente nos anos 60 por </w:t>
      </w:r>
      <w:proofErr w:type="spellStart"/>
      <w:r w:rsidR="005D0359" w:rsidRPr="005D0359">
        <w:rPr>
          <w:rFonts w:cs="Arial"/>
          <w:b w:val="0"/>
          <w:sz w:val="24"/>
          <w:szCs w:val="24"/>
        </w:rPr>
        <w:t>ShigeoShingo</w:t>
      </w:r>
      <w:proofErr w:type="spellEnd"/>
      <w:r w:rsidR="005D0359" w:rsidRPr="005D0359">
        <w:rPr>
          <w:rFonts w:cs="Arial"/>
          <w:b w:val="0"/>
          <w:sz w:val="24"/>
          <w:szCs w:val="24"/>
        </w:rPr>
        <w:t>. É empregado na</w:t>
      </w:r>
      <w:r w:rsidR="005D0359">
        <w:rPr>
          <w:rFonts w:cs="Arial"/>
          <w:b w:val="0"/>
          <w:sz w:val="24"/>
          <w:szCs w:val="24"/>
        </w:rPr>
        <w:t>s</w:t>
      </w:r>
      <w:r w:rsidR="005D0359" w:rsidRPr="005D0359">
        <w:rPr>
          <w:rFonts w:cs="Arial"/>
          <w:b w:val="0"/>
          <w:sz w:val="24"/>
          <w:szCs w:val="24"/>
        </w:rPr>
        <w:t xml:space="preserve"> indústria</w:t>
      </w:r>
      <w:r w:rsidR="005D0359">
        <w:rPr>
          <w:rFonts w:cs="Arial"/>
          <w:b w:val="0"/>
          <w:sz w:val="24"/>
          <w:szCs w:val="24"/>
        </w:rPr>
        <w:t>s</w:t>
      </w:r>
      <w:r w:rsidR="005D0359" w:rsidRPr="005D0359">
        <w:rPr>
          <w:rFonts w:cs="Arial"/>
          <w:b w:val="0"/>
          <w:sz w:val="24"/>
          <w:szCs w:val="24"/>
        </w:rPr>
        <w:t xml:space="preserve"> para reduzir o tempo de preparação de máquinas, equipamentos e linhas de produção. Isto é conseguido através da otimização do processo de reconfiguração das ferramentas e dispositivos de fixação de materiais.</w:t>
      </w:r>
      <w:bookmarkEnd w:id="320"/>
      <w:bookmarkEnd w:id="321"/>
    </w:p>
    <w:p w:rsidR="005D0359" w:rsidRDefault="005D0359" w:rsidP="008D713A">
      <w:pPr>
        <w:spacing w:line="360" w:lineRule="auto"/>
        <w:jc w:val="both"/>
        <w:rPr>
          <w:rFonts w:ascii="Arial" w:hAnsi="Arial" w:cs="Arial"/>
          <w:sz w:val="24"/>
          <w:szCs w:val="24"/>
        </w:rPr>
      </w:pPr>
      <w:r>
        <w:rPr>
          <w:rFonts w:cs="Arial"/>
          <w:b/>
          <w:sz w:val="24"/>
          <w:szCs w:val="24"/>
        </w:rPr>
        <w:tab/>
      </w:r>
      <w:r w:rsidRPr="00643EBC">
        <w:rPr>
          <w:rFonts w:ascii="Arial" w:hAnsi="Arial" w:cs="Arial"/>
          <w:sz w:val="24"/>
          <w:szCs w:val="24"/>
        </w:rPr>
        <w:t>O tempo de preparação de equipamentos num posto de trabalho, não traduz uma operação de val</w:t>
      </w:r>
      <w:r>
        <w:rPr>
          <w:rFonts w:ascii="Arial" w:hAnsi="Arial" w:cs="Arial"/>
          <w:sz w:val="24"/>
          <w:szCs w:val="24"/>
        </w:rPr>
        <w:t xml:space="preserve">or acrescentado para o produto. </w:t>
      </w:r>
      <w:r w:rsidRPr="005D0359">
        <w:rPr>
          <w:rFonts w:ascii="Arial" w:hAnsi="Arial" w:cs="Arial"/>
          <w:sz w:val="24"/>
          <w:szCs w:val="24"/>
        </w:rPr>
        <w:t xml:space="preserve">A redução do Single Minute Exchange </w:t>
      </w:r>
      <w:proofErr w:type="spellStart"/>
      <w:r w:rsidRPr="005D0359">
        <w:rPr>
          <w:rFonts w:ascii="Arial" w:hAnsi="Arial" w:cs="Arial"/>
          <w:sz w:val="24"/>
          <w:szCs w:val="24"/>
        </w:rPr>
        <w:t>of</w:t>
      </w:r>
      <w:proofErr w:type="spellEnd"/>
      <w:r w:rsidRPr="005D0359">
        <w:rPr>
          <w:rFonts w:ascii="Arial" w:hAnsi="Arial" w:cs="Arial"/>
          <w:sz w:val="24"/>
          <w:szCs w:val="24"/>
        </w:rPr>
        <w:t xml:space="preserve"> Die, produz efeitos imedia</w:t>
      </w:r>
      <w:r>
        <w:rPr>
          <w:rFonts w:ascii="Arial" w:hAnsi="Arial" w:cs="Arial"/>
          <w:sz w:val="24"/>
          <w:szCs w:val="24"/>
        </w:rPr>
        <w:t>tos e dire</w:t>
      </w:r>
      <w:r w:rsidRPr="005D0359">
        <w:rPr>
          <w:rFonts w:ascii="Arial" w:hAnsi="Arial" w:cs="Arial"/>
          <w:sz w:val="24"/>
          <w:szCs w:val="24"/>
        </w:rPr>
        <w:t>tos no aumento do tempo disponível para a pro</w:t>
      </w:r>
      <w:r>
        <w:rPr>
          <w:rFonts w:ascii="Arial" w:hAnsi="Arial" w:cs="Arial"/>
          <w:sz w:val="24"/>
          <w:szCs w:val="24"/>
        </w:rPr>
        <w:t>dução e na redução do tempo afe</w:t>
      </w:r>
      <w:r w:rsidRPr="005D0359">
        <w:rPr>
          <w:rFonts w:ascii="Arial" w:hAnsi="Arial" w:cs="Arial"/>
          <w:sz w:val="24"/>
          <w:szCs w:val="24"/>
        </w:rPr>
        <w:t>to ao ciclo produtivo. Assim sendo, analisa-se um incremento visível na produtividade e ainda uma adaptação nas proporções de produção às flutuações da procura</w:t>
      </w:r>
      <w:r>
        <w:rPr>
          <w:rFonts w:ascii="Arial" w:hAnsi="Arial" w:cs="Arial"/>
          <w:sz w:val="24"/>
          <w:szCs w:val="24"/>
        </w:rPr>
        <w:t>.</w:t>
      </w:r>
    </w:p>
    <w:p w:rsidR="00733150" w:rsidRDefault="005D0359" w:rsidP="008D713A">
      <w:pPr>
        <w:spacing w:line="360" w:lineRule="auto"/>
        <w:jc w:val="both"/>
        <w:rPr>
          <w:rFonts w:ascii="Arial" w:hAnsi="Arial" w:cs="Arial"/>
          <w:sz w:val="24"/>
          <w:szCs w:val="24"/>
        </w:rPr>
      </w:pPr>
      <w:r>
        <w:rPr>
          <w:rFonts w:ascii="Arial" w:hAnsi="Arial" w:cs="Arial"/>
          <w:sz w:val="24"/>
          <w:szCs w:val="24"/>
        </w:rPr>
        <w:tab/>
      </w:r>
      <w:r w:rsidR="00733150" w:rsidRPr="00643EBC">
        <w:rPr>
          <w:rFonts w:ascii="Arial" w:hAnsi="Arial" w:cs="Arial"/>
          <w:sz w:val="24"/>
          <w:szCs w:val="24"/>
        </w:rPr>
        <w:t>Alguns dos principais problemas prendiam-se nos tempos denominados de “não produção”</w:t>
      </w:r>
      <w:r w:rsidR="00733150">
        <w:rPr>
          <w:rFonts w:ascii="Arial" w:hAnsi="Arial" w:cs="Arial"/>
          <w:sz w:val="24"/>
          <w:szCs w:val="24"/>
        </w:rPr>
        <w:t xml:space="preserve"> que </w:t>
      </w:r>
      <w:r w:rsidR="00733150" w:rsidRPr="00643EBC">
        <w:rPr>
          <w:rFonts w:ascii="Arial" w:hAnsi="Arial" w:cs="Arial"/>
          <w:sz w:val="24"/>
          <w:szCs w:val="24"/>
        </w:rPr>
        <w:t xml:space="preserve">eram elevadas e que o principal motivo era a </w:t>
      </w:r>
      <w:proofErr w:type="spellStart"/>
      <w:r w:rsidR="0002571E" w:rsidRPr="00643EBC">
        <w:rPr>
          <w:rFonts w:ascii="Arial" w:hAnsi="Arial" w:cs="Arial"/>
          <w:sz w:val="24"/>
          <w:szCs w:val="24"/>
        </w:rPr>
        <w:t>freqüente</w:t>
      </w:r>
      <w:proofErr w:type="spellEnd"/>
      <w:r w:rsidR="00733150" w:rsidRPr="00643EBC">
        <w:rPr>
          <w:rFonts w:ascii="Arial" w:hAnsi="Arial" w:cs="Arial"/>
          <w:sz w:val="24"/>
          <w:szCs w:val="24"/>
        </w:rPr>
        <w:t xml:space="preserve"> necessidade de mudança das ferramentas</w:t>
      </w:r>
      <w:r w:rsidR="00733150">
        <w:rPr>
          <w:rFonts w:ascii="Arial" w:hAnsi="Arial" w:cs="Arial"/>
          <w:sz w:val="24"/>
          <w:szCs w:val="24"/>
        </w:rPr>
        <w:t>,</w:t>
      </w:r>
      <w:r w:rsidR="00733150" w:rsidRPr="00643EBC">
        <w:rPr>
          <w:rFonts w:ascii="Arial" w:hAnsi="Arial" w:cs="Arial"/>
          <w:sz w:val="24"/>
          <w:szCs w:val="24"/>
        </w:rPr>
        <w:t xml:space="preserve"> sempre que se terminava um lote e era necessário começar um novo</w:t>
      </w:r>
      <w:r w:rsidR="00733150">
        <w:rPr>
          <w:rFonts w:ascii="Arial" w:hAnsi="Arial" w:cs="Arial"/>
          <w:sz w:val="24"/>
          <w:szCs w:val="24"/>
        </w:rPr>
        <w:t xml:space="preserve"> com parâmetros diferentes esse tempo de troca era muito alto</w:t>
      </w:r>
      <w:r w:rsidR="00733150" w:rsidRPr="00643EBC">
        <w:rPr>
          <w:rFonts w:ascii="Arial" w:hAnsi="Arial" w:cs="Arial"/>
          <w:sz w:val="24"/>
          <w:szCs w:val="24"/>
        </w:rPr>
        <w:t>. Ao analisar a laboração diária dos trabalhadores identificou que as operações centravam-se essencialmente em duas categorias:</w:t>
      </w:r>
    </w:p>
    <w:p w:rsidR="00733150" w:rsidRDefault="00733150" w:rsidP="00536997">
      <w:pPr>
        <w:numPr>
          <w:ilvl w:val="0"/>
          <w:numId w:val="8"/>
        </w:numPr>
        <w:spacing w:line="360" w:lineRule="auto"/>
        <w:rPr>
          <w:rFonts w:ascii="Arial" w:hAnsi="Arial" w:cs="Arial"/>
          <w:sz w:val="24"/>
          <w:szCs w:val="24"/>
        </w:rPr>
      </w:pPr>
      <w:r w:rsidRPr="00733150">
        <w:rPr>
          <w:rFonts w:ascii="Arial" w:hAnsi="Arial" w:cs="Arial"/>
          <w:b/>
          <w:sz w:val="24"/>
          <w:szCs w:val="24"/>
        </w:rPr>
        <w:t>Internas</w:t>
      </w:r>
      <w:r w:rsidRPr="00643EBC">
        <w:rPr>
          <w:rFonts w:ascii="Arial" w:hAnsi="Arial" w:cs="Arial"/>
          <w:sz w:val="24"/>
          <w:szCs w:val="24"/>
        </w:rPr>
        <w:t xml:space="preserve"> – montagem e desmontagem que só eram</w:t>
      </w:r>
      <w:r>
        <w:rPr>
          <w:rFonts w:ascii="Arial" w:hAnsi="Arial" w:cs="Arial"/>
          <w:sz w:val="24"/>
          <w:szCs w:val="24"/>
        </w:rPr>
        <w:t xml:space="preserve"> possíveis com a máquina parada</w:t>
      </w:r>
    </w:p>
    <w:p w:rsidR="00733150" w:rsidRPr="00643EBC" w:rsidRDefault="00733150" w:rsidP="00536997">
      <w:pPr>
        <w:numPr>
          <w:ilvl w:val="0"/>
          <w:numId w:val="8"/>
        </w:numPr>
        <w:spacing w:line="360" w:lineRule="auto"/>
        <w:rPr>
          <w:rFonts w:ascii="Arial" w:hAnsi="Arial" w:cs="Arial"/>
          <w:sz w:val="24"/>
          <w:szCs w:val="24"/>
        </w:rPr>
      </w:pPr>
      <w:r w:rsidRPr="00733150">
        <w:rPr>
          <w:rFonts w:ascii="Arial" w:hAnsi="Arial" w:cs="Arial"/>
          <w:b/>
          <w:sz w:val="24"/>
          <w:szCs w:val="24"/>
        </w:rPr>
        <w:t>Externa</w:t>
      </w:r>
      <w:r w:rsidRPr="00643EBC">
        <w:rPr>
          <w:rFonts w:ascii="Arial" w:hAnsi="Arial" w:cs="Arial"/>
          <w:sz w:val="24"/>
          <w:szCs w:val="24"/>
        </w:rPr>
        <w:t xml:space="preserve"> – transporte entre a área de armazenagem das peças e </w:t>
      </w:r>
      <w:r>
        <w:rPr>
          <w:rFonts w:ascii="Arial" w:hAnsi="Arial" w:cs="Arial"/>
          <w:sz w:val="24"/>
          <w:szCs w:val="24"/>
        </w:rPr>
        <w:t xml:space="preserve">a máquina, podendo este </w:t>
      </w:r>
      <w:proofErr w:type="gramStart"/>
      <w:r w:rsidR="0002571E">
        <w:rPr>
          <w:rFonts w:ascii="Arial" w:hAnsi="Arial" w:cs="Arial"/>
          <w:sz w:val="24"/>
          <w:szCs w:val="24"/>
        </w:rPr>
        <w:t>ser</w:t>
      </w:r>
      <w:proofErr w:type="gramEnd"/>
      <w:r>
        <w:rPr>
          <w:rFonts w:ascii="Arial" w:hAnsi="Arial" w:cs="Arial"/>
          <w:sz w:val="24"/>
          <w:szCs w:val="24"/>
        </w:rPr>
        <w:t xml:space="preserve"> efe</w:t>
      </w:r>
      <w:r w:rsidRPr="00643EBC">
        <w:rPr>
          <w:rFonts w:ascii="Arial" w:hAnsi="Arial" w:cs="Arial"/>
          <w:sz w:val="24"/>
          <w:szCs w:val="24"/>
        </w:rPr>
        <w:t>tuado com a máquina em laboração.</w:t>
      </w:r>
    </w:p>
    <w:p w:rsidR="00733150" w:rsidRDefault="00733150" w:rsidP="008D713A">
      <w:pPr>
        <w:spacing w:line="360" w:lineRule="auto"/>
        <w:ind w:firstLine="708"/>
        <w:jc w:val="both"/>
        <w:rPr>
          <w:rFonts w:ascii="Arial" w:hAnsi="Arial" w:cs="Arial"/>
          <w:sz w:val="24"/>
          <w:szCs w:val="24"/>
        </w:rPr>
      </w:pPr>
      <w:r w:rsidRPr="00643EBC">
        <w:rPr>
          <w:rFonts w:ascii="Arial" w:hAnsi="Arial" w:cs="Arial"/>
          <w:sz w:val="24"/>
          <w:szCs w:val="24"/>
        </w:rPr>
        <w:lastRenderedPageBreak/>
        <w:t>Assim sendo, o primeiro passo do SMED, foi referenciado como sendo a definição de processos detalhados, que permitisse que todos os elementos nec</w:t>
      </w:r>
      <w:r w:rsidR="0002571E">
        <w:rPr>
          <w:rFonts w:ascii="Arial" w:hAnsi="Arial" w:cs="Arial"/>
          <w:sz w:val="24"/>
          <w:szCs w:val="24"/>
        </w:rPr>
        <w:t xml:space="preserve">essários para </w:t>
      </w:r>
      <w:r w:rsidRPr="00643EBC">
        <w:rPr>
          <w:rFonts w:ascii="Arial" w:hAnsi="Arial" w:cs="Arial"/>
          <w:sz w:val="24"/>
          <w:szCs w:val="24"/>
        </w:rPr>
        <w:t xml:space="preserve">eficientemente </w:t>
      </w:r>
      <w:proofErr w:type="gramStart"/>
      <w:r w:rsidR="0002571E">
        <w:rPr>
          <w:rFonts w:ascii="Arial" w:hAnsi="Arial" w:cs="Arial"/>
          <w:sz w:val="24"/>
          <w:szCs w:val="24"/>
        </w:rPr>
        <w:t>realizar</w:t>
      </w:r>
      <w:proofErr w:type="gramEnd"/>
      <w:r w:rsidR="0002571E">
        <w:rPr>
          <w:rFonts w:ascii="Arial" w:hAnsi="Arial" w:cs="Arial"/>
          <w:sz w:val="24"/>
          <w:szCs w:val="24"/>
        </w:rPr>
        <w:t xml:space="preserve"> </w:t>
      </w:r>
      <w:r w:rsidRPr="00643EBC">
        <w:rPr>
          <w:rFonts w:ascii="Arial" w:hAnsi="Arial" w:cs="Arial"/>
          <w:sz w:val="24"/>
          <w:szCs w:val="24"/>
        </w:rPr>
        <w:t>a mudança de peças na máquina estivessem junto desta</w:t>
      </w:r>
      <w:r>
        <w:rPr>
          <w:rFonts w:ascii="Arial" w:hAnsi="Arial" w:cs="Arial"/>
          <w:sz w:val="24"/>
          <w:szCs w:val="24"/>
        </w:rPr>
        <w:t>, no exa</w:t>
      </w:r>
      <w:r w:rsidRPr="00643EBC">
        <w:rPr>
          <w:rFonts w:ascii="Arial" w:hAnsi="Arial" w:cs="Arial"/>
          <w:sz w:val="24"/>
          <w:szCs w:val="24"/>
        </w:rPr>
        <w:t>to momento de conclusão do primeiro lote.</w:t>
      </w:r>
      <w:r w:rsidR="0002571E">
        <w:rPr>
          <w:rFonts w:ascii="Arial" w:hAnsi="Arial" w:cs="Arial"/>
          <w:sz w:val="24"/>
          <w:szCs w:val="24"/>
        </w:rPr>
        <w:t xml:space="preserve"> </w:t>
      </w:r>
      <w:r w:rsidRPr="00643EBC">
        <w:rPr>
          <w:rFonts w:ascii="Arial" w:hAnsi="Arial" w:cs="Arial"/>
          <w:sz w:val="24"/>
          <w:szCs w:val="24"/>
        </w:rPr>
        <w:t>Um segundo passo, centrou-se na análise e readaptação das operações internas em operações externas e um</w:t>
      </w:r>
      <w:r>
        <w:rPr>
          <w:rFonts w:ascii="Arial" w:hAnsi="Arial" w:cs="Arial"/>
          <w:sz w:val="24"/>
          <w:szCs w:val="24"/>
        </w:rPr>
        <w:t>a redefinição das tarefas a efe</w:t>
      </w:r>
      <w:r w:rsidRPr="00643EBC">
        <w:rPr>
          <w:rFonts w:ascii="Arial" w:hAnsi="Arial" w:cs="Arial"/>
          <w:sz w:val="24"/>
          <w:szCs w:val="24"/>
        </w:rPr>
        <w:t>tuar com a máquina parada.</w:t>
      </w:r>
    </w:p>
    <w:p w:rsidR="00733150" w:rsidRDefault="00733150" w:rsidP="00733150">
      <w:pPr>
        <w:spacing w:line="360" w:lineRule="auto"/>
        <w:ind w:firstLine="708"/>
        <w:jc w:val="both"/>
        <w:rPr>
          <w:rFonts w:ascii="Arial" w:hAnsi="Arial" w:cs="Arial"/>
          <w:sz w:val="24"/>
          <w:szCs w:val="24"/>
        </w:rPr>
      </w:pPr>
    </w:p>
    <w:p w:rsidR="00733150" w:rsidRPr="0098055A" w:rsidRDefault="00CB6E34" w:rsidP="0098055A">
      <w:pPr>
        <w:pStyle w:val="Ttulo3"/>
      </w:pPr>
      <w:bookmarkStart w:id="322" w:name="_Toc323155212"/>
      <w:r w:rsidRPr="0098055A">
        <w:t xml:space="preserve">2.9.8 </w:t>
      </w:r>
      <w:proofErr w:type="spellStart"/>
      <w:r w:rsidR="003153BD">
        <w:t>Check</w:t>
      </w:r>
      <w:proofErr w:type="spellEnd"/>
      <w:r w:rsidR="00577A68">
        <w:t xml:space="preserve"> </w:t>
      </w:r>
      <w:proofErr w:type="spellStart"/>
      <w:r w:rsidR="003153BD">
        <w:t>list</w:t>
      </w:r>
      <w:bookmarkEnd w:id="322"/>
      <w:proofErr w:type="spellEnd"/>
    </w:p>
    <w:p w:rsidR="00733150" w:rsidRDefault="00733150" w:rsidP="00733150">
      <w:pPr>
        <w:pStyle w:val="Ttulo2"/>
        <w:rPr>
          <w:sz w:val="24"/>
          <w:szCs w:val="24"/>
        </w:rPr>
      </w:pPr>
    </w:p>
    <w:p w:rsidR="007A51ED" w:rsidRDefault="00733150" w:rsidP="007A51ED">
      <w:pPr>
        <w:tabs>
          <w:tab w:val="left" w:pos="695"/>
        </w:tabs>
        <w:spacing w:line="360" w:lineRule="auto"/>
        <w:jc w:val="both"/>
        <w:rPr>
          <w:rFonts w:ascii="Arial" w:hAnsi="Arial" w:cs="Arial"/>
          <w:sz w:val="24"/>
          <w:szCs w:val="24"/>
        </w:rPr>
      </w:pPr>
      <w:r>
        <w:rPr>
          <w:sz w:val="24"/>
          <w:szCs w:val="24"/>
        </w:rPr>
        <w:tab/>
      </w:r>
      <w:r w:rsidR="007A51ED">
        <w:rPr>
          <w:rFonts w:ascii="Arial" w:hAnsi="Arial" w:cs="Arial"/>
          <w:sz w:val="24"/>
          <w:szCs w:val="24"/>
        </w:rPr>
        <w:t>CHECK LIST (lista para verificação) serve</w:t>
      </w:r>
      <w:r w:rsidR="007A51ED" w:rsidRPr="00D96136">
        <w:rPr>
          <w:rFonts w:ascii="Arial" w:hAnsi="Arial" w:cs="Arial"/>
          <w:sz w:val="24"/>
          <w:szCs w:val="24"/>
        </w:rPr>
        <w:t xml:space="preserve"> para executar um trabalho, onde que envolva as melhor</w:t>
      </w:r>
      <w:r w:rsidR="007A51ED">
        <w:rPr>
          <w:rFonts w:ascii="Arial" w:hAnsi="Arial" w:cs="Arial"/>
          <w:sz w:val="24"/>
          <w:szCs w:val="24"/>
        </w:rPr>
        <w:t>ias realizadas. Trata-se de uma série de itens como 5s, FIFO, Padronização, S</w:t>
      </w:r>
      <w:r w:rsidR="007A51ED" w:rsidRPr="00D96136">
        <w:rPr>
          <w:rFonts w:ascii="Arial" w:hAnsi="Arial" w:cs="Arial"/>
          <w:sz w:val="24"/>
          <w:szCs w:val="24"/>
        </w:rPr>
        <w:t>egurança</w:t>
      </w:r>
      <w:r w:rsidR="007A51ED">
        <w:rPr>
          <w:rFonts w:ascii="Arial" w:hAnsi="Arial" w:cs="Arial"/>
          <w:sz w:val="24"/>
          <w:szCs w:val="24"/>
        </w:rPr>
        <w:t>, Qualidade, etc. O objetivo</w:t>
      </w:r>
      <w:r w:rsidR="0002571E">
        <w:rPr>
          <w:rFonts w:ascii="Arial" w:hAnsi="Arial" w:cs="Arial"/>
          <w:sz w:val="24"/>
          <w:szCs w:val="24"/>
        </w:rPr>
        <w:t xml:space="preserve"> </w:t>
      </w:r>
      <w:r w:rsidR="007A51ED">
        <w:rPr>
          <w:rFonts w:ascii="Arial" w:hAnsi="Arial" w:cs="Arial"/>
          <w:sz w:val="24"/>
          <w:szCs w:val="24"/>
        </w:rPr>
        <w:t xml:space="preserve">é avaliar as </w:t>
      </w:r>
      <w:r w:rsidR="007A51ED" w:rsidRPr="00D96136">
        <w:rPr>
          <w:rFonts w:ascii="Arial" w:hAnsi="Arial" w:cs="Arial"/>
          <w:sz w:val="24"/>
          <w:szCs w:val="24"/>
        </w:rPr>
        <w:t>melhorias impla</w:t>
      </w:r>
      <w:r w:rsidR="007A51ED">
        <w:rPr>
          <w:rFonts w:ascii="Arial" w:hAnsi="Arial" w:cs="Arial"/>
          <w:sz w:val="24"/>
          <w:szCs w:val="24"/>
        </w:rPr>
        <w:t xml:space="preserve">ntadas, ou seja, verificar se tudo que foi melhorado ou implantado está seguindo as determinações. O </w:t>
      </w:r>
      <w:proofErr w:type="spellStart"/>
      <w:r w:rsidR="007A51ED">
        <w:rPr>
          <w:rFonts w:ascii="Arial" w:hAnsi="Arial" w:cs="Arial"/>
          <w:sz w:val="24"/>
          <w:szCs w:val="24"/>
        </w:rPr>
        <w:t>Check</w:t>
      </w:r>
      <w:proofErr w:type="spellEnd"/>
      <w:r w:rsidR="00577A68">
        <w:rPr>
          <w:rFonts w:ascii="Arial" w:hAnsi="Arial" w:cs="Arial"/>
          <w:sz w:val="24"/>
          <w:szCs w:val="24"/>
        </w:rPr>
        <w:t xml:space="preserve"> </w:t>
      </w:r>
      <w:proofErr w:type="spellStart"/>
      <w:r w:rsidR="007A51ED">
        <w:rPr>
          <w:rFonts w:ascii="Arial" w:hAnsi="Arial" w:cs="Arial"/>
          <w:sz w:val="24"/>
          <w:szCs w:val="24"/>
        </w:rPr>
        <w:t>List</w:t>
      </w:r>
      <w:proofErr w:type="spellEnd"/>
      <w:r w:rsidR="00577A68">
        <w:rPr>
          <w:rFonts w:ascii="Arial" w:hAnsi="Arial" w:cs="Arial"/>
          <w:sz w:val="24"/>
          <w:szCs w:val="24"/>
        </w:rPr>
        <w:t xml:space="preserve"> </w:t>
      </w:r>
      <w:r w:rsidR="007A51ED" w:rsidRPr="00D96136">
        <w:rPr>
          <w:rFonts w:ascii="Arial" w:hAnsi="Arial" w:cs="Arial"/>
          <w:sz w:val="24"/>
          <w:szCs w:val="24"/>
        </w:rPr>
        <w:t>varia conforme o s</w:t>
      </w:r>
      <w:r w:rsidR="007A51ED">
        <w:rPr>
          <w:rFonts w:ascii="Arial" w:hAnsi="Arial" w:cs="Arial"/>
          <w:sz w:val="24"/>
          <w:szCs w:val="24"/>
        </w:rPr>
        <w:t>etor</w:t>
      </w:r>
      <w:r w:rsidR="007A51ED" w:rsidRPr="00D96136">
        <w:rPr>
          <w:rFonts w:ascii="Arial" w:hAnsi="Arial" w:cs="Arial"/>
          <w:sz w:val="24"/>
          <w:szCs w:val="24"/>
        </w:rPr>
        <w:t>, as perguntas são elaboradas de acordo com cada setor, em exceção de alg</w:t>
      </w:r>
      <w:r w:rsidR="007A51ED">
        <w:rPr>
          <w:rFonts w:ascii="Arial" w:hAnsi="Arial" w:cs="Arial"/>
          <w:sz w:val="24"/>
          <w:szCs w:val="24"/>
        </w:rPr>
        <w:t>umas perguntas mais específicas como Qualidade e Segurança do Trabalho.</w:t>
      </w:r>
    </w:p>
    <w:p w:rsidR="007A51ED" w:rsidRPr="00D96136" w:rsidRDefault="007A51ED" w:rsidP="007A51ED">
      <w:pPr>
        <w:tabs>
          <w:tab w:val="left" w:pos="695"/>
        </w:tabs>
        <w:spacing w:line="360" w:lineRule="auto"/>
        <w:jc w:val="both"/>
        <w:rPr>
          <w:rFonts w:ascii="Arial" w:hAnsi="Arial" w:cs="Arial"/>
          <w:sz w:val="24"/>
          <w:szCs w:val="24"/>
        </w:rPr>
      </w:pPr>
      <w:r>
        <w:rPr>
          <w:rFonts w:ascii="Arial" w:hAnsi="Arial" w:cs="Arial"/>
          <w:sz w:val="24"/>
          <w:szCs w:val="24"/>
        </w:rPr>
        <w:tab/>
        <w:t xml:space="preserve">O </w:t>
      </w:r>
      <w:proofErr w:type="spellStart"/>
      <w:r>
        <w:rPr>
          <w:rFonts w:ascii="Arial" w:hAnsi="Arial" w:cs="Arial"/>
          <w:sz w:val="24"/>
          <w:szCs w:val="24"/>
        </w:rPr>
        <w:t>Check</w:t>
      </w:r>
      <w:proofErr w:type="spellEnd"/>
      <w:r w:rsidR="00577A68">
        <w:rPr>
          <w:rFonts w:ascii="Arial" w:hAnsi="Arial" w:cs="Arial"/>
          <w:sz w:val="24"/>
          <w:szCs w:val="24"/>
        </w:rPr>
        <w:t xml:space="preserve"> </w:t>
      </w:r>
      <w:proofErr w:type="spellStart"/>
      <w:r>
        <w:rPr>
          <w:rFonts w:ascii="Arial" w:hAnsi="Arial" w:cs="Arial"/>
          <w:sz w:val="24"/>
          <w:szCs w:val="24"/>
        </w:rPr>
        <w:t>L</w:t>
      </w:r>
      <w:r w:rsidRPr="00D96136">
        <w:rPr>
          <w:rFonts w:ascii="Arial" w:hAnsi="Arial" w:cs="Arial"/>
          <w:sz w:val="24"/>
          <w:szCs w:val="24"/>
        </w:rPr>
        <w:t>ist</w:t>
      </w:r>
      <w:proofErr w:type="spellEnd"/>
      <w:r w:rsidRPr="00D96136">
        <w:rPr>
          <w:rFonts w:ascii="Arial" w:hAnsi="Arial" w:cs="Arial"/>
          <w:sz w:val="24"/>
          <w:szCs w:val="24"/>
        </w:rPr>
        <w:t xml:space="preserve"> deve ser resumido, não deve ser redigido como relatório, deve ir dire</w:t>
      </w:r>
      <w:r>
        <w:rPr>
          <w:rFonts w:ascii="Arial" w:hAnsi="Arial" w:cs="Arial"/>
          <w:sz w:val="24"/>
          <w:szCs w:val="24"/>
        </w:rPr>
        <w:t xml:space="preserve">tamente a cada ponto específico, </w:t>
      </w:r>
      <w:r w:rsidRPr="00D96136">
        <w:rPr>
          <w:rFonts w:ascii="Arial" w:hAnsi="Arial" w:cs="Arial"/>
          <w:sz w:val="24"/>
          <w:szCs w:val="24"/>
        </w:rPr>
        <w:t>é muito importante para evitar esquecimentos, f</w:t>
      </w:r>
      <w:r>
        <w:rPr>
          <w:rFonts w:ascii="Arial" w:hAnsi="Arial" w:cs="Arial"/>
          <w:sz w:val="24"/>
          <w:szCs w:val="24"/>
        </w:rPr>
        <w:t xml:space="preserve">alhas, desconfortos, prejuízos ou </w:t>
      </w:r>
      <w:r w:rsidRPr="00D96136">
        <w:rPr>
          <w:rFonts w:ascii="Arial" w:hAnsi="Arial" w:cs="Arial"/>
          <w:sz w:val="24"/>
          <w:szCs w:val="24"/>
        </w:rPr>
        <w:t xml:space="preserve">acidentes. </w:t>
      </w:r>
    </w:p>
    <w:p w:rsidR="007A51ED" w:rsidRPr="00D96136" w:rsidRDefault="007A51ED" w:rsidP="00B1104B">
      <w:pPr>
        <w:spacing w:line="360" w:lineRule="auto"/>
        <w:jc w:val="both"/>
        <w:rPr>
          <w:rFonts w:ascii="Arial" w:hAnsi="Arial" w:cs="Arial"/>
          <w:sz w:val="24"/>
          <w:szCs w:val="24"/>
        </w:rPr>
      </w:pPr>
      <w:r w:rsidRPr="00B1104B">
        <w:rPr>
          <w:rFonts w:ascii="Arial" w:hAnsi="Arial" w:cs="Arial"/>
          <w:sz w:val="24"/>
          <w:szCs w:val="24"/>
        </w:rPr>
        <w:t>Método de Avaliação</w:t>
      </w:r>
      <w:r w:rsidR="00B1104B">
        <w:rPr>
          <w:rFonts w:ascii="Arial" w:hAnsi="Arial" w:cs="Arial"/>
          <w:sz w:val="24"/>
          <w:szCs w:val="24"/>
        </w:rPr>
        <w:t xml:space="preserve"> - </w:t>
      </w:r>
      <w:r w:rsidRPr="00D96136">
        <w:rPr>
          <w:rFonts w:ascii="Arial" w:hAnsi="Arial" w:cs="Arial"/>
          <w:sz w:val="24"/>
          <w:szCs w:val="24"/>
        </w:rPr>
        <w:t>Existe</w:t>
      </w:r>
      <w:r>
        <w:rPr>
          <w:rFonts w:ascii="Arial" w:hAnsi="Arial" w:cs="Arial"/>
          <w:sz w:val="24"/>
          <w:szCs w:val="24"/>
        </w:rPr>
        <w:t xml:space="preserve">m três métodos de avaliação no </w:t>
      </w:r>
      <w:proofErr w:type="spellStart"/>
      <w:r>
        <w:rPr>
          <w:rFonts w:ascii="Arial" w:hAnsi="Arial" w:cs="Arial"/>
          <w:sz w:val="24"/>
          <w:szCs w:val="24"/>
        </w:rPr>
        <w:t>Check</w:t>
      </w:r>
      <w:proofErr w:type="spellEnd"/>
      <w:r w:rsidR="00577A68">
        <w:rPr>
          <w:rFonts w:ascii="Arial" w:hAnsi="Arial" w:cs="Arial"/>
          <w:sz w:val="24"/>
          <w:szCs w:val="24"/>
        </w:rPr>
        <w:t xml:space="preserve"> </w:t>
      </w:r>
      <w:proofErr w:type="spellStart"/>
      <w:r>
        <w:rPr>
          <w:rFonts w:ascii="Arial" w:hAnsi="Arial" w:cs="Arial"/>
          <w:sz w:val="24"/>
          <w:szCs w:val="24"/>
        </w:rPr>
        <w:t>L</w:t>
      </w:r>
      <w:r w:rsidRPr="00D96136">
        <w:rPr>
          <w:rFonts w:ascii="Arial" w:hAnsi="Arial" w:cs="Arial"/>
          <w:sz w:val="24"/>
          <w:szCs w:val="24"/>
        </w:rPr>
        <w:t>ist</w:t>
      </w:r>
      <w:proofErr w:type="spellEnd"/>
      <w:r w:rsidRPr="00D96136">
        <w:rPr>
          <w:rFonts w:ascii="Arial" w:hAnsi="Arial" w:cs="Arial"/>
          <w:sz w:val="24"/>
          <w:szCs w:val="24"/>
        </w:rPr>
        <w:t>.</w:t>
      </w:r>
    </w:p>
    <w:p w:rsidR="007A51ED" w:rsidRPr="00D96136" w:rsidRDefault="007A51ED" w:rsidP="00B1104B">
      <w:pPr>
        <w:numPr>
          <w:ilvl w:val="0"/>
          <w:numId w:val="14"/>
        </w:numPr>
        <w:spacing w:line="360" w:lineRule="auto"/>
        <w:jc w:val="both"/>
        <w:rPr>
          <w:rFonts w:ascii="Arial" w:hAnsi="Arial" w:cs="Arial"/>
          <w:sz w:val="24"/>
          <w:szCs w:val="24"/>
        </w:rPr>
      </w:pPr>
      <w:r>
        <w:rPr>
          <w:rFonts w:ascii="Arial" w:hAnsi="Arial" w:cs="Arial"/>
          <w:sz w:val="24"/>
          <w:szCs w:val="24"/>
        </w:rPr>
        <w:t xml:space="preserve">Quando o auditado está em conformidade com a pergunta aplicada, então a note é </w:t>
      </w:r>
      <w:r w:rsidRPr="00D96136">
        <w:rPr>
          <w:rFonts w:ascii="Arial" w:hAnsi="Arial" w:cs="Arial"/>
          <w:sz w:val="24"/>
          <w:szCs w:val="24"/>
        </w:rPr>
        <w:t>(1)</w:t>
      </w:r>
      <w:r>
        <w:rPr>
          <w:rFonts w:ascii="Arial" w:hAnsi="Arial" w:cs="Arial"/>
          <w:sz w:val="24"/>
          <w:szCs w:val="24"/>
        </w:rPr>
        <w:t>,</w:t>
      </w:r>
      <w:r w:rsidRPr="00D96136">
        <w:rPr>
          <w:rFonts w:ascii="Arial" w:hAnsi="Arial" w:cs="Arial"/>
          <w:sz w:val="24"/>
          <w:szCs w:val="24"/>
        </w:rPr>
        <w:t xml:space="preserve"> que corresponde </w:t>
      </w:r>
      <w:r>
        <w:rPr>
          <w:rFonts w:ascii="Arial" w:hAnsi="Arial" w:cs="Arial"/>
          <w:sz w:val="24"/>
          <w:szCs w:val="24"/>
        </w:rPr>
        <w:t xml:space="preserve">a </w:t>
      </w:r>
      <w:r w:rsidRPr="00D96136">
        <w:rPr>
          <w:rFonts w:ascii="Arial" w:hAnsi="Arial" w:cs="Arial"/>
          <w:sz w:val="24"/>
          <w:szCs w:val="24"/>
        </w:rPr>
        <w:t>SIM.</w:t>
      </w:r>
    </w:p>
    <w:p w:rsidR="007A51ED" w:rsidRPr="00D96136" w:rsidRDefault="007A51ED" w:rsidP="00B1104B">
      <w:pPr>
        <w:numPr>
          <w:ilvl w:val="0"/>
          <w:numId w:val="14"/>
        </w:numPr>
        <w:spacing w:line="360" w:lineRule="auto"/>
        <w:jc w:val="both"/>
        <w:rPr>
          <w:rFonts w:ascii="Arial" w:hAnsi="Arial" w:cs="Arial"/>
          <w:sz w:val="24"/>
          <w:szCs w:val="24"/>
        </w:rPr>
      </w:pPr>
      <w:r>
        <w:rPr>
          <w:rFonts w:ascii="Arial" w:hAnsi="Arial" w:cs="Arial"/>
          <w:sz w:val="24"/>
          <w:szCs w:val="24"/>
        </w:rPr>
        <w:t>Quando o auditado não está em conformidade com a pergunta aplicada, então a note é (0</w:t>
      </w:r>
      <w:r w:rsidRPr="00D96136">
        <w:rPr>
          <w:rFonts w:ascii="Arial" w:hAnsi="Arial" w:cs="Arial"/>
          <w:sz w:val="24"/>
          <w:szCs w:val="24"/>
        </w:rPr>
        <w:t>)</w:t>
      </w:r>
      <w:r w:rsidR="003979DD">
        <w:rPr>
          <w:rFonts w:ascii="Arial" w:hAnsi="Arial" w:cs="Arial"/>
          <w:sz w:val="24"/>
          <w:szCs w:val="24"/>
        </w:rPr>
        <w:t>, que corresponde a NÃ</w:t>
      </w:r>
      <w:r>
        <w:rPr>
          <w:rFonts w:ascii="Arial" w:hAnsi="Arial" w:cs="Arial"/>
          <w:sz w:val="24"/>
          <w:szCs w:val="24"/>
        </w:rPr>
        <w:t>O</w:t>
      </w:r>
      <w:r w:rsidRPr="00D96136">
        <w:rPr>
          <w:rFonts w:ascii="Arial" w:hAnsi="Arial" w:cs="Arial"/>
          <w:sz w:val="24"/>
          <w:szCs w:val="24"/>
        </w:rPr>
        <w:t>.</w:t>
      </w:r>
    </w:p>
    <w:p w:rsidR="008E797E" w:rsidRDefault="007A51ED" w:rsidP="00B1104B">
      <w:pPr>
        <w:numPr>
          <w:ilvl w:val="0"/>
          <w:numId w:val="14"/>
        </w:numPr>
        <w:spacing w:line="360" w:lineRule="auto"/>
        <w:jc w:val="both"/>
        <w:rPr>
          <w:rFonts w:ascii="Arial" w:hAnsi="Arial" w:cs="Arial"/>
          <w:sz w:val="24"/>
          <w:szCs w:val="24"/>
        </w:rPr>
      </w:pPr>
      <w:r>
        <w:rPr>
          <w:rFonts w:ascii="Arial" w:hAnsi="Arial" w:cs="Arial"/>
          <w:sz w:val="24"/>
          <w:szCs w:val="24"/>
        </w:rPr>
        <w:t xml:space="preserve">Quando a pergunta não pode ser aplicada no momento da auditoria devido </w:t>
      </w:r>
      <w:proofErr w:type="gramStart"/>
      <w:r>
        <w:rPr>
          <w:rFonts w:ascii="Arial" w:hAnsi="Arial" w:cs="Arial"/>
          <w:sz w:val="24"/>
          <w:szCs w:val="24"/>
        </w:rPr>
        <w:t>a</w:t>
      </w:r>
      <w:proofErr w:type="gramEnd"/>
      <w:r>
        <w:rPr>
          <w:rFonts w:ascii="Arial" w:hAnsi="Arial" w:cs="Arial"/>
          <w:sz w:val="24"/>
          <w:szCs w:val="24"/>
        </w:rPr>
        <w:t xml:space="preserve"> falta de informações ou não estarem realizando a tarefa naquele momento, então a pergunta é desconsiderada aplicando-se </w:t>
      </w:r>
      <w:r w:rsidRPr="00D96136">
        <w:rPr>
          <w:rFonts w:ascii="Arial" w:hAnsi="Arial" w:cs="Arial"/>
          <w:sz w:val="24"/>
          <w:szCs w:val="24"/>
        </w:rPr>
        <w:t>um (–)</w:t>
      </w:r>
      <w:r>
        <w:rPr>
          <w:rFonts w:ascii="Arial" w:hAnsi="Arial" w:cs="Arial"/>
          <w:sz w:val="24"/>
          <w:szCs w:val="24"/>
        </w:rPr>
        <w:t>,</w:t>
      </w:r>
      <w:r w:rsidRPr="00D96136">
        <w:rPr>
          <w:rFonts w:ascii="Arial" w:hAnsi="Arial" w:cs="Arial"/>
          <w:sz w:val="24"/>
          <w:szCs w:val="24"/>
        </w:rPr>
        <w:t xml:space="preserve"> que corresponde NÃO APLICÁVEL</w:t>
      </w:r>
      <w:r>
        <w:rPr>
          <w:rFonts w:ascii="Arial" w:hAnsi="Arial" w:cs="Arial"/>
          <w:sz w:val="24"/>
          <w:szCs w:val="24"/>
        </w:rPr>
        <w:t xml:space="preserve"> NO MOMENTO, ou seja, nesse caso a</w:t>
      </w:r>
      <w:r w:rsidRPr="00D96136">
        <w:rPr>
          <w:rFonts w:ascii="Arial" w:hAnsi="Arial" w:cs="Arial"/>
          <w:sz w:val="24"/>
          <w:szCs w:val="24"/>
        </w:rPr>
        <w:t xml:space="preserve"> pergunta não é somada na média fin</w:t>
      </w:r>
      <w:r>
        <w:rPr>
          <w:rFonts w:ascii="Arial" w:hAnsi="Arial" w:cs="Arial"/>
          <w:sz w:val="24"/>
          <w:szCs w:val="24"/>
        </w:rPr>
        <w:t xml:space="preserve">al da realização do </w:t>
      </w:r>
      <w:proofErr w:type="spellStart"/>
      <w:r>
        <w:rPr>
          <w:rFonts w:ascii="Arial" w:hAnsi="Arial" w:cs="Arial"/>
          <w:sz w:val="24"/>
          <w:szCs w:val="24"/>
        </w:rPr>
        <w:t>Check</w:t>
      </w:r>
      <w:proofErr w:type="spellEnd"/>
      <w:r w:rsidR="00577A68">
        <w:rPr>
          <w:rFonts w:ascii="Arial" w:hAnsi="Arial" w:cs="Arial"/>
          <w:sz w:val="24"/>
          <w:szCs w:val="24"/>
        </w:rPr>
        <w:t xml:space="preserve"> </w:t>
      </w:r>
      <w:proofErr w:type="spellStart"/>
      <w:r>
        <w:rPr>
          <w:rFonts w:ascii="Arial" w:hAnsi="Arial" w:cs="Arial"/>
          <w:sz w:val="24"/>
          <w:szCs w:val="24"/>
        </w:rPr>
        <w:t>L</w:t>
      </w:r>
      <w:r w:rsidR="008E797E">
        <w:rPr>
          <w:rFonts w:ascii="Arial" w:hAnsi="Arial" w:cs="Arial"/>
          <w:sz w:val="24"/>
          <w:szCs w:val="24"/>
        </w:rPr>
        <w:t>ist</w:t>
      </w:r>
      <w:proofErr w:type="spellEnd"/>
      <w:r w:rsidR="008E797E">
        <w:rPr>
          <w:rFonts w:ascii="Arial" w:hAnsi="Arial" w:cs="Arial"/>
          <w:sz w:val="24"/>
          <w:szCs w:val="24"/>
        </w:rPr>
        <w:t>.</w:t>
      </w:r>
    </w:p>
    <w:p w:rsidR="008E797E" w:rsidRDefault="008E797E" w:rsidP="008E797E">
      <w:pPr>
        <w:spacing w:line="360" w:lineRule="auto"/>
        <w:jc w:val="both"/>
        <w:rPr>
          <w:rFonts w:ascii="Arial" w:hAnsi="Arial" w:cs="Arial"/>
          <w:sz w:val="24"/>
          <w:szCs w:val="24"/>
        </w:rPr>
      </w:pPr>
    </w:p>
    <w:p w:rsidR="008A1D37" w:rsidRPr="0098055A" w:rsidRDefault="00CB6E34" w:rsidP="0098055A">
      <w:pPr>
        <w:pStyle w:val="Ttulo3"/>
      </w:pPr>
      <w:bookmarkStart w:id="323" w:name="_Toc323155213"/>
      <w:r w:rsidRPr="0098055A">
        <w:lastRenderedPageBreak/>
        <w:t xml:space="preserve">2.9.9 </w:t>
      </w:r>
      <w:proofErr w:type="spellStart"/>
      <w:r w:rsidR="003153BD">
        <w:t>Kaizen</w:t>
      </w:r>
      <w:bookmarkEnd w:id="323"/>
      <w:proofErr w:type="spellEnd"/>
    </w:p>
    <w:p w:rsidR="008A1D37" w:rsidRDefault="008A1D37" w:rsidP="008A1D37">
      <w:pPr>
        <w:pStyle w:val="Ttulo2"/>
        <w:rPr>
          <w:sz w:val="24"/>
          <w:szCs w:val="24"/>
        </w:rPr>
      </w:pPr>
    </w:p>
    <w:p w:rsidR="00EE4D75" w:rsidRDefault="008A1D37" w:rsidP="008A1D37">
      <w:pPr>
        <w:pStyle w:val="Ttulo2"/>
        <w:rPr>
          <w:b w:val="0"/>
          <w:sz w:val="24"/>
          <w:szCs w:val="24"/>
        </w:rPr>
      </w:pPr>
      <w:r>
        <w:rPr>
          <w:sz w:val="24"/>
          <w:szCs w:val="24"/>
        </w:rPr>
        <w:tab/>
      </w:r>
      <w:bookmarkStart w:id="324" w:name="_Toc316415252"/>
      <w:bookmarkStart w:id="325" w:name="_Toc323155214"/>
      <w:r>
        <w:rPr>
          <w:b w:val="0"/>
          <w:sz w:val="24"/>
          <w:szCs w:val="24"/>
        </w:rPr>
        <w:t xml:space="preserve">Muitas empresas atualmente enxergam os eventos </w:t>
      </w:r>
      <w:proofErr w:type="spellStart"/>
      <w:r>
        <w:rPr>
          <w:b w:val="0"/>
          <w:sz w:val="24"/>
          <w:szCs w:val="24"/>
        </w:rPr>
        <w:t>Kaizen</w:t>
      </w:r>
      <w:proofErr w:type="spellEnd"/>
      <w:r>
        <w:rPr>
          <w:b w:val="0"/>
          <w:sz w:val="24"/>
          <w:szCs w:val="24"/>
        </w:rPr>
        <w:t xml:space="preserve"> como uma forma diferente da tradicional de i</w:t>
      </w:r>
      <w:r w:rsidR="00EE4D75">
        <w:rPr>
          <w:b w:val="0"/>
          <w:sz w:val="24"/>
          <w:szCs w:val="24"/>
        </w:rPr>
        <w:t>mplantar melhorias</w:t>
      </w:r>
      <w:r>
        <w:rPr>
          <w:b w:val="0"/>
          <w:sz w:val="24"/>
          <w:szCs w:val="24"/>
        </w:rPr>
        <w:t>.</w:t>
      </w:r>
      <w:bookmarkEnd w:id="324"/>
      <w:bookmarkEnd w:id="325"/>
    </w:p>
    <w:p w:rsidR="008A1D37" w:rsidRDefault="00EE4D75" w:rsidP="00EE4D75">
      <w:pPr>
        <w:pStyle w:val="Ttulo2"/>
        <w:ind w:firstLine="708"/>
        <w:rPr>
          <w:b w:val="0"/>
          <w:sz w:val="24"/>
          <w:szCs w:val="24"/>
        </w:rPr>
      </w:pPr>
      <w:bookmarkStart w:id="326" w:name="_Toc316415253"/>
      <w:bookmarkStart w:id="327" w:name="_Toc323155215"/>
      <w:r>
        <w:rPr>
          <w:b w:val="0"/>
          <w:sz w:val="24"/>
          <w:szCs w:val="24"/>
        </w:rPr>
        <w:t>O</w:t>
      </w:r>
      <w:r w:rsidR="008A1D37">
        <w:rPr>
          <w:b w:val="0"/>
          <w:sz w:val="24"/>
          <w:szCs w:val="24"/>
        </w:rPr>
        <w:t xml:space="preserve"> efeito cumulativo das melhorias de pequena escala é </w:t>
      </w:r>
      <w:proofErr w:type="spellStart"/>
      <w:r w:rsidR="0002571E">
        <w:rPr>
          <w:b w:val="0"/>
          <w:sz w:val="24"/>
          <w:szCs w:val="24"/>
        </w:rPr>
        <w:t>freqüentemente</w:t>
      </w:r>
      <w:proofErr w:type="spellEnd"/>
      <w:r w:rsidR="008A1D37">
        <w:rPr>
          <w:b w:val="0"/>
          <w:sz w:val="24"/>
          <w:szCs w:val="24"/>
        </w:rPr>
        <w:t xml:space="preserve"> maior que uma simples melhoria de grande escala. E é na implantação dessas melhorias de pequena escala que se encontram os eventos </w:t>
      </w:r>
      <w:proofErr w:type="spellStart"/>
      <w:r w:rsidR="008A1D37">
        <w:rPr>
          <w:b w:val="0"/>
          <w:sz w:val="24"/>
          <w:szCs w:val="24"/>
        </w:rPr>
        <w:t>Kaizen</w:t>
      </w:r>
      <w:proofErr w:type="spellEnd"/>
      <w:r w:rsidR="008A1D37">
        <w:rPr>
          <w:b w:val="0"/>
          <w:sz w:val="24"/>
          <w:szCs w:val="24"/>
        </w:rPr>
        <w:t>.</w:t>
      </w:r>
      <w:bookmarkEnd w:id="326"/>
      <w:bookmarkEnd w:id="327"/>
    </w:p>
    <w:p w:rsidR="008A1D37" w:rsidRDefault="008A1D37" w:rsidP="008A1D37">
      <w:pPr>
        <w:pStyle w:val="Ttulo2"/>
        <w:ind w:firstLine="708"/>
        <w:rPr>
          <w:b w:val="0"/>
          <w:sz w:val="24"/>
          <w:szCs w:val="24"/>
        </w:rPr>
      </w:pPr>
      <w:bookmarkStart w:id="328" w:name="_Toc316415254"/>
      <w:bookmarkStart w:id="329" w:name="_Toc323155216"/>
      <w:r>
        <w:rPr>
          <w:b w:val="0"/>
          <w:sz w:val="24"/>
          <w:szCs w:val="24"/>
        </w:rPr>
        <w:t xml:space="preserve">Um evento </w:t>
      </w:r>
      <w:proofErr w:type="spellStart"/>
      <w:r>
        <w:rPr>
          <w:b w:val="0"/>
          <w:sz w:val="24"/>
          <w:szCs w:val="24"/>
        </w:rPr>
        <w:t>Kaizen</w:t>
      </w:r>
      <w:proofErr w:type="spellEnd"/>
      <w:r>
        <w:rPr>
          <w:b w:val="0"/>
          <w:sz w:val="24"/>
          <w:szCs w:val="24"/>
        </w:rPr>
        <w:t xml:space="preserve"> é um projeto intenso, focado e de curto prazo para melhorar um processo, ocorre normalmente em um período de três a oito dias com uma equipe formada por pessoas de diversas áreas, inclusive as áreas que não possuem ligação direta ou indireta com o ponto a ser melhorado</w:t>
      </w:r>
      <w:r w:rsidR="00EE4D75">
        <w:rPr>
          <w:b w:val="0"/>
          <w:sz w:val="24"/>
          <w:szCs w:val="24"/>
        </w:rPr>
        <w:t xml:space="preserve"> no evento </w:t>
      </w:r>
      <w:proofErr w:type="spellStart"/>
      <w:r w:rsidR="00EE4D75">
        <w:rPr>
          <w:b w:val="0"/>
          <w:sz w:val="24"/>
          <w:szCs w:val="24"/>
        </w:rPr>
        <w:t>Kaizen</w:t>
      </w:r>
      <w:proofErr w:type="spellEnd"/>
      <w:r w:rsidR="00EE4D75">
        <w:rPr>
          <w:b w:val="0"/>
          <w:sz w:val="24"/>
          <w:szCs w:val="24"/>
        </w:rPr>
        <w:t>.</w:t>
      </w:r>
      <w:bookmarkEnd w:id="328"/>
      <w:bookmarkEnd w:id="329"/>
    </w:p>
    <w:p w:rsidR="008A1D37" w:rsidRDefault="008A1D37" w:rsidP="00EE4D75">
      <w:pPr>
        <w:pStyle w:val="Ttulo2"/>
        <w:ind w:firstLine="708"/>
        <w:rPr>
          <w:b w:val="0"/>
          <w:sz w:val="24"/>
          <w:szCs w:val="24"/>
        </w:rPr>
      </w:pPr>
      <w:bookmarkStart w:id="330" w:name="_Toc316415255"/>
      <w:bookmarkStart w:id="331" w:name="_Toc323155217"/>
      <w:r>
        <w:rPr>
          <w:b w:val="0"/>
          <w:sz w:val="24"/>
          <w:szCs w:val="24"/>
        </w:rPr>
        <w:t xml:space="preserve">Há três benefícios bastante específicos e claros de um evento </w:t>
      </w:r>
      <w:proofErr w:type="spellStart"/>
      <w:r>
        <w:rPr>
          <w:b w:val="0"/>
          <w:sz w:val="24"/>
          <w:szCs w:val="24"/>
        </w:rPr>
        <w:t>Kaizen</w:t>
      </w:r>
      <w:proofErr w:type="spellEnd"/>
      <w:r>
        <w:rPr>
          <w:b w:val="0"/>
          <w:sz w:val="24"/>
          <w:szCs w:val="24"/>
        </w:rPr>
        <w:t xml:space="preserve">: </w:t>
      </w:r>
      <w:r w:rsidR="00D81137">
        <w:rPr>
          <w:b w:val="0"/>
          <w:sz w:val="24"/>
          <w:szCs w:val="24"/>
        </w:rPr>
        <w:t>o primeiro deles é “tempo”</w:t>
      </w:r>
      <w:r w:rsidR="005942B9">
        <w:rPr>
          <w:b w:val="0"/>
          <w:sz w:val="24"/>
          <w:szCs w:val="24"/>
        </w:rPr>
        <w:t>, pois há tempo determinado</w:t>
      </w:r>
      <w:r w:rsidR="00D81137">
        <w:rPr>
          <w:b w:val="0"/>
          <w:sz w:val="24"/>
          <w:szCs w:val="24"/>
        </w:rPr>
        <w:t xml:space="preserve"> para realizar as melhorias, diferentemente das atividades tradicionais que são feitas normalmente só quando se tem tempo disponível para isso; o segundo benefício é “equipe de trabalho”, pois todas as melhorias realizadas em um evento </w:t>
      </w:r>
      <w:proofErr w:type="spellStart"/>
      <w:r w:rsidR="00D81137">
        <w:rPr>
          <w:b w:val="0"/>
          <w:sz w:val="24"/>
          <w:szCs w:val="24"/>
        </w:rPr>
        <w:t>Kaizen</w:t>
      </w:r>
      <w:proofErr w:type="spellEnd"/>
      <w:r w:rsidR="00D81137">
        <w:rPr>
          <w:b w:val="0"/>
          <w:sz w:val="24"/>
          <w:szCs w:val="24"/>
        </w:rPr>
        <w:t xml:space="preserve"> são implantadas através de um time; o terceiro benefício é o “resultado”, já que ao final do evento</w:t>
      </w:r>
      <w:r w:rsidR="00577A68">
        <w:rPr>
          <w:b w:val="0"/>
          <w:sz w:val="24"/>
          <w:szCs w:val="24"/>
        </w:rPr>
        <w:t xml:space="preserve"> </w:t>
      </w:r>
      <w:proofErr w:type="spellStart"/>
      <w:r w:rsidR="00D81137">
        <w:rPr>
          <w:b w:val="0"/>
          <w:sz w:val="24"/>
          <w:szCs w:val="24"/>
        </w:rPr>
        <w:t>Kaizen</w:t>
      </w:r>
      <w:proofErr w:type="spellEnd"/>
      <w:r w:rsidR="00D81137">
        <w:rPr>
          <w:b w:val="0"/>
          <w:sz w:val="24"/>
          <w:szCs w:val="24"/>
        </w:rPr>
        <w:t xml:space="preserve"> já</w:t>
      </w:r>
      <w:r w:rsidR="00577A68">
        <w:rPr>
          <w:b w:val="0"/>
          <w:sz w:val="24"/>
          <w:szCs w:val="24"/>
        </w:rPr>
        <w:t xml:space="preserve"> </w:t>
      </w:r>
      <w:r w:rsidR="00D81137">
        <w:rPr>
          <w:b w:val="0"/>
          <w:sz w:val="24"/>
          <w:szCs w:val="24"/>
        </w:rPr>
        <w:t>é possível enxergar os primeiros resultados das melhorias implantadas.</w:t>
      </w:r>
      <w:bookmarkEnd w:id="330"/>
      <w:bookmarkEnd w:id="331"/>
    </w:p>
    <w:p w:rsidR="00D81137" w:rsidRPr="008A1D37" w:rsidRDefault="00D81137" w:rsidP="008A1D37">
      <w:pPr>
        <w:pStyle w:val="Ttulo2"/>
        <w:ind w:firstLine="708"/>
        <w:rPr>
          <w:b w:val="0"/>
          <w:sz w:val="24"/>
          <w:szCs w:val="24"/>
        </w:rPr>
      </w:pPr>
      <w:bookmarkStart w:id="332" w:name="_Toc316415256"/>
      <w:bookmarkStart w:id="333" w:name="_Toc323155218"/>
      <w:r>
        <w:rPr>
          <w:b w:val="0"/>
          <w:sz w:val="24"/>
          <w:szCs w:val="24"/>
        </w:rPr>
        <w:t>Outra grande vantagem na utilização d</w:t>
      </w:r>
      <w:r w:rsidR="00EE4D75">
        <w:rPr>
          <w:b w:val="0"/>
          <w:sz w:val="24"/>
          <w:szCs w:val="24"/>
        </w:rPr>
        <w:t xml:space="preserve">a metodologia de evento </w:t>
      </w:r>
      <w:proofErr w:type="spellStart"/>
      <w:r w:rsidR="00EE4D75">
        <w:rPr>
          <w:b w:val="0"/>
          <w:sz w:val="24"/>
          <w:szCs w:val="24"/>
        </w:rPr>
        <w:t>Kaizen</w:t>
      </w:r>
      <w:proofErr w:type="spellEnd"/>
      <w:r w:rsidR="00EE4D75">
        <w:rPr>
          <w:b w:val="0"/>
          <w:sz w:val="24"/>
          <w:szCs w:val="24"/>
        </w:rPr>
        <w:t>,</w:t>
      </w:r>
      <w:r>
        <w:rPr>
          <w:b w:val="0"/>
          <w:sz w:val="24"/>
          <w:szCs w:val="24"/>
        </w:rPr>
        <w:t xml:space="preserve"> é “</w:t>
      </w:r>
      <w:r w:rsidR="008E797E">
        <w:rPr>
          <w:b w:val="0"/>
          <w:sz w:val="24"/>
          <w:szCs w:val="24"/>
        </w:rPr>
        <w:t xml:space="preserve">que diretores e gerentes têm percebido o grande desperdício de talentos e </w:t>
      </w:r>
      <w:proofErr w:type="spellStart"/>
      <w:r w:rsidR="008E797E">
        <w:rPr>
          <w:b w:val="0"/>
          <w:sz w:val="24"/>
          <w:szCs w:val="24"/>
        </w:rPr>
        <w:t>idéias</w:t>
      </w:r>
      <w:proofErr w:type="spellEnd"/>
      <w:r w:rsidR="008E797E">
        <w:rPr>
          <w:b w:val="0"/>
          <w:sz w:val="24"/>
          <w:szCs w:val="24"/>
        </w:rPr>
        <w:t>, que agora encontram espaço para serem colocados em prática”.</w:t>
      </w:r>
      <w:bookmarkEnd w:id="332"/>
      <w:bookmarkEnd w:id="333"/>
    </w:p>
    <w:p w:rsidR="00BB3FC3" w:rsidRDefault="0050326C" w:rsidP="0050326C">
      <w:pPr>
        <w:pStyle w:val="Ttulo2"/>
        <w:jc w:val="center"/>
        <w:rPr>
          <w:bCs/>
          <w:kern w:val="32"/>
          <w:sz w:val="36"/>
          <w:szCs w:val="36"/>
        </w:rPr>
      </w:pPr>
      <w:r>
        <w:rPr>
          <w:b w:val="0"/>
          <w:sz w:val="24"/>
          <w:szCs w:val="24"/>
          <w:lang w:val="pt-PT"/>
        </w:rPr>
        <w:br w:type="page"/>
      </w:r>
      <w:bookmarkStart w:id="334" w:name="_Toc323155219"/>
      <w:r w:rsidR="00BB3FC3" w:rsidRPr="0050326C">
        <w:rPr>
          <w:bCs/>
          <w:kern w:val="32"/>
          <w:sz w:val="36"/>
          <w:szCs w:val="36"/>
        </w:rPr>
        <w:lastRenderedPageBreak/>
        <w:t>CAPÍTULO III</w:t>
      </w:r>
      <w:bookmarkEnd w:id="334"/>
    </w:p>
    <w:p w:rsidR="0050326C" w:rsidRPr="007635A0" w:rsidRDefault="0050326C" w:rsidP="0050326C">
      <w:pPr>
        <w:pStyle w:val="Ttulo2"/>
        <w:jc w:val="center"/>
        <w:rPr>
          <w:szCs w:val="36"/>
        </w:rPr>
      </w:pPr>
    </w:p>
    <w:p w:rsidR="00BB3FC3" w:rsidRPr="007635A0" w:rsidRDefault="00BB3FC3" w:rsidP="004010EE">
      <w:pPr>
        <w:pStyle w:val="Ttulo1"/>
        <w:rPr>
          <w:szCs w:val="36"/>
        </w:rPr>
      </w:pPr>
      <w:bookmarkStart w:id="335" w:name="_Toc323155220"/>
      <w:r w:rsidRPr="007635A0">
        <w:rPr>
          <w:szCs w:val="36"/>
        </w:rPr>
        <w:t>3. ESTUDO DE CASO: EMPRESA GLASSEC VIRACON</w:t>
      </w:r>
      <w:bookmarkEnd w:id="335"/>
    </w:p>
    <w:p w:rsidR="00BB3FC3" w:rsidRDefault="00BB3FC3" w:rsidP="00BB3FC3">
      <w:pPr>
        <w:ind w:firstLine="708"/>
        <w:rPr>
          <w:rFonts w:ascii="Arial" w:hAnsi="Arial" w:cs="Arial"/>
          <w:sz w:val="24"/>
          <w:szCs w:val="24"/>
        </w:rPr>
      </w:pPr>
    </w:p>
    <w:p w:rsidR="00BB3FC3" w:rsidRPr="00BB3FC3" w:rsidRDefault="00BB3FC3" w:rsidP="00BB3FC3">
      <w:pPr>
        <w:pStyle w:val="Ttulo2"/>
        <w:ind w:firstLine="708"/>
        <w:rPr>
          <w:b w:val="0"/>
          <w:sz w:val="24"/>
          <w:szCs w:val="24"/>
        </w:rPr>
      </w:pPr>
      <w:bookmarkStart w:id="336" w:name="_Toc323155221"/>
      <w:r w:rsidRPr="00BB3FC3">
        <w:rPr>
          <w:b w:val="0"/>
          <w:sz w:val="24"/>
          <w:szCs w:val="24"/>
        </w:rPr>
        <w:t xml:space="preserve">Inicialmente será brevemente descrito à apresentação da empresa. Após a introdução sobre a empresa em questão, serão apresentadas as atividades realizadas durante a implantação do </w:t>
      </w:r>
      <w:proofErr w:type="spellStart"/>
      <w:r w:rsidRPr="00BB3FC3">
        <w:rPr>
          <w:b w:val="0"/>
          <w:sz w:val="24"/>
          <w:szCs w:val="24"/>
        </w:rPr>
        <w:t>Lean</w:t>
      </w:r>
      <w:proofErr w:type="spellEnd"/>
      <w:r w:rsidRPr="00BB3FC3">
        <w:rPr>
          <w:b w:val="0"/>
          <w:sz w:val="24"/>
          <w:szCs w:val="24"/>
        </w:rPr>
        <w:t xml:space="preserve"> Manufacturing (produção enxuta) na empresa.</w:t>
      </w:r>
      <w:bookmarkEnd w:id="336"/>
    </w:p>
    <w:p w:rsidR="00BB3FC3" w:rsidRDefault="00BB3FC3" w:rsidP="00BB3FC3">
      <w:pPr>
        <w:ind w:firstLine="708"/>
        <w:rPr>
          <w:rFonts w:ascii="Arial" w:hAnsi="Arial" w:cs="Arial"/>
          <w:sz w:val="24"/>
          <w:szCs w:val="24"/>
        </w:rPr>
      </w:pPr>
    </w:p>
    <w:p w:rsidR="004F7397" w:rsidRPr="007635A0" w:rsidRDefault="004F7397" w:rsidP="00BB3FC3">
      <w:pPr>
        <w:ind w:firstLine="708"/>
        <w:rPr>
          <w:rFonts w:ascii="Arial" w:hAnsi="Arial" w:cs="Arial"/>
          <w:sz w:val="24"/>
          <w:szCs w:val="24"/>
        </w:rPr>
      </w:pPr>
    </w:p>
    <w:p w:rsidR="00BB3FC3" w:rsidRPr="004F7397" w:rsidRDefault="00CE1EAE" w:rsidP="00BB3FC3">
      <w:pPr>
        <w:pStyle w:val="Ttulo2"/>
        <w:rPr>
          <w:szCs w:val="32"/>
        </w:rPr>
      </w:pPr>
      <w:bookmarkStart w:id="337" w:name="_Toc323155222"/>
      <w:r>
        <w:rPr>
          <w:szCs w:val="32"/>
        </w:rPr>
        <w:t>3.1 História da e</w:t>
      </w:r>
      <w:r w:rsidR="004F7397" w:rsidRPr="007635A0">
        <w:rPr>
          <w:szCs w:val="32"/>
        </w:rPr>
        <w:t>mpresa</w:t>
      </w:r>
      <w:bookmarkEnd w:id="337"/>
    </w:p>
    <w:p w:rsidR="00BB3FC3" w:rsidRDefault="00BB3FC3" w:rsidP="00BB3FC3">
      <w:pPr>
        <w:ind w:firstLine="708"/>
        <w:rPr>
          <w:rFonts w:ascii="Arial" w:hAnsi="Arial" w:cs="Arial"/>
          <w:sz w:val="24"/>
          <w:szCs w:val="24"/>
        </w:rPr>
      </w:pPr>
    </w:p>
    <w:p w:rsidR="00BB3FC3" w:rsidRPr="00BB3FC3" w:rsidRDefault="00BB3FC3" w:rsidP="00BB3FC3">
      <w:pPr>
        <w:pStyle w:val="Ttulo2"/>
        <w:ind w:firstLine="708"/>
        <w:rPr>
          <w:b w:val="0"/>
          <w:sz w:val="24"/>
          <w:szCs w:val="24"/>
        </w:rPr>
      </w:pPr>
      <w:bookmarkStart w:id="338" w:name="_Toc323155223"/>
      <w:r w:rsidRPr="00BB3FC3">
        <w:rPr>
          <w:b w:val="0"/>
          <w:sz w:val="24"/>
          <w:szCs w:val="24"/>
        </w:rPr>
        <w:t>A empresa está a 18 anos no mercado, foi fundada em 1994, contava com uma área total construída de 3.000 m², está localizada na cidade de Nazaré Paulista, onde fica aproximadamente a 90 km do centro de São Paulo, na figura 4 podemos visualizar a fachada da empresa.</w:t>
      </w:r>
      <w:bookmarkEnd w:id="338"/>
    </w:p>
    <w:p w:rsidR="00BB3FC3" w:rsidRPr="0050326C" w:rsidRDefault="00BB3FC3" w:rsidP="00BB3FC3">
      <w:pPr>
        <w:pStyle w:val="NormalWeb"/>
        <w:jc w:val="center"/>
        <w:rPr>
          <w:rFonts w:ascii="Arial" w:hAnsi="Arial" w:cs="Arial"/>
          <w:noProof/>
          <w:sz w:val="20"/>
          <w:szCs w:val="20"/>
        </w:rPr>
      </w:pPr>
      <w:r w:rsidRPr="0050326C">
        <w:rPr>
          <w:rFonts w:ascii="Arial" w:hAnsi="Arial" w:cs="Arial"/>
          <w:b/>
          <w:noProof/>
          <w:sz w:val="20"/>
          <w:szCs w:val="20"/>
        </w:rPr>
        <w:t>Figura 4 –</w:t>
      </w:r>
      <w:r w:rsidRPr="0050326C">
        <w:rPr>
          <w:rFonts w:ascii="Arial" w:hAnsi="Arial" w:cs="Arial"/>
          <w:noProof/>
          <w:sz w:val="20"/>
          <w:szCs w:val="20"/>
        </w:rPr>
        <w:t xml:space="preserve"> Fachada da GlassecViracon</w:t>
      </w:r>
    </w:p>
    <w:p w:rsidR="00BB3FC3" w:rsidRPr="007635A0" w:rsidRDefault="00F73BF9" w:rsidP="000066A1">
      <w:pPr>
        <w:spacing w:before="100" w:beforeAutospacing="1" w:after="100" w:afterAutospacing="1"/>
        <w:jc w:val="center"/>
        <w:rPr>
          <w:rFonts w:ascii="Arial" w:eastAsia="Times New Roman" w:hAnsi="Arial" w:cs="Arial"/>
          <w:sz w:val="24"/>
          <w:szCs w:val="24"/>
          <w:lang w:eastAsia="pt-BR"/>
        </w:rPr>
      </w:pPr>
      <w:r>
        <w:rPr>
          <w:rFonts w:ascii="Arial" w:eastAsia="Times New Roman" w:hAnsi="Arial" w:cs="Arial"/>
          <w:noProof/>
          <w:sz w:val="24"/>
          <w:szCs w:val="24"/>
          <w:lang w:eastAsia="pt-BR"/>
        </w:rPr>
        <w:pict>
          <v:shape id="Imagem 13" o:spid="_x0000_i1029" type="#_x0000_t75" alt="Descrição: http://www.glassecviracon.com.br/paginas/emp_sobreglassec_2.jpg" style="width:425.25pt;height:144.75pt;visibility:visible">
            <v:imagedata r:id="rId25" o:title="emp_sobreglassec_2"/>
          </v:shape>
        </w:pict>
      </w:r>
    </w:p>
    <w:p w:rsidR="00BB3FC3" w:rsidRPr="0050326C" w:rsidRDefault="00BB3FC3" w:rsidP="00BB3FC3">
      <w:pPr>
        <w:jc w:val="center"/>
        <w:rPr>
          <w:rFonts w:ascii="Arial" w:hAnsi="Arial" w:cs="Arial"/>
          <w:sz w:val="20"/>
          <w:szCs w:val="20"/>
        </w:rPr>
      </w:pPr>
      <w:r w:rsidRPr="0050326C">
        <w:rPr>
          <w:rFonts w:ascii="Arial" w:hAnsi="Arial" w:cs="Arial"/>
          <w:sz w:val="20"/>
          <w:szCs w:val="20"/>
        </w:rPr>
        <w:t>Fonte: www.glassecviracon.com.br</w:t>
      </w:r>
    </w:p>
    <w:p w:rsidR="00BB3FC3" w:rsidRDefault="00BB3FC3" w:rsidP="00BB3FC3">
      <w:pPr>
        <w:ind w:firstLine="708"/>
        <w:rPr>
          <w:rFonts w:ascii="Arial" w:hAnsi="Arial" w:cs="Arial"/>
          <w:sz w:val="24"/>
          <w:szCs w:val="24"/>
        </w:rPr>
      </w:pPr>
    </w:p>
    <w:p w:rsidR="00BB3FC3" w:rsidRDefault="00BB3FC3" w:rsidP="00BB3FC3">
      <w:pPr>
        <w:pStyle w:val="Ttulo2"/>
        <w:ind w:firstLine="708"/>
        <w:rPr>
          <w:b w:val="0"/>
          <w:sz w:val="24"/>
          <w:szCs w:val="24"/>
        </w:rPr>
      </w:pPr>
      <w:bookmarkStart w:id="339" w:name="_Toc323155224"/>
      <w:r w:rsidRPr="00BB3FC3">
        <w:rPr>
          <w:b w:val="0"/>
          <w:sz w:val="24"/>
          <w:szCs w:val="24"/>
        </w:rPr>
        <w:lastRenderedPageBreak/>
        <w:t>O ramo de atividade da empresa é a manufatura de vidros, onde realiza a transformação da matéria-prima (vidros) em vidros laminados, temperados, insulados entre outros tipos de produtos.</w:t>
      </w:r>
      <w:bookmarkEnd w:id="339"/>
    </w:p>
    <w:p w:rsidR="004F7397" w:rsidRDefault="004F7397" w:rsidP="00BB3FC3">
      <w:pPr>
        <w:pStyle w:val="Ttulo2"/>
        <w:ind w:firstLine="708"/>
        <w:rPr>
          <w:b w:val="0"/>
          <w:sz w:val="24"/>
          <w:szCs w:val="24"/>
        </w:rPr>
      </w:pPr>
    </w:p>
    <w:p w:rsidR="004F7397" w:rsidRPr="00BB3FC3" w:rsidRDefault="004F7397" w:rsidP="00BB3FC3">
      <w:pPr>
        <w:pStyle w:val="Ttulo2"/>
        <w:ind w:firstLine="708"/>
        <w:rPr>
          <w:b w:val="0"/>
          <w:sz w:val="24"/>
          <w:szCs w:val="24"/>
        </w:rPr>
      </w:pPr>
    </w:p>
    <w:p w:rsidR="00BB3FC3" w:rsidRPr="004F7397" w:rsidRDefault="00BB3FC3" w:rsidP="004F7397">
      <w:pPr>
        <w:pStyle w:val="Ttulo3"/>
      </w:pPr>
      <w:bookmarkStart w:id="340" w:name="_Toc323155225"/>
      <w:r w:rsidRPr="004F7397">
        <w:t>3.1.1 Evolução da empresa</w:t>
      </w:r>
      <w:bookmarkEnd w:id="340"/>
    </w:p>
    <w:p w:rsidR="004F7397" w:rsidRDefault="004F7397" w:rsidP="00BB3FC3">
      <w:pPr>
        <w:pStyle w:val="Ttulo2"/>
        <w:ind w:firstLine="708"/>
        <w:rPr>
          <w:b w:val="0"/>
          <w:sz w:val="24"/>
          <w:szCs w:val="24"/>
        </w:rPr>
      </w:pPr>
    </w:p>
    <w:p w:rsidR="00BB3FC3" w:rsidRPr="00BB3FC3" w:rsidRDefault="00BB3FC3" w:rsidP="00BB3FC3">
      <w:pPr>
        <w:pStyle w:val="Ttulo2"/>
        <w:ind w:firstLine="708"/>
        <w:rPr>
          <w:b w:val="0"/>
          <w:sz w:val="24"/>
          <w:szCs w:val="24"/>
        </w:rPr>
      </w:pPr>
      <w:bookmarkStart w:id="341" w:name="_Toc323155226"/>
      <w:r w:rsidRPr="00BB3FC3">
        <w:rPr>
          <w:b w:val="0"/>
          <w:sz w:val="24"/>
          <w:szCs w:val="24"/>
        </w:rPr>
        <w:t>A empresa quando foi fundada, não processava mais do que 3.000 m² de vidros por mês, por se tratar de uma nova empresa no mercado. O quadro de funcionário era nada mais do que 45 colaboradores até o final do ano de 1995.</w:t>
      </w:r>
      <w:bookmarkEnd w:id="341"/>
      <w:r w:rsidRPr="00BB3FC3">
        <w:rPr>
          <w:b w:val="0"/>
          <w:sz w:val="24"/>
          <w:szCs w:val="24"/>
        </w:rPr>
        <w:t xml:space="preserve"> </w:t>
      </w:r>
    </w:p>
    <w:p w:rsidR="00BB3FC3" w:rsidRPr="00BB3FC3" w:rsidRDefault="00BB3FC3" w:rsidP="00BB3FC3">
      <w:pPr>
        <w:pStyle w:val="Ttulo2"/>
        <w:ind w:firstLine="708"/>
        <w:rPr>
          <w:b w:val="0"/>
          <w:sz w:val="24"/>
          <w:szCs w:val="24"/>
        </w:rPr>
      </w:pPr>
      <w:bookmarkStart w:id="342" w:name="_Toc323155227"/>
      <w:r w:rsidRPr="00BB3FC3">
        <w:rPr>
          <w:b w:val="0"/>
          <w:sz w:val="24"/>
          <w:szCs w:val="24"/>
        </w:rPr>
        <w:t>Mas com a crescente demanda nas construções civis e cada vez mais a empresa se qualificando e produzindo vidros com alto índice de qualidades, os números de obras em que fornecia vidros foram aumentando significativamente.</w:t>
      </w:r>
      <w:bookmarkEnd w:id="342"/>
    </w:p>
    <w:p w:rsidR="00BB3FC3" w:rsidRPr="00BB3FC3" w:rsidRDefault="00BB3FC3" w:rsidP="00BB3FC3">
      <w:pPr>
        <w:pStyle w:val="Ttulo2"/>
        <w:ind w:firstLine="708"/>
        <w:rPr>
          <w:b w:val="0"/>
          <w:sz w:val="24"/>
          <w:szCs w:val="24"/>
        </w:rPr>
      </w:pPr>
      <w:bookmarkStart w:id="343" w:name="_Toc323155228"/>
      <w:r w:rsidRPr="00BB3FC3">
        <w:rPr>
          <w:b w:val="0"/>
          <w:sz w:val="24"/>
          <w:szCs w:val="24"/>
        </w:rPr>
        <w:t>Já no final de 1998 a empresa já era uma das principais fornecedoras desse segmento, contando com equipamentos mais sofisticados, novos produtos e com um quadro em torno de 90 funcionários e passou sua área construída para 6.000 m².</w:t>
      </w:r>
      <w:bookmarkEnd w:id="343"/>
    </w:p>
    <w:p w:rsidR="00BB3FC3" w:rsidRPr="00BB3FC3" w:rsidRDefault="00BB3FC3" w:rsidP="00BB3FC3">
      <w:pPr>
        <w:pStyle w:val="Ttulo2"/>
        <w:ind w:firstLine="708"/>
        <w:rPr>
          <w:b w:val="0"/>
          <w:sz w:val="24"/>
          <w:szCs w:val="24"/>
        </w:rPr>
      </w:pPr>
      <w:bookmarkStart w:id="344" w:name="_Toc323155229"/>
      <w:r w:rsidRPr="00BB3FC3">
        <w:rPr>
          <w:b w:val="0"/>
          <w:sz w:val="24"/>
          <w:szCs w:val="24"/>
        </w:rPr>
        <w:t xml:space="preserve">No ano de 2001 a empresa iniciou o processo para conseguir o certificado da ISO 9001, versão 2000, obtendo a certificação inicial em dezembro de 2002, e as </w:t>
      </w:r>
      <w:proofErr w:type="spellStart"/>
      <w:r w:rsidRPr="00BB3FC3">
        <w:rPr>
          <w:b w:val="0"/>
          <w:sz w:val="24"/>
          <w:szCs w:val="24"/>
        </w:rPr>
        <w:t>recertificações</w:t>
      </w:r>
      <w:proofErr w:type="spellEnd"/>
      <w:r w:rsidRPr="00BB3FC3">
        <w:rPr>
          <w:b w:val="0"/>
          <w:sz w:val="24"/>
          <w:szCs w:val="24"/>
        </w:rPr>
        <w:t xml:space="preserve"> em 2005, 2008 e 2011.</w:t>
      </w:r>
      <w:bookmarkEnd w:id="344"/>
    </w:p>
    <w:p w:rsidR="00BB3FC3" w:rsidRDefault="00BB3FC3" w:rsidP="00BB3FC3">
      <w:pPr>
        <w:pStyle w:val="Ttulo2"/>
        <w:ind w:firstLine="708"/>
        <w:rPr>
          <w:b w:val="0"/>
          <w:sz w:val="24"/>
          <w:szCs w:val="24"/>
        </w:rPr>
      </w:pPr>
      <w:bookmarkStart w:id="345" w:name="_Toc323155230"/>
      <w:r w:rsidRPr="00BB3FC3">
        <w:rPr>
          <w:b w:val="0"/>
          <w:sz w:val="24"/>
          <w:szCs w:val="24"/>
        </w:rPr>
        <w:t>Hoje a empresa conta com equipamentos de última geração, passou a contar com uma área construída em torno de 7.500 m², e o quadro de funcionários está em torno de 300 colaboradores. A empresa hoje processa em torno de 80.000 m² de vidros.</w:t>
      </w:r>
      <w:bookmarkEnd w:id="345"/>
    </w:p>
    <w:p w:rsidR="004F7397" w:rsidRDefault="004F7397" w:rsidP="00BB3FC3">
      <w:pPr>
        <w:pStyle w:val="Ttulo2"/>
        <w:ind w:firstLine="708"/>
        <w:rPr>
          <w:b w:val="0"/>
          <w:sz w:val="24"/>
          <w:szCs w:val="24"/>
        </w:rPr>
      </w:pPr>
    </w:p>
    <w:p w:rsidR="004F7397" w:rsidRPr="00BB3FC3" w:rsidRDefault="004F7397" w:rsidP="00BB3FC3">
      <w:pPr>
        <w:pStyle w:val="Ttulo2"/>
        <w:ind w:firstLine="708"/>
        <w:rPr>
          <w:b w:val="0"/>
          <w:sz w:val="24"/>
          <w:szCs w:val="24"/>
        </w:rPr>
      </w:pPr>
    </w:p>
    <w:p w:rsidR="00BB3FC3" w:rsidRPr="007635A0" w:rsidRDefault="00BB3FC3" w:rsidP="004F7397">
      <w:pPr>
        <w:pStyle w:val="Ttulo3"/>
      </w:pPr>
      <w:bookmarkStart w:id="346" w:name="_Toc323155231"/>
      <w:r w:rsidRPr="007635A0">
        <w:t>3.1.2 A fusão</w:t>
      </w:r>
      <w:bookmarkEnd w:id="346"/>
    </w:p>
    <w:p w:rsidR="004F7397" w:rsidRDefault="004F7397" w:rsidP="00BB3FC3">
      <w:pPr>
        <w:pStyle w:val="Ttulo2"/>
        <w:ind w:firstLine="708"/>
        <w:rPr>
          <w:b w:val="0"/>
          <w:sz w:val="24"/>
          <w:szCs w:val="24"/>
        </w:rPr>
      </w:pPr>
    </w:p>
    <w:p w:rsidR="00BB3FC3" w:rsidRPr="00BB3FC3" w:rsidRDefault="00BB3FC3" w:rsidP="00BB3FC3">
      <w:pPr>
        <w:pStyle w:val="Ttulo2"/>
        <w:ind w:firstLine="708"/>
        <w:rPr>
          <w:b w:val="0"/>
          <w:sz w:val="24"/>
          <w:szCs w:val="24"/>
        </w:rPr>
      </w:pPr>
      <w:bookmarkStart w:id="347" w:name="_Toc323155232"/>
      <w:r w:rsidRPr="00BB3FC3">
        <w:rPr>
          <w:b w:val="0"/>
          <w:sz w:val="24"/>
          <w:szCs w:val="24"/>
        </w:rPr>
        <w:t xml:space="preserve">No final de 2010 houve uma fusão com a norte-americana </w:t>
      </w:r>
      <w:proofErr w:type="spellStart"/>
      <w:r w:rsidRPr="00BB3FC3">
        <w:rPr>
          <w:b w:val="0"/>
          <w:sz w:val="24"/>
          <w:szCs w:val="24"/>
        </w:rPr>
        <w:t>Viracon</w:t>
      </w:r>
      <w:proofErr w:type="spellEnd"/>
      <w:r w:rsidRPr="00BB3FC3">
        <w:rPr>
          <w:b w:val="0"/>
          <w:sz w:val="24"/>
          <w:szCs w:val="24"/>
        </w:rPr>
        <w:t>, líder global com 40 anos de experiência em tecnologia de vidro arquitetônico para grandes projetos, vem reafirmar nosso compromisso de assegurar o fornecimento de produtos e serviços de alta qualidade a nossos clientes.</w:t>
      </w:r>
      <w:bookmarkEnd w:id="347"/>
    </w:p>
    <w:p w:rsidR="00BB3FC3" w:rsidRPr="00BB3FC3" w:rsidRDefault="00BB3FC3" w:rsidP="00BB3FC3">
      <w:pPr>
        <w:pStyle w:val="Ttulo2"/>
        <w:ind w:firstLine="708"/>
        <w:rPr>
          <w:b w:val="0"/>
          <w:sz w:val="24"/>
          <w:szCs w:val="24"/>
        </w:rPr>
      </w:pPr>
      <w:bookmarkStart w:id="348" w:name="_Toc323155233"/>
      <w:r w:rsidRPr="00BB3FC3">
        <w:rPr>
          <w:b w:val="0"/>
          <w:sz w:val="24"/>
          <w:szCs w:val="24"/>
        </w:rPr>
        <w:t xml:space="preserve">A </w:t>
      </w:r>
      <w:proofErr w:type="spellStart"/>
      <w:r w:rsidRPr="00BB3FC3">
        <w:rPr>
          <w:b w:val="0"/>
          <w:sz w:val="24"/>
          <w:szCs w:val="24"/>
        </w:rPr>
        <w:t>Glassec</w:t>
      </w:r>
      <w:proofErr w:type="spellEnd"/>
      <w:r w:rsidRPr="00BB3FC3">
        <w:rPr>
          <w:b w:val="0"/>
          <w:sz w:val="24"/>
          <w:szCs w:val="24"/>
        </w:rPr>
        <w:t xml:space="preserve"> Vidros sempre esteve entre as maiores e mais importantes empresas transformadoras do vidro para a construção civil do Brasil. E ser </w:t>
      </w:r>
      <w:r w:rsidRPr="00BB3FC3">
        <w:rPr>
          <w:b w:val="0"/>
          <w:sz w:val="24"/>
          <w:szCs w:val="24"/>
        </w:rPr>
        <w:lastRenderedPageBreak/>
        <w:t xml:space="preserve">reconhecida por criar, desenvolver e fornecer soluções inovadoras para projetos no país e no exterior continua a ser um incentivo para nossa equipe técnica, que empresa agora passa a se chamar </w:t>
      </w:r>
      <w:proofErr w:type="spellStart"/>
      <w:r w:rsidRPr="00BB3FC3">
        <w:rPr>
          <w:b w:val="0"/>
          <w:sz w:val="24"/>
          <w:szCs w:val="24"/>
        </w:rPr>
        <w:t>GlassecViracon</w:t>
      </w:r>
      <w:proofErr w:type="spellEnd"/>
      <w:r w:rsidRPr="00BB3FC3">
        <w:rPr>
          <w:b w:val="0"/>
          <w:sz w:val="24"/>
          <w:szCs w:val="24"/>
        </w:rPr>
        <w:t>.</w:t>
      </w:r>
      <w:bookmarkEnd w:id="348"/>
    </w:p>
    <w:p w:rsidR="00BB3FC3" w:rsidRPr="00BB3FC3" w:rsidRDefault="00BB3FC3" w:rsidP="00BB3FC3">
      <w:pPr>
        <w:pStyle w:val="Ttulo2"/>
        <w:ind w:firstLine="708"/>
        <w:rPr>
          <w:b w:val="0"/>
          <w:sz w:val="24"/>
          <w:szCs w:val="24"/>
        </w:rPr>
      </w:pPr>
      <w:bookmarkStart w:id="349" w:name="_Toc323155234"/>
      <w:r w:rsidRPr="00BB3FC3">
        <w:rPr>
          <w:b w:val="0"/>
          <w:sz w:val="24"/>
          <w:szCs w:val="24"/>
        </w:rPr>
        <w:t>O objetivo da fusão é atender com muito mais qualidade, pontualidade e flexibilidade a crescente demanda por vidro arquitetônico de alto valor agregado no Brasil e na América do Sul, oferecendo soluções inteligentes e inovadoras, que combinem desempenho térmico e acústico, segurança, design e sustentabilidade.</w:t>
      </w:r>
      <w:bookmarkEnd w:id="349"/>
    </w:p>
    <w:p w:rsidR="00BB3FC3" w:rsidRPr="00BB3FC3" w:rsidRDefault="00BB3FC3" w:rsidP="00BB3FC3">
      <w:pPr>
        <w:pStyle w:val="Ttulo2"/>
        <w:ind w:firstLine="708"/>
        <w:rPr>
          <w:b w:val="0"/>
          <w:sz w:val="24"/>
          <w:szCs w:val="24"/>
        </w:rPr>
      </w:pPr>
      <w:bookmarkStart w:id="350" w:name="_Toc323155235"/>
      <w:r w:rsidRPr="00BB3FC3">
        <w:rPr>
          <w:b w:val="0"/>
          <w:sz w:val="24"/>
          <w:szCs w:val="24"/>
        </w:rPr>
        <w:t xml:space="preserve">Nossa prática empresarial inspira-se na filosofia de produção sustentável e preservação do meio ambiente, em sintonia com concepções internacionais consagradas de gestão ambiental. Possuímos a certificação ISO 9001 e homologações de excelência como processador de vários tipos de vidros especiais, que reiteram a qualidade de nossos produtos. Trabalhamos com o conceito de </w:t>
      </w:r>
      <w:proofErr w:type="spellStart"/>
      <w:r w:rsidRPr="00BB3FC3">
        <w:rPr>
          <w:b w:val="0"/>
          <w:sz w:val="24"/>
          <w:szCs w:val="24"/>
        </w:rPr>
        <w:t>Lean</w:t>
      </w:r>
      <w:proofErr w:type="spellEnd"/>
      <w:r w:rsidRPr="00BB3FC3">
        <w:rPr>
          <w:b w:val="0"/>
          <w:sz w:val="24"/>
          <w:szCs w:val="24"/>
        </w:rPr>
        <w:t xml:space="preserve"> Manufacturing (produção enxuta) para garantir flexibilidade e excelência a nossos processos produtivos.</w:t>
      </w:r>
      <w:bookmarkEnd w:id="350"/>
    </w:p>
    <w:p w:rsidR="00BB3FC3" w:rsidRDefault="00BB3FC3" w:rsidP="00BB3FC3">
      <w:pPr>
        <w:pStyle w:val="Ttulo2"/>
        <w:ind w:firstLine="708"/>
        <w:rPr>
          <w:b w:val="0"/>
          <w:sz w:val="24"/>
          <w:szCs w:val="24"/>
        </w:rPr>
      </w:pPr>
      <w:bookmarkStart w:id="351" w:name="_Toc323155236"/>
      <w:r w:rsidRPr="00BB3FC3">
        <w:rPr>
          <w:b w:val="0"/>
          <w:sz w:val="24"/>
          <w:szCs w:val="24"/>
        </w:rPr>
        <w:t>Esses são valores e atributos que duas líderes de mercado, agora numa só organização, continuarão a conferir a toda a sua linha de produtos. E no relacionamento com seus clientes.</w:t>
      </w:r>
      <w:bookmarkEnd w:id="351"/>
    </w:p>
    <w:p w:rsidR="004F7397" w:rsidRDefault="004F7397" w:rsidP="00BB3FC3">
      <w:pPr>
        <w:pStyle w:val="Ttulo2"/>
        <w:ind w:firstLine="708"/>
        <w:rPr>
          <w:b w:val="0"/>
          <w:sz w:val="24"/>
          <w:szCs w:val="24"/>
        </w:rPr>
      </w:pPr>
    </w:p>
    <w:p w:rsidR="004F7397" w:rsidRPr="00BB3FC3" w:rsidRDefault="004F7397" w:rsidP="00BB3FC3">
      <w:pPr>
        <w:pStyle w:val="Ttulo2"/>
        <w:ind w:firstLine="708"/>
        <w:rPr>
          <w:b w:val="0"/>
          <w:sz w:val="24"/>
          <w:szCs w:val="24"/>
        </w:rPr>
      </w:pPr>
    </w:p>
    <w:p w:rsidR="00BB3FC3" w:rsidRPr="007635A0" w:rsidRDefault="00BB3FC3" w:rsidP="004F7397">
      <w:pPr>
        <w:pStyle w:val="Ttulo3"/>
      </w:pPr>
      <w:bookmarkStart w:id="352" w:name="_Toc323155237"/>
      <w:r w:rsidRPr="007635A0">
        <w:t>3.1.3 Visão</w:t>
      </w:r>
      <w:bookmarkEnd w:id="352"/>
    </w:p>
    <w:p w:rsidR="004F7397" w:rsidRDefault="004F7397" w:rsidP="00BB3FC3">
      <w:pPr>
        <w:pStyle w:val="Ttulo2"/>
        <w:ind w:firstLine="708"/>
        <w:rPr>
          <w:b w:val="0"/>
          <w:sz w:val="24"/>
          <w:szCs w:val="24"/>
        </w:rPr>
      </w:pPr>
    </w:p>
    <w:p w:rsidR="00BB3FC3" w:rsidRDefault="00BB3FC3" w:rsidP="00BB3FC3">
      <w:pPr>
        <w:pStyle w:val="Ttulo2"/>
        <w:ind w:firstLine="708"/>
        <w:rPr>
          <w:b w:val="0"/>
          <w:sz w:val="24"/>
          <w:szCs w:val="24"/>
        </w:rPr>
      </w:pPr>
      <w:bookmarkStart w:id="353" w:name="_Toc323155238"/>
      <w:r w:rsidRPr="00BB3FC3">
        <w:rPr>
          <w:b w:val="0"/>
          <w:sz w:val="24"/>
          <w:szCs w:val="24"/>
        </w:rPr>
        <w:t xml:space="preserve">Como empresa líder no segmento, a visão da </w:t>
      </w:r>
      <w:proofErr w:type="spellStart"/>
      <w:r w:rsidRPr="00BB3FC3">
        <w:rPr>
          <w:b w:val="0"/>
          <w:sz w:val="24"/>
          <w:szCs w:val="24"/>
        </w:rPr>
        <w:t>GlassecViracon</w:t>
      </w:r>
      <w:proofErr w:type="spellEnd"/>
      <w:r w:rsidRPr="00BB3FC3">
        <w:rPr>
          <w:b w:val="0"/>
          <w:sz w:val="24"/>
          <w:szCs w:val="24"/>
        </w:rPr>
        <w:t xml:space="preserve"> é transformar a visão dos arquitetos em soluções ambientais inovadoras e estéticas para os </w:t>
      </w:r>
      <w:r>
        <w:rPr>
          <w:b w:val="0"/>
          <w:sz w:val="24"/>
          <w:szCs w:val="24"/>
        </w:rPr>
        <w:t>p</w:t>
      </w:r>
      <w:r w:rsidRPr="00BB3FC3">
        <w:rPr>
          <w:b w:val="0"/>
          <w:sz w:val="24"/>
          <w:szCs w:val="24"/>
        </w:rPr>
        <w:t>rincipais edifícios comerciais, institucionais e educacionais ao redor do mundo.</w:t>
      </w:r>
      <w:bookmarkEnd w:id="353"/>
      <w:r w:rsidRPr="00BB3FC3">
        <w:rPr>
          <w:b w:val="0"/>
          <w:sz w:val="24"/>
          <w:szCs w:val="24"/>
        </w:rPr>
        <w:t xml:space="preserve"> </w:t>
      </w:r>
    </w:p>
    <w:p w:rsidR="004F7397" w:rsidRDefault="004F7397" w:rsidP="00BB3FC3">
      <w:pPr>
        <w:pStyle w:val="Ttulo2"/>
        <w:ind w:firstLine="708"/>
        <w:rPr>
          <w:b w:val="0"/>
          <w:sz w:val="24"/>
          <w:szCs w:val="24"/>
        </w:rPr>
      </w:pPr>
    </w:p>
    <w:p w:rsidR="004F7397" w:rsidRPr="00BB3FC3" w:rsidRDefault="004F7397" w:rsidP="00BB3FC3">
      <w:pPr>
        <w:pStyle w:val="Ttulo2"/>
        <w:ind w:firstLine="708"/>
        <w:rPr>
          <w:b w:val="0"/>
          <w:sz w:val="24"/>
          <w:szCs w:val="24"/>
        </w:rPr>
      </w:pPr>
    </w:p>
    <w:p w:rsidR="00BB3FC3" w:rsidRPr="007635A0" w:rsidRDefault="00BB3FC3" w:rsidP="004F7397">
      <w:pPr>
        <w:pStyle w:val="Ttulo3"/>
      </w:pPr>
      <w:bookmarkStart w:id="354" w:name="_Toc323155239"/>
      <w:r w:rsidRPr="007635A0">
        <w:t>3.1.4 Missão</w:t>
      </w:r>
      <w:bookmarkEnd w:id="354"/>
    </w:p>
    <w:p w:rsidR="004F7397" w:rsidRDefault="004F7397" w:rsidP="00BB3FC3">
      <w:pPr>
        <w:pStyle w:val="Ttulo2"/>
        <w:ind w:firstLine="708"/>
        <w:rPr>
          <w:b w:val="0"/>
          <w:sz w:val="24"/>
          <w:szCs w:val="24"/>
        </w:rPr>
      </w:pPr>
    </w:p>
    <w:p w:rsidR="00BB3FC3" w:rsidRDefault="00BB3FC3" w:rsidP="00BB3FC3">
      <w:pPr>
        <w:pStyle w:val="Ttulo2"/>
        <w:ind w:firstLine="708"/>
        <w:rPr>
          <w:b w:val="0"/>
          <w:sz w:val="24"/>
          <w:szCs w:val="24"/>
        </w:rPr>
      </w:pPr>
      <w:bookmarkStart w:id="355" w:name="_Toc323155240"/>
      <w:r w:rsidRPr="00BB3FC3">
        <w:rPr>
          <w:b w:val="0"/>
          <w:sz w:val="24"/>
          <w:szCs w:val="24"/>
        </w:rPr>
        <w:t>A missão da empresa é levar ao mercado produtos com qualidade, garantir a plena satisfação dos clientes, atendimento com pontualidade, ter fontes confiáveis de fornecimento, e sempre comprometer-se com melhorias constantes</w:t>
      </w:r>
      <w:bookmarkEnd w:id="355"/>
      <w:r w:rsidR="004B2574">
        <w:rPr>
          <w:b w:val="0"/>
          <w:sz w:val="24"/>
          <w:szCs w:val="24"/>
        </w:rPr>
        <w:t>.</w:t>
      </w:r>
    </w:p>
    <w:p w:rsidR="004B2574" w:rsidRPr="004B2574" w:rsidRDefault="004B2574" w:rsidP="00BB3FC3">
      <w:pPr>
        <w:pStyle w:val="Ttulo2"/>
        <w:ind w:firstLine="708"/>
        <w:rPr>
          <w:b w:val="0"/>
          <w:sz w:val="24"/>
          <w:szCs w:val="24"/>
        </w:rPr>
      </w:pPr>
    </w:p>
    <w:p w:rsidR="00BB3FC3" w:rsidRPr="007635A0" w:rsidRDefault="00BB3FC3" w:rsidP="004F7397">
      <w:pPr>
        <w:pStyle w:val="Ttulo3"/>
      </w:pPr>
      <w:bookmarkStart w:id="356" w:name="_Toc323155241"/>
      <w:r w:rsidRPr="007635A0">
        <w:lastRenderedPageBreak/>
        <w:t>3.1.5 Valores</w:t>
      </w:r>
      <w:bookmarkEnd w:id="356"/>
    </w:p>
    <w:p w:rsidR="004F7397" w:rsidRDefault="004F7397" w:rsidP="00BB3FC3">
      <w:pPr>
        <w:pStyle w:val="Ttulo2"/>
        <w:ind w:firstLine="708"/>
        <w:rPr>
          <w:b w:val="0"/>
          <w:sz w:val="24"/>
          <w:szCs w:val="24"/>
        </w:rPr>
      </w:pPr>
    </w:p>
    <w:p w:rsidR="00BB3FC3" w:rsidRDefault="00BB3FC3" w:rsidP="00BB3FC3">
      <w:pPr>
        <w:pStyle w:val="Ttulo2"/>
        <w:ind w:firstLine="708"/>
        <w:rPr>
          <w:b w:val="0"/>
          <w:sz w:val="24"/>
          <w:szCs w:val="24"/>
        </w:rPr>
      </w:pPr>
      <w:bookmarkStart w:id="357" w:name="_Toc323155242"/>
      <w:r w:rsidRPr="00BB3FC3">
        <w:rPr>
          <w:b w:val="0"/>
          <w:sz w:val="24"/>
          <w:szCs w:val="24"/>
        </w:rPr>
        <w:t>Os valores da empresa se sustentam na força de seus colaboradores, que têm orgulho em apoiar os objetivos da empresa para que cumpra o seu potencial ao máximo no mercado.</w:t>
      </w:r>
      <w:bookmarkEnd w:id="357"/>
    </w:p>
    <w:p w:rsidR="004F7397" w:rsidRDefault="004F7397" w:rsidP="00BB3FC3">
      <w:pPr>
        <w:pStyle w:val="Ttulo2"/>
        <w:ind w:firstLine="708"/>
        <w:rPr>
          <w:b w:val="0"/>
          <w:sz w:val="24"/>
          <w:szCs w:val="24"/>
        </w:rPr>
      </w:pPr>
    </w:p>
    <w:p w:rsidR="004F7397" w:rsidRPr="00BB3FC3" w:rsidRDefault="004F7397" w:rsidP="00BB3FC3">
      <w:pPr>
        <w:pStyle w:val="Ttulo2"/>
        <w:ind w:firstLine="708"/>
        <w:rPr>
          <w:b w:val="0"/>
          <w:sz w:val="24"/>
          <w:szCs w:val="24"/>
        </w:rPr>
      </w:pPr>
    </w:p>
    <w:p w:rsidR="00BB3FC3" w:rsidRPr="004F7397" w:rsidRDefault="00306F5E" w:rsidP="004F7397">
      <w:pPr>
        <w:pStyle w:val="Ttulo2"/>
        <w:rPr>
          <w:szCs w:val="32"/>
        </w:rPr>
      </w:pPr>
      <w:bookmarkStart w:id="358" w:name="_Toc323155243"/>
      <w:r>
        <w:rPr>
          <w:szCs w:val="32"/>
        </w:rPr>
        <w:t>3.2 Produtos d</w:t>
      </w:r>
      <w:r w:rsidR="004F7397" w:rsidRPr="004F7397">
        <w:rPr>
          <w:szCs w:val="32"/>
        </w:rPr>
        <w:t>a Empresa</w:t>
      </w:r>
      <w:bookmarkEnd w:id="358"/>
    </w:p>
    <w:p w:rsidR="004F7397" w:rsidRDefault="004F7397" w:rsidP="00BB3FC3">
      <w:pPr>
        <w:pStyle w:val="Ttulo2"/>
        <w:ind w:firstLine="708"/>
        <w:rPr>
          <w:b w:val="0"/>
          <w:sz w:val="24"/>
          <w:szCs w:val="24"/>
        </w:rPr>
      </w:pPr>
    </w:p>
    <w:p w:rsidR="00BB3FC3" w:rsidRPr="00BB3FC3" w:rsidRDefault="00BB3FC3" w:rsidP="00BB3FC3">
      <w:pPr>
        <w:pStyle w:val="Ttulo2"/>
        <w:ind w:firstLine="708"/>
        <w:rPr>
          <w:b w:val="0"/>
          <w:sz w:val="24"/>
          <w:szCs w:val="24"/>
        </w:rPr>
      </w:pPr>
      <w:bookmarkStart w:id="359" w:name="_Toc323155244"/>
      <w:r w:rsidRPr="00BB3FC3">
        <w:rPr>
          <w:b w:val="0"/>
          <w:sz w:val="24"/>
          <w:szCs w:val="24"/>
        </w:rPr>
        <w:t>A empresa disponibiliza atualmente no mercado vários tipos de produtos que podem ser utilizados em diversos tipos de aplicações, tais como, fachada de prédios, guarda-corpo de escadas, entre outros, esse tipo de vidro é chamado de vidros laminados de segurança.</w:t>
      </w:r>
      <w:bookmarkEnd w:id="359"/>
    </w:p>
    <w:p w:rsidR="00BB3FC3" w:rsidRDefault="00BB3FC3" w:rsidP="00BB3FC3">
      <w:pPr>
        <w:pStyle w:val="Ttulo2"/>
        <w:ind w:firstLine="708"/>
        <w:rPr>
          <w:b w:val="0"/>
          <w:sz w:val="24"/>
          <w:szCs w:val="24"/>
        </w:rPr>
      </w:pPr>
      <w:bookmarkStart w:id="360" w:name="_Toc323155245"/>
      <w:r w:rsidRPr="00BB3FC3">
        <w:rPr>
          <w:b w:val="0"/>
          <w:sz w:val="24"/>
          <w:szCs w:val="24"/>
        </w:rPr>
        <w:t xml:space="preserve">A empresa conta hoje com vidros monolíticos, laminados, insulados, temperados, </w:t>
      </w:r>
      <w:proofErr w:type="spellStart"/>
      <w:r w:rsidRPr="00BB3FC3">
        <w:rPr>
          <w:b w:val="0"/>
          <w:sz w:val="24"/>
          <w:szCs w:val="24"/>
        </w:rPr>
        <w:t>serigrafados</w:t>
      </w:r>
      <w:proofErr w:type="spellEnd"/>
      <w:r w:rsidRPr="00BB3FC3">
        <w:rPr>
          <w:b w:val="0"/>
          <w:sz w:val="24"/>
          <w:szCs w:val="24"/>
        </w:rPr>
        <w:t>, de proteção e acústico.</w:t>
      </w:r>
      <w:bookmarkEnd w:id="360"/>
    </w:p>
    <w:p w:rsidR="004F7397" w:rsidRDefault="004F7397" w:rsidP="00BB3FC3">
      <w:pPr>
        <w:pStyle w:val="Ttulo2"/>
        <w:ind w:firstLine="708"/>
        <w:rPr>
          <w:b w:val="0"/>
          <w:sz w:val="24"/>
          <w:szCs w:val="24"/>
        </w:rPr>
      </w:pPr>
    </w:p>
    <w:p w:rsidR="004F7397" w:rsidRPr="00BB3FC3" w:rsidRDefault="004F7397" w:rsidP="00BB3FC3">
      <w:pPr>
        <w:pStyle w:val="Ttulo2"/>
        <w:ind w:firstLine="708"/>
        <w:rPr>
          <w:b w:val="0"/>
          <w:sz w:val="24"/>
          <w:szCs w:val="24"/>
        </w:rPr>
      </w:pPr>
    </w:p>
    <w:p w:rsidR="00BB3FC3" w:rsidRPr="004F7397" w:rsidRDefault="00BB3FC3" w:rsidP="004F7397">
      <w:pPr>
        <w:pStyle w:val="Ttulo3"/>
        <w:rPr>
          <w:szCs w:val="24"/>
        </w:rPr>
      </w:pPr>
      <w:bookmarkStart w:id="361" w:name="_Toc323155246"/>
      <w:r w:rsidRPr="004F7397">
        <w:rPr>
          <w:szCs w:val="24"/>
        </w:rPr>
        <w:t>3.2.1 Vidros monolíticos</w:t>
      </w:r>
      <w:bookmarkEnd w:id="361"/>
    </w:p>
    <w:p w:rsidR="004F7397" w:rsidRDefault="004F7397" w:rsidP="00BB3FC3">
      <w:pPr>
        <w:pStyle w:val="Ttulo2"/>
        <w:ind w:firstLine="708"/>
        <w:rPr>
          <w:b w:val="0"/>
          <w:sz w:val="24"/>
          <w:szCs w:val="24"/>
        </w:rPr>
      </w:pPr>
    </w:p>
    <w:p w:rsidR="00BB3FC3" w:rsidRPr="00BB3FC3" w:rsidRDefault="00BB3FC3" w:rsidP="00BB3FC3">
      <w:pPr>
        <w:pStyle w:val="Ttulo2"/>
        <w:ind w:firstLine="708"/>
        <w:rPr>
          <w:b w:val="0"/>
          <w:sz w:val="24"/>
          <w:szCs w:val="24"/>
        </w:rPr>
      </w:pPr>
      <w:bookmarkStart w:id="362" w:name="_Toc323155247"/>
      <w:r w:rsidRPr="00BB3FC3">
        <w:rPr>
          <w:b w:val="0"/>
          <w:sz w:val="24"/>
          <w:szCs w:val="24"/>
        </w:rPr>
        <w:t>O vidro sempre causou fascínio no ser humano por sua magia e versatilidade.</w:t>
      </w:r>
      <w:bookmarkEnd w:id="362"/>
    </w:p>
    <w:p w:rsidR="00BB3FC3" w:rsidRPr="00BB3FC3" w:rsidRDefault="00BB3FC3" w:rsidP="00BB3FC3">
      <w:pPr>
        <w:pStyle w:val="Ttulo2"/>
        <w:ind w:firstLine="708"/>
        <w:rPr>
          <w:b w:val="0"/>
          <w:sz w:val="24"/>
          <w:szCs w:val="24"/>
        </w:rPr>
      </w:pPr>
      <w:bookmarkStart w:id="363" w:name="_Toc323155248"/>
      <w:r w:rsidRPr="00BB3FC3">
        <w:rPr>
          <w:b w:val="0"/>
          <w:sz w:val="24"/>
          <w:szCs w:val="24"/>
        </w:rPr>
        <w:t>A descoberta da técnica do sopro, na Antiguidade, permitiu que o vidro assumisse a forma de diferentes objetos e se popularizasse. E dos vitrais monumentais das igrejas góticas foi ganhando espaço nas janelas dos vilarejos e das grandes cidades.</w:t>
      </w:r>
      <w:bookmarkEnd w:id="363"/>
    </w:p>
    <w:p w:rsidR="00BB3FC3" w:rsidRPr="00BB3FC3" w:rsidRDefault="00BB3FC3" w:rsidP="00BB3FC3">
      <w:pPr>
        <w:pStyle w:val="Ttulo2"/>
        <w:ind w:firstLine="708"/>
        <w:rPr>
          <w:b w:val="0"/>
          <w:sz w:val="24"/>
          <w:szCs w:val="24"/>
        </w:rPr>
      </w:pPr>
      <w:bookmarkStart w:id="364" w:name="_Toc323155249"/>
      <w:r w:rsidRPr="00BB3FC3">
        <w:rPr>
          <w:b w:val="0"/>
          <w:sz w:val="24"/>
          <w:szCs w:val="24"/>
        </w:rPr>
        <w:t>Hoje, os vidros planos são produtos largamente requisitados pelo mercado e indispensáveis para aplicações em arquitetura. Esse produto permite que a luz natural penetre na edificação, ao mesmo tempo em que reduz os ganhos indesejáveis de calor. É resistente e durável. E se não bastasse há outro aspecto incontestável: o vidro é belo - e fascina.</w:t>
      </w:r>
      <w:bookmarkEnd w:id="364"/>
    </w:p>
    <w:p w:rsidR="00BB3FC3" w:rsidRPr="00BB3FC3" w:rsidRDefault="00BB3FC3" w:rsidP="00BB3FC3">
      <w:pPr>
        <w:pStyle w:val="Ttulo2"/>
        <w:ind w:firstLine="708"/>
        <w:rPr>
          <w:b w:val="0"/>
          <w:sz w:val="24"/>
          <w:szCs w:val="24"/>
        </w:rPr>
      </w:pPr>
      <w:bookmarkStart w:id="365" w:name="_Toc323155250"/>
      <w:r w:rsidRPr="00BB3FC3">
        <w:rPr>
          <w:b w:val="0"/>
          <w:sz w:val="24"/>
          <w:szCs w:val="24"/>
        </w:rPr>
        <w:t>O monolítico é o vidro plano comum, incolor ou colorido, que pode receber diferentes tipos de beneficiamento como processamento em forno de têmpera, revestimento e serigrafia para ampla aplicação na construção civil.</w:t>
      </w:r>
      <w:bookmarkEnd w:id="365"/>
    </w:p>
    <w:p w:rsidR="00BB3FC3" w:rsidRPr="00BB3FC3" w:rsidRDefault="00BB3FC3" w:rsidP="00BB3FC3">
      <w:pPr>
        <w:pStyle w:val="Ttulo2"/>
        <w:ind w:firstLine="708"/>
        <w:rPr>
          <w:b w:val="0"/>
          <w:sz w:val="24"/>
          <w:szCs w:val="24"/>
        </w:rPr>
      </w:pPr>
      <w:bookmarkStart w:id="366" w:name="_Toc323155251"/>
      <w:r w:rsidRPr="00BB3FC3">
        <w:rPr>
          <w:b w:val="0"/>
          <w:sz w:val="24"/>
          <w:szCs w:val="24"/>
        </w:rPr>
        <w:lastRenderedPageBreak/>
        <w:t xml:space="preserve">Embora existam diferentes tipos de vidros planos, a </w:t>
      </w:r>
      <w:proofErr w:type="spellStart"/>
      <w:r w:rsidRPr="00BB3FC3">
        <w:rPr>
          <w:b w:val="0"/>
          <w:sz w:val="24"/>
          <w:szCs w:val="24"/>
        </w:rPr>
        <w:t>GlassecViracon</w:t>
      </w:r>
      <w:proofErr w:type="spellEnd"/>
      <w:r w:rsidRPr="00BB3FC3">
        <w:rPr>
          <w:b w:val="0"/>
          <w:sz w:val="24"/>
          <w:szCs w:val="24"/>
        </w:rPr>
        <w:t xml:space="preserve"> utiliza exclusivamente o vidro </w:t>
      </w:r>
      <w:proofErr w:type="spellStart"/>
      <w:r w:rsidRPr="00BB3FC3">
        <w:rPr>
          <w:b w:val="0"/>
          <w:sz w:val="24"/>
          <w:szCs w:val="24"/>
        </w:rPr>
        <w:t>float</w:t>
      </w:r>
      <w:proofErr w:type="spellEnd"/>
      <w:r w:rsidRPr="00BB3FC3">
        <w:rPr>
          <w:b w:val="0"/>
          <w:sz w:val="24"/>
          <w:szCs w:val="24"/>
        </w:rPr>
        <w:t xml:space="preserve"> na fabricação de seus produtos. Com boa resistência e durabilidade, o vidro tornou-se um produto indispensável para arquitetos que buscam um diferencial nos aspectos estéticos da obra.</w:t>
      </w:r>
      <w:bookmarkEnd w:id="366"/>
    </w:p>
    <w:p w:rsidR="00BB3FC3" w:rsidRDefault="00BB3FC3" w:rsidP="00BB3FC3">
      <w:pPr>
        <w:pStyle w:val="Ttulo2"/>
        <w:ind w:firstLine="708"/>
        <w:rPr>
          <w:b w:val="0"/>
          <w:sz w:val="24"/>
          <w:szCs w:val="24"/>
        </w:rPr>
      </w:pPr>
      <w:bookmarkStart w:id="367" w:name="_Toc323155252"/>
      <w:r w:rsidRPr="00BB3FC3">
        <w:rPr>
          <w:b w:val="0"/>
          <w:sz w:val="24"/>
          <w:szCs w:val="24"/>
        </w:rPr>
        <w:t xml:space="preserve">A </w:t>
      </w:r>
      <w:proofErr w:type="spellStart"/>
      <w:r w:rsidRPr="00BB3FC3">
        <w:rPr>
          <w:b w:val="0"/>
          <w:sz w:val="24"/>
          <w:szCs w:val="24"/>
        </w:rPr>
        <w:t>GlassecViracon</w:t>
      </w:r>
      <w:proofErr w:type="spellEnd"/>
      <w:r w:rsidRPr="00BB3FC3">
        <w:rPr>
          <w:b w:val="0"/>
          <w:sz w:val="24"/>
          <w:szCs w:val="24"/>
        </w:rPr>
        <w:t xml:space="preserve"> oferece a esses profissionais amplas opções de cores e revestimentos para ajudá-los a criar fachadas customizadas e obter níveis específicos de transmissão luminosa e controle da luz solar, entre tantos outros benefícios que esse produto versátil proporciona.</w:t>
      </w:r>
      <w:bookmarkEnd w:id="367"/>
    </w:p>
    <w:p w:rsidR="004F7397" w:rsidRDefault="004F7397" w:rsidP="00BB3FC3">
      <w:pPr>
        <w:pStyle w:val="Ttulo2"/>
        <w:ind w:firstLine="708"/>
        <w:rPr>
          <w:b w:val="0"/>
          <w:sz w:val="24"/>
          <w:szCs w:val="24"/>
        </w:rPr>
      </w:pPr>
    </w:p>
    <w:p w:rsidR="004F7397" w:rsidRPr="00BB3FC3" w:rsidRDefault="004F7397" w:rsidP="00BB3FC3">
      <w:pPr>
        <w:pStyle w:val="Ttulo2"/>
        <w:ind w:firstLine="708"/>
        <w:rPr>
          <w:b w:val="0"/>
          <w:sz w:val="24"/>
          <w:szCs w:val="24"/>
        </w:rPr>
      </w:pPr>
    </w:p>
    <w:p w:rsidR="00BB3FC3" w:rsidRPr="007635A0" w:rsidRDefault="00BB3FC3" w:rsidP="004F7397">
      <w:pPr>
        <w:pStyle w:val="Ttulo3"/>
      </w:pPr>
      <w:bookmarkStart w:id="368" w:name="_Toc323155253"/>
      <w:r w:rsidRPr="007635A0">
        <w:t>3.2.2 Vidros laminados</w:t>
      </w:r>
      <w:bookmarkEnd w:id="368"/>
    </w:p>
    <w:p w:rsidR="004F7397" w:rsidRDefault="004F7397" w:rsidP="00BB3FC3">
      <w:pPr>
        <w:pStyle w:val="Ttulo2"/>
        <w:ind w:firstLine="708"/>
        <w:rPr>
          <w:b w:val="0"/>
          <w:sz w:val="24"/>
          <w:szCs w:val="24"/>
        </w:rPr>
      </w:pPr>
    </w:p>
    <w:p w:rsidR="00BB3FC3" w:rsidRPr="00BB3FC3" w:rsidRDefault="00BB3FC3" w:rsidP="00BB3FC3">
      <w:pPr>
        <w:pStyle w:val="Ttulo2"/>
        <w:ind w:firstLine="708"/>
        <w:rPr>
          <w:b w:val="0"/>
          <w:sz w:val="24"/>
          <w:szCs w:val="24"/>
        </w:rPr>
      </w:pPr>
      <w:bookmarkStart w:id="369" w:name="_Toc323155254"/>
      <w:r w:rsidRPr="00BB3FC3">
        <w:rPr>
          <w:b w:val="0"/>
          <w:sz w:val="24"/>
          <w:szCs w:val="24"/>
        </w:rPr>
        <w:t xml:space="preserve">Os vidros laminados da </w:t>
      </w:r>
      <w:proofErr w:type="spellStart"/>
      <w:r w:rsidRPr="00BB3FC3">
        <w:rPr>
          <w:b w:val="0"/>
          <w:sz w:val="24"/>
          <w:szCs w:val="24"/>
        </w:rPr>
        <w:t>GlassecViracon</w:t>
      </w:r>
      <w:proofErr w:type="spellEnd"/>
      <w:r w:rsidRPr="00BB3FC3">
        <w:rPr>
          <w:b w:val="0"/>
          <w:sz w:val="24"/>
          <w:szCs w:val="24"/>
        </w:rPr>
        <w:t xml:space="preserve"> são produtos de alta resistência e desempenho que agregam conforto térmico e acústico às exigências de segurança.</w:t>
      </w:r>
      <w:bookmarkEnd w:id="369"/>
    </w:p>
    <w:p w:rsidR="00BB3FC3" w:rsidRPr="00BB3FC3" w:rsidRDefault="00BB3FC3" w:rsidP="00BB3FC3">
      <w:pPr>
        <w:pStyle w:val="Ttulo2"/>
        <w:ind w:firstLine="708"/>
        <w:rPr>
          <w:b w:val="0"/>
          <w:sz w:val="24"/>
          <w:szCs w:val="24"/>
        </w:rPr>
      </w:pPr>
      <w:bookmarkStart w:id="370" w:name="_Toc323155255"/>
      <w:r w:rsidRPr="00BB3FC3">
        <w:rPr>
          <w:b w:val="0"/>
          <w:sz w:val="24"/>
          <w:szCs w:val="24"/>
        </w:rPr>
        <w:t>O laminado é composto por duas ou mais lâminas de vidro unidas por uma forte película de PVB por meio de calor e pressão.</w:t>
      </w:r>
      <w:bookmarkEnd w:id="370"/>
    </w:p>
    <w:p w:rsidR="00BB3FC3" w:rsidRPr="00BB3FC3" w:rsidRDefault="00BB3FC3" w:rsidP="00BB3FC3">
      <w:pPr>
        <w:pStyle w:val="Ttulo2"/>
        <w:ind w:firstLine="708"/>
        <w:rPr>
          <w:b w:val="0"/>
          <w:sz w:val="24"/>
          <w:szCs w:val="24"/>
        </w:rPr>
      </w:pPr>
      <w:bookmarkStart w:id="371" w:name="_Toc323155256"/>
      <w:r w:rsidRPr="00BB3FC3">
        <w:rPr>
          <w:b w:val="0"/>
          <w:sz w:val="24"/>
          <w:szCs w:val="24"/>
        </w:rPr>
        <w:t>Essa tecnologia permite que o vidro laminado não se estilhace em caso de quebra, pois o PVB retém os fragmentos do material vítreo, mantendo o vão fechado.</w:t>
      </w:r>
      <w:bookmarkEnd w:id="371"/>
    </w:p>
    <w:p w:rsidR="00BB3FC3" w:rsidRPr="00BB3FC3" w:rsidRDefault="00BB3FC3" w:rsidP="00BB3FC3">
      <w:pPr>
        <w:pStyle w:val="Ttulo2"/>
        <w:ind w:firstLine="708"/>
        <w:rPr>
          <w:b w:val="0"/>
          <w:sz w:val="24"/>
          <w:szCs w:val="24"/>
        </w:rPr>
      </w:pPr>
      <w:bookmarkStart w:id="372" w:name="_Toc323155257"/>
      <w:r w:rsidRPr="00BB3FC3">
        <w:rPr>
          <w:b w:val="0"/>
          <w:sz w:val="24"/>
          <w:szCs w:val="24"/>
        </w:rPr>
        <w:t>Além disso, esses produtos são concebidos para oferecer proteção contra desastres naturais e ameaças humanas, tais como tempestades, explosões a bombas, ataques balísticos e arrombamentos.</w:t>
      </w:r>
      <w:bookmarkEnd w:id="372"/>
    </w:p>
    <w:p w:rsidR="00BB3FC3" w:rsidRPr="00BB3FC3" w:rsidRDefault="00BB3FC3" w:rsidP="00BB3FC3">
      <w:pPr>
        <w:pStyle w:val="Ttulo2"/>
        <w:ind w:firstLine="708"/>
        <w:rPr>
          <w:b w:val="0"/>
          <w:sz w:val="24"/>
          <w:szCs w:val="24"/>
        </w:rPr>
      </w:pPr>
      <w:bookmarkStart w:id="373" w:name="_Toc323155258"/>
      <w:r w:rsidRPr="00BB3FC3">
        <w:rPr>
          <w:b w:val="0"/>
          <w:sz w:val="24"/>
          <w:szCs w:val="24"/>
        </w:rPr>
        <w:t xml:space="preserve">A laminação convencional é feita em calandra e autoclave e pode ser produzida a partir de diferentes tipos de vidros e </w:t>
      </w:r>
      <w:proofErr w:type="spellStart"/>
      <w:r w:rsidRPr="00BB3FC3">
        <w:rPr>
          <w:b w:val="0"/>
          <w:sz w:val="24"/>
          <w:szCs w:val="24"/>
        </w:rPr>
        <w:t>PVBs</w:t>
      </w:r>
      <w:proofErr w:type="spellEnd"/>
      <w:r w:rsidRPr="00BB3FC3">
        <w:rPr>
          <w:b w:val="0"/>
          <w:sz w:val="24"/>
          <w:szCs w:val="24"/>
        </w:rPr>
        <w:t>.</w:t>
      </w:r>
      <w:bookmarkEnd w:id="373"/>
    </w:p>
    <w:p w:rsidR="00BB3FC3" w:rsidRPr="00BB3FC3" w:rsidRDefault="00BB3FC3" w:rsidP="00BB3FC3">
      <w:pPr>
        <w:pStyle w:val="Ttulo2"/>
        <w:ind w:firstLine="708"/>
        <w:rPr>
          <w:b w:val="0"/>
          <w:sz w:val="24"/>
          <w:szCs w:val="24"/>
        </w:rPr>
      </w:pPr>
      <w:bookmarkStart w:id="374" w:name="_Toc323155259"/>
      <w:r w:rsidRPr="00BB3FC3">
        <w:rPr>
          <w:b w:val="0"/>
          <w:sz w:val="24"/>
          <w:szCs w:val="24"/>
        </w:rPr>
        <w:t xml:space="preserve">Quando combinado ao vidro insulado, temperado ou </w:t>
      </w:r>
      <w:proofErr w:type="spellStart"/>
      <w:r w:rsidRPr="00BB3FC3">
        <w:rPr>
          <w:b w:val="0"/>
          <w:sz w:val="24"/>
          <w:szCs w:val="24"/>
        </w:rPr>
        <w:t>serigrafado</w:t>
      </w:r>
      <w:proofErr w:type="spellEnd"/>
      <w:r w:rsidRPr="00BB3FC3">
        <w:rPr>
          <w:b w:val="0"/>
          <w:sz w:val="24"/>
          <w:szCs w:val="24"/>
        </w:rPr>
        <w:t>, o vidro laminado amplia sua gama de soluções, melhorando o desempenho térmico e acústico e a segurança dos ambientes.</w:t>
      </w:r>
      <w:bookmarkEnd w:id="374"/>
    </w:p>
    <w:p w:rsidR="00BB3FC3" w:rsidRDefault="00BB3FC3" w:rsidP="00BB3FC3">
      <w:pPr>
        <w:pStyle w:val="Ttulo2"/>
        <w:ind w:firstLine="708"/>
        <w:rPr>
          <w:b w:val="0"/>
          <w:sz w:val="24"/>
          <w:szCs w:val="24"/>
        </w:rPr>
      </w:pPr>
      <w:bookmarkStart w:id="375" w:name="_Toc323155260"/>
      <w:r w:rsidRPr="00BB3FC3">
        <w:rPr>
          <w:b w:val="0"/>
          <w:sz w:val="24"/>
          <w:szCs w:val="24"/>
        </w:rPr>
        <w:t>Os vidros laminados têm ampla aplicação em fachadas, caixilhos, coberturas, divisórias, guarda-corpos, pisos e revestimentos.</w:t>
      </w:r>
      <w:bookmarkEnd w:id="375"/>
    </w:p>
    <w:p w:rsidR="004F7397" w:rsidRDefault="004F7397" w:rsidP="00BB3FC3">
      <w:pPr>
        <w:pStyle w:val="Ttulo2"/>
        <w:ind w:firstLine="708"/>
        <w:rPr>
          <w:b w:val="0"/>
          <w:sz w:val="24"/>
          <w:szCs w:val="24"/>
        </w:rPr>
      </w:pPr>
    </w:p>
    <w:p w:rsidR="004F7397" w:rsidRDefault="004F7397" w:rsidP="00BB3FC3">
      <w:pPr>
        <w:pStyle w:val="Ttulo2"/>
        <w:ind w:firstLine="708"/>
        <w:rPr>
          <w:b w:val="0"/>
          <w:sz w:val="24"/>
          <w:szCs w:val="24"/>
        </w:rPr>
      </w:pPr>
    </w:p>
    <w:p w:rsidR="004F7397" w:rsidRPr="00BB3FC3" w:rsidRDefault="004F7397" w:rsidP="00BB3FC3">
      <w:pPr>
        <w:pStyle w:val="Ttulo2"/>
        <w:ind w:firstLine="708"/>
        <w:rPr>
          <w:b w:val="0"/>
          <w:sz w:val="24"/>
          <w:szCs w:val="24"/>
        </w:rPr>
      </w:pPr>
    </w:p>
    <w:p w:rsidR="00BB3FC3" w:rsidRPr="007635A0" w:rsidRDefault="00BB3FC3" w:rsidP="004F7397">
      <w:pPr>
        <w:pStyle w:val="Ttulo3"/>
      </w:pPr>
      <w:bookmarkStart w:id="376" w:name="_Toc323155261"/>
      <w:r w:rsidRPr="007635A0">
        <w:lastRenderedPageBreak/>
        <w:t>3.2.3 Vidros insulados</w:t>
      </w:r>
      <w:bookmarkEnd w:id="376"/>
    </w:p>
    <w:p w:rsidR="004F7397" w:rsidRDefault="004F7397" w:rsidP="00BB3FC3">
      <w:pPr>
        <w:pStyle w:val="Ttulo2"/>
        <w:ind w:firstLine="708"/>
        <w:rPr>
          <w:b w:val="0"/>
          <w:sz w:val="24"/>
          <w:szCs w:val="24"/>
        </w:rPr>
      </w:pPr>
    </w:p>
    <w:p w:rsidR="00BB3FC3" w:rsidRPr="00BB3FC3" w:rsidRDefault="00BB3FC3" w:rsidP="00BB3FC3">
      <w:pPr>
        <w:pStyle w:val="Ttulo2"/>
        <w:ind w:firstLine="708"/>
        <w:rPr>
          <w:b w:val="0"/>
          <w:sz w:val="24"/>
          <w:szCs w:val="24"/>
        </w:rPr>
      </w:pPr>
      <w:bookmarkStart w:id="377" w:name="_Toc323155263"/>
      <w:r w:rsidRPr="00BB3FC3">
        <w:rPr>
          <w:b w:val="0"/>
          <w:sz w:val="24"/>
          <w:szCs w:val="24"/>
        </w:rPr>
        <w:t>O vidro insulado é conhecido como “vidro duplo” porque é fabricado com pelo menos duas lâminas, separadas por um perfil de alumínio que forma uma câmara de ar vedada por dupla selagem.</w:t>
      </w:r>
      <w:bookmarkEnd w:id="377"/>
    </w:p>
    <w:p w:rsidR="00BB3FC3" w:rsidRPr="00BB3FC3" w:rsidRDefault="00BB3FC3" w:rsidP="00BB3FC3">
      <w:pPr>
        <w:pStyle w:val="Ttulo2"/>
        <w:ind w:firstLine="708"/>
        <w:rPr>
          <w:b w:val="0"/>
          <w:sz w:val="24"/>
          <w:szCs w:val="24"/>
        </w:rPr>
      </w:pPr>
      <w:bookmarkStart w:id="378" w:name="_Toc323155264"/>
      <w:r w:rsidRPr="00BB3FC3">
        <w:rPr>
          <w:b w:val="0"/>
          <w:sz w:val="24"/>
          <w:szCs w:val="24"/>
        </w:rPr>
        <w:t>Dentro do perfil de alumínio é aplicado um dessecante que impede a formação de vapor, garantindo que o vidro não embace. Ao absorver a umidade e eliminar a condensação, essa tecnologia evita o efeito “parede fria” e torna o insulado um ótimo isolante térmico e acústico.</w:t>
      </w:r>
      <w:bookmarkEnd w:id="378"/>
    </w:p>
    <w:p w:rsidR="00BB3FC3" w:rsidRDefault="00BB3FC3" w:rsidP="00BB3FC3">
      <w:pPr>
        <w:pStyle w:val="Ttulo2"/>
        <w:ind w:firstLine="708"/>
        <w:rPr>
          <w:b w:val="0"/>
          <w:sz w:val="24"/>
          <w:szCs w:val="24"/>
        </w:rPr>
      </w:pPr>
      <w:bookmarkStart w:id="379" w:name="_Toc323155265"/>
      <w:r w:rsidRPr="00BB3FC3">
        <w:rPr>
          <w:b w:val="0"/>
          <w:sz w:val="24"/>
          <w:szCs w:val="24"/>
        </w:rPr>
        <w:t>O insulado pode ser composto por vários tipos de vidros, combinando os benefícios e características de cada um de acordo com as necessidades do projeto. Quando produzido com vidro temperado ou laminado, por exemplo, oferece maior segurança. Quando combinado com vidro refletivo permite reduzir a transmissão de calor sem afetar a transmissão de luz, garantindo um excelente desempenho térmico e luminoso.</w:t>
      </w:r>
      <w:bookmarkEnd w:id="379"/>
    </w:p>
    <w:p w:rsidR="004F7397" w:rsidRDefault="004F7397" w:rsidP="00BB3FC3">
      <w:pPr>
        <w:pStyle w:val="Ttulo2"/>
        <w:ind w:firstLine="708"/>
        <w:rPr>
          <w:b w:val="0"/>
          <w:sz w:val="24"/>
          <w:szCs w:val="24"/>
        </w:rPr>
      </w:pPr>
    </w:p>
    <w:p w:rsidR="004F7397" w:rsidRPr="00BB3FC3" w:rsidRDefault="004F7397" w:rsidP="00BB3FC3">
      <w:pPr>
        <w:pStyle w:val="Ttulo2"/>
        <w:ind w:firstLine="708"/>
        <w:rPr>
          <w:b w:val="0"/>
          <w:sz w:val="24"/>
          <w:szCs w:val="24"/>
        </w:rPr>
      </w:pPr>
    </w:p>
    <w:p w:rsidR="00BB3FC3" w:rsidRPr="007635A0" w:rsidRDefault="00BB3FC3" w:rsidP="004F7397">
      <w:pPr>
        <w:pStyle w:val="Ttulo3"/>
      </w:pPr>
      <w:bookmarkStart w:id="380" w:name="_Toc323155266"/>
      <w:r w:rsidRPr="007635A0">
        <w:t>3.2.4 Vidros temperados</w:t>
      </w:r>
      <w:bookmarkEnd w:id="380"/>
    </w:p>
    <w:p w:rsidR="004F7397" w:rsidRDefault="004F7397" w:rsidP="00BB3FC3">
      <w:pPr>
        <w:pStyle w:val="Ttulo2"/>
        <w:ind w:firstLine="708"/>
        <w:rPr>
          <w:b w:val="0"/>
          <w:sz w:val="24"/>
          <w:szCs w:val="24"/>
        </w:rPr>
      </w:pPr>
    </w:p>
    <w:p w:rsidR="00BB3FC3" w:rsidRPr="00BB3FC3" w:rsidRDefault="00BB3FC3" w:rsidP="00BB3FC3">
      <w:pPr>
        <w:pStyle w:val="Ttulo2"/>
        <w:ind w:firstLine="708"/>
        <w:rPr>
          <w:b w:val="0"/>
          <w:sz w:val="24"/>
          <w:szCs w:val="24"/>
        </w:rPr>
      </w:pPr>
      <w:bookmarkStart w:id="381" w:name="_Toc323155267"/>
      <w:r w:rsidRPr="00BB3FC3">
        <w:rPr>
          <w:b w:val="0"/>
          <w:sz w:val="24"/>
          <w:szCs w:val="24"/>
        </w:rPr>
        <w:t>Vidros temperados ou com expressão “vidro tratado termicamente” vem sendo utilizada para descrever o vidro que passou por um forno de têmpera a fim de alterar suas características de resistência a variações térmicas e mecânicas.</w:t>
      </w:r>
      <w:bookmarkEnd w:id="381"/>
    </w:p>
    <w:p w:rsidR="00BB3FC3" w:rsidRPr="00BB3FC3" w:rsidRDefault="00BB3FC3" w:rsidP="00BB3FC3">
      <w:pPr>
        <w:pStyle w:val="Ttulo2"/>
        <w:ind w:firstLine="708"/>
        <w:rPr>
          <w:b w:val="0"/>
          <w:sz w:val="24"/>
          <w:szCs w:val="24"/>
        </w:rPr>
      </w:pPr>
      <w:bookmarkStart w:id="382" w:name="_Toc323155268"/>
      <w:r w:rsidRPr="00BB3FC3">
        <w:rPr>
          <w:b w:val="0"/>
          <w:sz w:val="24"/>
          <w:szCs w:val="24"/>
        </w:rPr>
        <w:t>Esse processo “reforça” as propriedades do vidro comum (</w:t>
      </w:r>
      <w:proofErr w:type="spellStart"/>
      <w:r w:rsidRPr="00BB3FC3">
        <w:rPr>
          <w:b w:val="0"/>
          <w:sz w:val="24"/>
          <w:szCs w:val="24"/>
        </w:rPr>
        <w:t>float</w:t>
      </w:r>
      <w:proofErr w:type="spellEnd"/>
      <w:r w:rsidRPr="00BB3FC3">
        <w:rPr>
          <w:b w:val="0"/>
          <w:sz w:val="24"/>
          <w:szCs w:val="24"/>
        </w:rPr>
        <w:t>), fazendo com que obtenha padrões de quebra adequados a aplicações em envidraçamentos de segurança quanto a este aspecto. Por isso, esse tipo de vidro é conhecido também como “vidro reforçado por calor”.</w:t>
      </w:r>
      <w:bookmarkEnd w:id="382"/>
    </w:p>
    <w:p w:rsidR="00BB3FC3" w:rsidRPr="00BB3FC3" w:rsidRDefault="00BB3FC3" w:rsidP="00BB3FC3">
      <w:pPr>
        <w:pStyle w:val="Ttulo2"/>
        <w:ind w:firstLine="708"/>
        <w:rPr>
          <w:b w:val="0"/>
          <w:sz w:val="24"/>
          <w:szCs w:val="24"/>
        </w:rPr>
      </w:pPr>
      <w:bookmarkStart w:id="383" w:name="_Toc323155269"/>
      <w:r w:rsidRPr="00BB3FC3">
        <w:rPr>
          <w:b w:val="0"/>
          <w:sz w:val="24"/>
          <w:szCs w:val="24"/>
        </w:rPr>
        <w:t>O tratamento por calor ocorre da seguinte forma: uma peça de vidro comum é cortada no tamanho desejado, transferida para um forno e aquecida a uma temperatura de cerca de 620º C. Após atingir essa temperatura, a peça é resfriada rapidamente por um sistema que faz com que o ar seja soprado em ambas às superfícies do vidro ao mesmo tempo.</w:t>
      </w:r>
      <w:bookmarkEnd w:id="383"/>
    </w:p>
    <w:p w:rsidR="00BB3FC3" w:rsidRDefault="00BB3FC3" w:rsidP="00BB3FC3">
      <w:pPr>
        <w:pStyle w:val="Ttulo2"/>
        <w:ind w:firstLine="708"/>
        <w:rPr>
          <w:b w:val="0"/>
          <w:sz w:val="24"/>
          <w:szCs w:val="24"/>
        </w:rPr>
      </w:pPr>
      <w:bookmarkStart w:id="384" w:name="_Toc323155270"/>
      <w:r w:rsidRPr="00BB3FC3">
        <w:rPr>
          <w:b w:val="0"/>
          <w:sz w:val="24"/>
          <w:szCs w:val="24"/>
        </w:rPr>
        <w:t xml:space="preserve">O processo de resfriamento cria um estado de alta compressão nas duas superfícies do vidro, enquanto o núcleo da peça exerce uma tensão compensadora. </w:t>
      </w:r>
      <w:r w:rsidRPr="00BB3FC3">
        <w:rPr>
          <w:b w:val="0"/>
          <w:sz w:val="24"/>
          <w:szCs w:val="24"/>
        </w:rPr>
        <w:lastRenderedPageBreak/>
        <w:t>As características físicas do vidro alteradas, assim, aumentam consideravelmente sua resistência a variações térmicas e mecânicas.</w:t>
      </w:r>
      <w:bookmarkEnd w:id="384"/>
      <w:r w:rsidRPr="00BB3FC3">
        <w:rPr>
          <w:b w:val="0"/>
          <w:sz w:val="24"/>
          <w:szCs w:val="24"/>
        </w:rPr>
        <w:t> </w:t>
      </w:r>
    </w:p>
    <w:p w:rsidR="004F7397" w:rsidRDefault="004F7397" w:rsidP="00BB3FC3">
      <w:pPr>
        <w:pStyle w:val="Ttulo2"/>
        <w:ind w:firstLine="708"/>
        <w:rPr>
          <w:b w:val="0"/>
          <w:sz w:val="24"/>
          <w:szCs w:val="24"/>
        </w:rPr>
      </w:pPr>
    </w:p>
    <w:p w:rsidR="004F7397" w:rsidRPr="00BB3FC3" w:rsidRDefault="004F7397" w:rsidP="00BB3FC3">
      <w:pPr>
        <w:pStyle w:val="Ttulo2"/>
        <w:ind w:firstLine="708"/>
        <w:rPr>
          <w:b w:val="0"/>
          <w:sz w:val="24"/>
          <w:szCs w:val="24"/>
        </w:rPr>
      </w:pPr>
    </w:p>
    <w:p w:rsidR="00BB3FC3" w:rsidRPr="007635A0" w:rsidRDefault="00BB3FC3" w:rsidP="004F7397">
      <w:pPr>
        <w:pStyle w:val="Ttulo3"/>
      </w:pPr>
      <w:bookmarkStart w:id="385" w:name="_Toc323155271"/>
      <w:r w:rsidRPr="007635A0">
        <w:t xml:space="preserve">3.2.5 Vidros </w:t>
      </w:r>
      <w:proofErr w:type="spellStart"/>
      <w:r w:rsidRPr="007635A0">
        <w:t>serigrafados</w:t>
      </w:r>
      <w:bookmarkEnd w:id="385"/>
      <w:proofErr w:type="spellEnd"/>
    </w:p>
    <w:p w:rsidR="004F7397" w:rsidRDefault="004F7397" w:rsidP="00BB3FC3">
      <w:pPr>
        <w:pStyle w:val="Ttulo2"/>
        <w:ind w:firstLine="708"/>
        <w:rPr>
          <w:b w:val="0"/>
          <w:sz w:val="24"/>
          <w:szCs w:val="24"/>
        </w:rPr>
      </w:pPr>
    </w:p>
    <w:p w:rsidR="00BB3FC3" w:rsidRPr="00BB3FC3" w:rsidRDefault="00BB3FC3" w:rsidP="00302E35">
      <w:pPr>
        <w:pStyle w:val="Ttulo2"/>
        <w:ind w:firstLine="708"/>
        <w:rPr>
          <w:b w:val="0"/>
          <w:sz w:val="24"/>
          <w:szCs w:val="24"/>
        </w:rPr>
      </w:pPr>
      <w:bookmarkStart w:id="386" w:name="_Toc323155272"/>
      <w:r w:rsidRPr="00BB3FC3">
        <w:rPr>
          <w:b w:val="0"/>
          <w:sz w:val="24"/>
          <w:szCs w:val="24"/>
        </w:rPr>
        <w:t xml:space="preserve">A aplicação de esmalte cerâmico </w:t>
      </w:r>
      <w:proofErr w:type="spellStart"/>
      <w:r w:rsidRPr="00BB3FC3">
        <w:rPr>
          <w:b w:val="0"/>
          <w:sz w:val="24"/>
          <w:szCs w:val="24"/>
        </w:rPr>
        <w:t>serigrafado</w:t>
      </w:r>
      <w:proofErr w:type="spellEnd"/>
      <w:r w:rsidRPr="00BB3FC3">
        <w:rPr>
          <w:b w:val="0"/>
          <w:sz w:val="24"/>
          <w:szCs w:val="24"/>
        </w:rPr>
        <w:t xml:space="preserve"> sobre vidros permite criar um estilo diferenciado a partir de cores e desenhos variados.</w:t>
      </w:r>
      <w:bookmarkEnd w:id="386"/>
    </w:p>
    <w:p w:rsidR="00BB3FC3" w:rsidRPr="00BB3FC3" w:rsidRDefault="00BB3FC3" w:rsidP="00BB3FC3">
      <w:pPr>
        <w:pStyle w:val="Ttulo2"/>
        <w:ind w:firstLine="708"/>
        <w:rPr>
          <w:b w:val="0"/>
          <w:sz w:val="24"/>
          <w:szCs w:val="24"/>
        </w:rPr>
      </w:pPr>
      <w:bookmarkStart w:id="387" w:name="_Toc323155273"/>
      <w:r w:rsidRPr="00BB3FC3">
        <w:rPr>
          <w:b w:val="0"/>
          <w:sz w:val="24"/>
          <w:szCs w:val="24"/>
        </w:rPr>
        <w:t>O branco foi à cor predominante em aplicações decorativas durante muito tempo, mas hoje os esmaltes cerâmicos coloridos vêm sendo muito utilizados para conferir uma aparência mais sofisticada aos edifícios.</w:t>
      </w:r>
      <w:bookmarkEnd w:id="387"/>
    </w:p>
    <w:p w:rsidR="00BB3FC3" w:rsidRPr="00BB3FC3" w:rsidRDefault="00BB3FC3" w:rsidP="00BB3FC3">
      <w:pPr>
        <w:pStyle w:val="Ttulo2"/>
        <w:ind w:firstLine="708"/>
        <w:rPr>
          <w:b w:val="0"/>
          <w:sz w:val="24"/>
          <w:szCs w:val="24"/>
        </w:rPr>
      </w:pPr>
      <w:bookmarkStart w:id="388" w:name="_Toc323155274"/>
      <w:r w:rsidRPr="00BB3FC3">
        <w:rPr>
          <w:b w:val="0"/>
          <w:sz w:val="24"/>
          <w:szCs w:val="24"/>
        </w:rPr>
        <w:t xml:space="preserve">Vidros </w:t>
      </w:r>
      <w:proofErr w:type="spellStart"/>
      <w:r w:rsidRPr="00BB3FC3">
        <w:rPr>
          <w:b w:val="0"/>
          <w:sz w:val="24"/>
          <w:szCs w:val="24"/>
        </w:rPr>
        <w:t>serigrafados</w:t>
      </w:r>
      <w:proofErr w:type="spellEnd"/>
      <w:r w:rsidRPr="00BB3FC3">
        <w:rPr>
          <w:b w:val="0"/>
          <w:sz w:val="24"/>
          <w:szCs w:val="24"/>
        </w:rPr>
        <w:t xml:space="preserve"> são amplamente utilizados em coberturas e fachadas, especialmente em frente a vigas. Por sua grande versatilidade, são muito usados também em ambientes internos para promover climas sutis, arrojados ou neutros, atendendo a amplos estilos.</w:t>
      </w:r>
      <w:bookmarkEnd w:id="388"/>
    </w:p>
    <w:p w:rsidR="00BB3FC3" w:rsidRDefault="00BB3FC3" w:rsidP="00BB3FC3">
      <w:pPr>
        <w:pStyle w:val="Ttulo2"/>
        <w:ind w:firstLine="708"/>
        <w:rPr>
          <w:b w:val="0"/>
          <w:sz w:val="24"/>
          <w:szCs w:val="24"/>
        </w:rPr>
      </w:pPr>
      <w:bookmarkStart w:id="389" w:name="_Toc323155275"/>
      <w:r w:rsidRPr="00BB3FC3">
        <w:rPr>
          <w:b w:val="0"/>
          <w:sz w:val="24"/>
          <w:szCs w:val="24"/>
        </w:rPr>
        <w:t xml:space="preserve">A </w:t>
      </w:r>
      <w:proofErr w:type="spellStart"/>
      <w:r w:rsidRPr="00BB3FC3">
        <w:rPr>
          <w:b w:val="0"/>
          <w:sz w:val="24"/>
          <w:szCs w:val="24"/>
        </w:rPr>
        <w:t>GlassecViracon</w:t>
      </w:r>
      <w:proofErr w:type="spellEnd"/>
      <w:r w:rsidRPr="00BB3FC3">
        <w:rPr>
          <w:b w:val="0"/>
          <w:sz w:val="24"/>
          <w:szCs w:val="24"/>
        </w:rPr>
        <w:t xml:space="preserve"> fabrica vidros com serigrafia plena ou com desenhos variados. Na serigrafia plena, o esmalte cerâmico é aplicado em toda a face da peça. E para serigrafia com desenhos, o cliente pode escolher entre os padrões oferecidos pela </w:t>
      </w:r>
      <w:proofErr w:type="spellStart"/>
      <w:r w:rsidRPr="00BB3FC3">
        <w:rPr>
          <w:b w:val="0"/>
          <w:sz w:val="24"/>
          <w:szCs w:val="24"/>
        </w:rPr>
        <w:t>GlassecViracon</w:t>
      </w:r>
      <w:proofErr w:type="spellEnd"/>
      <w:r w:rsidRPr="00BB3FC3">
        <w:rPr>
          <w:b w:val="0"/>
          <w:sz w:val="24"/>
          <w:szCs w:val="24"/>
        </w:rPr>
        <w:t xml:space="preserve"> ou optar por uma solução customizada, projetada por ele mesmo.</w:t>
      </w:r>
      <w:bookmarkEnd w:id="389"/>
    </w:p>
    <w:p w:rsidR="004F7397" w:rsidRDefault="004F7397" w:rsidP="00BB3FC3">
      <w:pPr>
        <w:pStyle w:val="Ttulo2"/>
        <w:ind w:firstLine="708"/>
        <w:rPr>
          <w:b w:val="0"/>
          <w:sz w:val="24"/>
          <w:szCs w:val="24"/>
        </w:rPr>
      </w:pPr>
    </w:p>
    <w:p w:rsidR="004F7397" w:rsidRPr="00BB3FC3" w:rsidRDefault="004F7397" w:rsidP="00BB3FC3">
      <w:pPr>
        <w:pStyle w:val="Ttulo2"/>
        <w:ind w:firstLine="708"/>
        <w:rPr>
          <w:b w:val="0"/>
          <w:sz w:val="24"/>
          <w:szCs w:val="24"/>
        </w:rPr>
      </w:pPr>
    </w:p>
    <w:p w:rsidR="00BB3FC3" w:rsidRPr="007635A0" w:rsidRDefault="00BB3FC3" w:rsidP="004F7397">
      <w:pPr>
        <w:pStyle w:val="Ttulo3"/>
      </w:pPr>
      <w:bookmarkStart w:id="390" w:name="_Toc323155276"/>
      <w:r w:rsidRPr="007635A0">
        <w:t>3.2.6 Vidros de proteção</w:t>
      </w:r>
      <w:bookmarkEnd w:id="390"/>
    </w:p>
    <w:p w:rsidR="004F7397" w:rsidRDefault="004F7397" w:rsidP="00BB3FC3">
      <w:pPr>
        <w:pStyle w:val="Ttulo2"/>
        <w:ind w:firstLine="708"/>
        <w:rPr>
          <w:b w:val="0"/>
          <w:sz w:val="24"/>
          <w:szCs w:val="24"/>
        </w:rPr>
      </w:pPr>
    </w:p>
    <w:p w:rsidR="00BB3FC3" w:rsidRPr="00BB3FC3" w:rsidRDefault="00BB3FC3" w:rsidP="00BB3FC3">
      <w:pPr>
        <w:pStyle w:val="Ttulo2"/>
        <w:ind w:firstLine="708"/>
        <w:rPr>
          <w:b w:val="0"/>
          <w:sz w:val="24"/>
          <w:szCs w:val="24"/>
        </w:rPr>
      </w:pPr>
      <w:bookmarkStart w:id="391" w:name="_Toc323155277"/>
      <w:r w:rsidRPr="00BB3FC3">
        <w:rPr>
          <w:b w:val="0"/>
          <w:sz w:val="24"/>
          <w:szCs w:val="24"/>
        </w:rPr>
        <w:t>O vidro de proteção é conhecido vidro blindado. É produzido e utilizado  especialmente para proteger os ambientes contra disparos de armas de fogo.</w:t>
      </w:r>
      <w:bookmarkEnd w:id="391"/>
    </w:p>
    <w:p w:rsidR="00BB3FC3" w:rsidRPr="00BB3FC3" w:rsidRDefault="00BB3FC3" w:rsidP="00BB3FC3">
      <w:pPr>
        <w:pStyle w:val="Ttulo2"/>
        <w:ind w:firstLine="708"/>
        <w:rPr>
          <w:b w:val="0"/>
          <w:sz w:val="24"/>
          <w:szCs w:val="24"/>
        </w:rPr>
      </w:pPr>
      <w:bookmarkStart w:id="392" w:name="_Toc323155278"/>
      <w:r w:rsidRPr="00BB3FC3">
        <w:rPr>
          <w:b w:val="0"/>
          <w:sz w:val="24"/>
          <w:szCs w:val="24"/>
        </w:rPr>
        <w:t>Fabricado com múltiplas lâminas de vidro intercaladas com camadas de um polímero altamente resistente (PVB), o blindado é submetido a um processo de calor e pressão controlados para aumentar sua resistência a projéteis balísticos e por isso é ideal para aplicação em fachadas e guaritas.</w:t>
      </w:r>
      <w:bookmarkEnd w:id="392"/>
    </w:p>
    <w:p w:rsidR="00BB3FC3" w:rsidRPr="00BB3FC3" w:rsidRDefault="00BB3FC3" w:rsidP="00BB3FC3">
      <w:pPr>
        <w:pStyle w:val="Ttulo2"/>
        <w:ind w:firstLine="708"/>
        <w:rPr>
          <w:b w:val="0"/>
          <w:sz w:val="24"/>
          <w:szCs w:val="24"/>
        </w:rPr>
      </w:pPr>
      <w:bookmarkStart w:id="393" w:name="_Toc323155279"/>
      <w:r w:rsidRPr="00BB3FC3">
        <w:rPr>
          <w:b w:val="0"/>
          <w:sz w:val="24"/>
          <w:szCs w:val="24"/>
        </w:rPr>
        <w:t>A produção e a comercialização de vidros blindados seguem rigoroso controle do Exército Brasileiro, responsável por certificar e autorizar os fabricantes desse tipo de vidro.</w:t>
      </w:r>
      <w:bookmarkEnd w:id="393"/>
    </w:p>
    <w:p w:rsidR="00BB3FC3" w:rsidRDefault="00BB3FC3" w:rsidP="00BB3FC3">
      <w:pPr>
        <w:pStyle w:val="Ttulo2"/>
        <w:ind w:firstLine="708"/>
        <w:rPr>
          <w:b w:val="0"/>
          <w:sz w:val="24"/>
          <w:szCs w:val="24"/>
        </w:rPr>
      </w:pPr>
      <w:bookmarkStart w:id="394" w:name="_Toc323155280"/>
      <w:r w:rsidRPr="00BB3FC3">
        <w:rPr>
          <w:b w:val="0"/>
          <w:sz w:val="24"/>
          <w:szCs w:val="24"/>
        </w:rPr>
        <w:lastRenderedPageBreak/>
        <w:t xml:space="preserve">A </w:t>
      </w:r>
      <w:proofErr w:type="spellStart"/>
      <w:r w:rsidRPr="00BB3FC3">
        <w:rPr>
          <w:b w:val="0"/>
          <w:sz w:val="24"/>
          <w:szCs w:val="24"/>
        </w:rPr>
        <w:t>GlassecViracon</w:t>
      </w:r>
      <w:proofErr w:type="spellEnd"/>
      <w:r w:rsidRPr="00BB3FC3">
        <w:rPr>
          <w:b w:val="0"/>
          <w:sz w:val="24"/>
          <w:szCs w:val="24"/>
        </w:rPr>
        <w:t xml:space="preserve"> é certificada com o Título de Registro do Exército para blindagem balística transparente para uso arquitetônico.</w:t>
      </w:r>
      <w:bookmarkEnd w:id="394"/>
    </w:p>
    <w:p w:rsidR="004F7397" w:rsidRDefault="004F7397" w:rsidP="00BB3FC3">
      <w:pPr>
        <w:pStyle w:val="Ttulo2"/>
        <w:ind w:firstLine="708"/>
        <w:rPr>
          <w:b w:val="0"/>
          <w:sz w:val="24"/>
          <w:szCs w:val="24"/>
        </w:rPr>
      </w:pPr>
    </w:p>
    <w:p w:rsidR="004F7397" w:rsidRPr="00BB3FC3" w:rsidRDefault="004F7397" w:rsidP="004F7397">
      <w:pPr>
        <w:pStyle w:val="Ttulo3"/>
      </w:pPr>
    </w:p>
    <w:p w:rsidR="00BB3FC3" w:rsidRPr="007635A0" w:rsidRDefault="00BB3FC3" w:rsidP="004F7397">
      <w:pPr>
        <w:pStyle w:val="Ttulo3"/>
      </w:pPr>
      <w:bookmarkStart w:id="395" w:name="_Toc323155281"/>
      <w:r w:rsidRPr="007635A0">
        <w:t>3.2.7 Vidros acústicos</w:t>
      </w:r>
      <w:bookmarkEnd w:id="395"/>
    </w:p>
    <w:p w:rsidR="004F7397" w:rsidRDefault="004F7397" w:rsidP="00BB3FC3">
      <w:pPr>
        <w:pStyle w:val="Ttulo2"/>
        <w:ind w:firstLine="708"/>
        <w:rPr>
          <w:b w:val="0"/>
          <w:sz w:val="24"/>
          <w:szCs w:val="24"/>
        </w:rPr>
      </w:pPr>
    </w:p>
    <w:p w:rsidR="00BB3FC3" w:rsidRPr="00BB3FC3" w:rsidRDefault="00BB3FC3" w:rsidP="00BB3FC3">
      <w:pPr>
        <w:pStyle w:val="Ttulo2"/>
        <w:ind w:firstLine="708"/>
        <w:rPr>
          <w:b w:val="0"/>
          <w:sz w:val="24"/>
          <w:szCs w:val="24"/>
        </w:rPr>
      </w:pPr>
      <w:bookmarkStart w:id="396" w:name="_Toc323155282"/>
      <w:r w:rsidRPr="00BB3FC3">
        <w:rPr>
          <w:b w:val="0"/>
          <w:sz w:val="24"/>
          <w:szCs w:val="24"/>
        </w:rPr>
        <w:t>A poluição sonora tornou-se um grave problema da vida moderna, especialmente nas grandes cidades. Além de causar danos à saúde, níveis de ruídos acima do recomendável pela Organização Mundial da Saúde provocam desconcentração e irritabilidade, comprometendo o rendimento do trabalho e o sono, entre outros malefícios.</w:t>
      </w:r>
      <w:bookmarkEnd w:id="396"/>
    </w:p>
    <w:p w:rsidR="00BB3FC3" w:rsidRPr="00BB3FC3" w:rsidRDefault="00BB3FC3" w:rsidP="00BB3FC3">
      <w:pPr>
        <w:pStyle w:val="Ttulo2"/>
        <w:ind w:firstLine="708"/>
        <w:rPr>
          <w:b w:val="0"/>
          <w:sz w:val="24"/>
          <w:szCs w:val="24"/>
        </w:rPr>
      </w:pPr>
      <w:bookmarkStart w:id="397" w:name="_Toc323155283"/>
      <w:r w:rsidRPr="00BB3FC3">
        <w:rPr>
          <w:b w:val="0"/>
          <w:sz w:val="24"/>
          <w:szCs w:val="24"/>
        </w:rPr>
        <w:t xml:space="preserve">Mas, se o mundo moderno cria problemas, também produz soluções. E no setor de soluções a </w:t>
      </w:r>
      <w:proofErr w:type="spellStart"/>
      <w:r w:rsidRPr="00BB3FC3">
        <w:rPr>
          <w:b w:val="0"/>
          <w:sz w:val="24"/>
          <w:szCs w:val="24"/>
        </w:rPr>
        <w:t>GlassecViracon</w:t>
      </w:r>
      <w:proofErr w:type="spellEnd"/>
      <w:r w:rsidRPr="00BB3FC3">
        <w:rPr>
          <w:b w:val="0"/>
          <w:sz w:val="24"/>
          <w:szCs w:val="24"/>
        </w:rPr>
        <w:t xml:space="preserve"> sempre se destaca com uma alternativa sob medida para o cliente.</w:t>
      </w:r>
      <w:bookmarkEnd w:id="397"/>
    </w:p>
    <w:p w:rsidR="00BB3FC3" w:rsidRPr="00BB3FC3" w:rsidRDefault="00BB3FC3" w:rsidP="00BB3FC3">
      <w:pPr>
        <w:pStyle w:val="Ttulo2"/>
        <w:ind w:firstLine="708"/>
        <w:rPr>
          <w:b w:val="0"/>
          <w:sz w:val="24"/>
          <w:szCs w:val="24"/>
        </w:rPr>
      </w:pPr>
      <w:bookmarkStart w:id="398" w:name="_Toc323155284"/>
      <w:r w:rsidRPr="00BB3FC3">
        <w:rPr>
          <w:b w:val="0"/>
          <w:sz w:val="24"/>
          <w:szCs w:val="24"/>
        </w:rPr>
        <w:t xml:space="preserve">Os vidros acústicos da </w:t>
      </w:r>
      <w:proofErr w:type="spellStart"/>
      <w:r w:rsidRPr="00BB3FC3">
        <w:rPr>
          <w:b w:val="0"/>
          <w:sz w:val="24"/>
          <w:szCs w:val="24"/>
        </w:rPr>
        <w:t>GlassecViracon</w:t>
      </w:r>
      <w:proofErr w:type="spellEnd"/>
      <w:r w:rsidRPr="00BB3FC3">
        <w:rPr>
          <w:b w:val="0"/>
          <w:sz w:val="24"/>
          <w:szCs w:val="24"/>
        </w:rPr>
        <w:t xml:space="preserve"> proporcionam uma atenuação eficaz dos sons transmitidos por aviões e carros, além de uma infinidade de outros ruídos indesejáveis.</w:t>
      </w:r>
      <w:bookmarkEnd w:id="398"/>
    </w:p>
    <w:p w:rsidR="00BB3FC3" w:rsidRPr="00BB3FC3" w:rsidRDefault="00BB3FC3" w:rsidP="00BB3FC3">
      <w:pPr>
        <w:pStyle w:val="Ttulo2"/>
        <w:ind w:firstLine="708"/>
        <w:rPr>
          <w:b w:val="0"/>
          <w:sz w:val="24"/>
          <w:szCs w:val="24"/>
        </w:rPr>
      </w:pPr>
      <w:bookmarkStart w:id="399" w:name="_Toc323155285"/>
      <w:r w:rsidRPr="00BB3FC3">
        <w:rPr>
          <w:bCs/>
          <w:sz w:val="24"/>
          <w:szCs w:val="24"/>
        </w:rPr>
        <w:t xml:space="preserve">Vidro Laminado </w:t>
      </w:r>
      <w:r>
        <w:rPr>
          <w:b w:val="0"/>
          <w:sz w:val="24"/>
          <w:szCs w:val="24"/>
        </w:rPr>
        <w:t>-</w:t>
      </w:r>
      <w:r w:rsidRPr="00BB3FC3">
        <w:rPr>
          <w:b w:val="0"/>
          <w:sz w:val="20"/>
          <w:szCs w:val="24"/>
        </w:rPr>
        <w:t xml:space="preserve"> </w:t>
      </w:r>
      <w:r w:rsidRPr="00BB3FC3">
        <w:rPr>
          <w:b w:val="0"/>
          <w:sz w:val="24"/>
          <w:szCs w:val="24"/>
        </w:rPr>
        <w:t>Oferece níveis mais altos de desempenho que o vidro monolítico devido às características superiores de amortecimento do som que o PVB acústico usado para selar as lâminas proporciona.</w:t>
      </w:r>
      <w:bookmarkEnd w:id="399"/>
    </w:p>
    <w:p w:rsidR="00BB3FC3" w:rsidRPr="00BB3FC3" w:rsidRDefault="00BB3FC3" w:rsidP="00BB3FC3">
      <w:pPr>
        <w:pStyle w:val="Ttulo2"/>
        <w:ind w:firstLine="708"/>
        <w:rPr>
          <w:b w:val="0"/>
          <w:sz w:val="24"/>
          <w:szCs w:val="24"/>
        </w:rPr>
      </w:pPr>
      <w:bookmarkStart w:id="400" w:name="_Toc323155286"/>
      <w:r w:rsidRPr="00BB3FC3">
        <w:rPr>
          <w:bCs/>
          <w:sz w:val="24"/>
          <w:szCs w:val="24"/>
        </w:rPr>
        <w:t>Vidro Duplo Insulado —</w:t>
      </w:r>
      <w:r w:rsidRPr="00BB3FC3">
        <w:rPr>
          <w:b w:val="0"/>
          <w:sz w:val="24"/>
          <w:szCs w:val="24"/>
        </w:rPr>
        <w:t xml:space="preserve"> Proporciona o maior potencial de perda de transmissão sonora em comparação com outros produtos devido à sua versatilidade e habilidade de combinar camadas de vidro monolítico com camadas de vidro laminado. Quanto maior a espessura dos vidros e da câmara de ar que os separa, menor a </w:t>
      </w:r>
      <w:proofErr w:type="spellStart"/>
      <w:r w:rsidRPr="00BB3FC3">
        <w:rPr>
          <w:b w:val="0"/>
          <w:sz w:val="24"/>
          <w:szCs w:val="24"/>
        </w:rPr>
        <w:t>freqüência</w:t>
      </w:r>
      <w:proofErr w:type="spellEnd"/>
      <w:r w:rsidRPr="00BB3FC3">
        <w:rPr>
          <w:b w:val="0"/>
          <w:sz w:val="24"/>
          <w:szCs w:val="24"/>
        </w:rPr>
        <w:t xml:space="preserve"> de ressonância.</w:t>
      </w:r>
      <w:bookmarkEnd w:id="400"/>
    </w:p>
    <w:p w:rsidR="00BB3FC3" w:rsidRPr="00BB3FC3" w:rsidRDefault="00BB3FC3" w:rsidP="00BB3FC3">
      <w:pPr>
        <w:pStyle w:val="Ttulo2"/>
        <w:ind w:firstLine="708"/>
        <w:rPr>
          <w:b w:val="0"/>
          <w:sz w:val="24"/>
          <w:szCs w:val="24"/>
        </w:rPr>
      </w:pPr>
      <w:bookmarkStart w:id="401" w:name="_Toc323155287"/>
      <w:r w:rsidRPr="00BB3FC3">
        <w:rPr>
          <w:bCs/>
          <w:sz w:val="24"/>
          <w:szCs w:val="24"/>
        </w:rPr>
        <w:t>Vidro Duplo Insulado Laminado —</w:t>
      </w:r>
      <w:r w:rsidRPr="00BB3FC3">
        <w:rPr>
          <w:b w:val="0"/>
          <w:sz w:val="24"/>
          <w:szCs w:val="24"/>
        </w:rPr>
        <w:t xml:space="preserve"> É a solução perfeita para o melhor desempenho acústico, pois esta combinação alia as melhores características dos dois tipos de vidros com o máximo de isolamento proporcionado pelo conjunto.</w:t>
      </w:r>
      <w:bookmarkEnd w:id="401"/>
    </w:p>
    <w:p w:rsidR="00BB3FC3" w:rsidRPr="00BB3FC3" w:rsidRDefault="00BB3FC3" w:rsidP="00BB3FC3">
      <w:pPr>
        <w:pStyle w:val="Ttulo2"/>
        <w:ind w:firstLine="708"/>
        <w:rPr>
          <w:b w:val="0"/>
          <w:sz w:val="24"/>
          <w:szCs w:val="24"/>
        </w:rPr>
      </w:pPr>
      <w:bookmarkStart w:id="402" w:name="_Toc323155288"/>
      <w:r w:rsidRPr="00BB3FC3">
        <w:rPr>
          <w:bCs/>
          <w:sz w:val="24"/>
          <w:szCs w:val="24"/>
        </w:rPr>
        <w:t>Vidro Duplo Insulado com Gás —</w:t>
      </w:r>
      <w:r w:rsidRPr="00BB3FC3">
        <w:rPr>
          <w:b w:val="0"/>
          <w:sz w:val="24"/>
          <w:szCs w:val="24"/>
        </w:rPr>
        <w:t xml:space="preserve"> Substitui o ar pelo gás no interior da câmara do vidro, possibilitando um considerável ganho no isolamento acústico de </w:t>
      </w:r>
      <w:proofErr w:type="spellStart"/>
      <w:r w:rsidRPr="00BB3FC3">
        <w:rPr>
          <w:b w:val="0"/>
          <w:sz w:val="24"/>
          <w:szCs w:val="24"/>
        </w:rPr>
        <w:t>freqüências</w:t>
      </w:r>
      <w:proofErr w:type="spellEnd"/>
      <w:r w:rsidRPr="00BB3FC3">
        <w:rPr>
          <w:b w:val="0"/>
          <w:sz w:val="24"/>
          <w:szCs w:val="24"/>
        </w:rPr>
        <w:t xml:space="preserve"> médias e altas, além de apresentar um bom desempenho térmico.</w:t>
      </w:r>
      <w:bookmarkEnd w:id="402"/>
    </w:p>
    <w:p w:rsidR="00BB3FC3" w:rsidRPr="00BB3FC3" w:rsidRDefault="00BB3FC3" w:rsidP="00BB3FC3">
      <w:pPr>
        <w:pStyle w:val="Ttulo2"/>
        <w:ind w:firstLine="708"/>
        <w:rPr>
          <w:b w:val="0"/>
          <w:sz w:val="24"/>
          <w:szCs w:val="24"/>
        </w:rPr>
      </w:pPr>
      <w:bookmarkStart w:id="403" w:name="_Toc323155289"/>
      <w:r w:rsidRPr="00BB3FC3">
        <w:rPr>
          <w:b w:val="0"/>
          <w:sz w:val="24"/>
          <w:szCs w:val="24"/>
        </w:rPr>
        <w:t xml:space="preserve">A empresa já forneceu diversos tipos de vidros para diversas obras no Brasil e algumas no exterior. Algumas dessas obras como o centro administrativo de Minas </w:t>
      </w:r>
      <w:r w:rsidRPr="00BB3FC3">
        <w:rPr>
          <w:b w:val="0"/>
          <w:sz w:val="24"/>
          <w:szCs w:val="24"/>
        </w:rPr>
        <w:lastRenderedPageBreak/>
        <w:t>Gerais, Palácio da Alvorada e o centro de convenções Ulysses Guimarães, o arquiteto responsável foi Oscar Niemeyer.</w:t>
      </w:r>
      <w:bookmarkEnd w:id="403"/>
    </w:p>
    <w:p w:rsidR="00BB3FC3" w:rsidRPr="00BB3FC3" w:rsidRDefault="00BB3FC3" w:rsidP="00BB3FC3">
      <w:pPr>
        <w:pStyle w:val="Ttulo2"/>
        <w:ind w:firstLine="708"/>
        <w:rPr>
          <w:b w:val="0"/>
          <w:sz w:val="24"/>
          <w:szCs w:val="24"/>
        </w:rPr>
      </w:pPr>
      <w:bookmarkStart w:id="404" w:name="_Toc323155290"/>
      <w:r w:rsidRPr="00BB3FC3">
        <w:rPr>
          <w:b w:val="0"/>
          <w:sz w:val="24"/>
          <w:szCs w:val="24"/>
        </w:rPr>
        <w:t xml:space="preserve">Veremos a seguir algumas fotos de obras realizadas pela </w:t>
      </w:r>
      <w:proofErr w:type="spellStart"/>
      <w:r w:rsidRPr="00BB3FC3">
        <w:rPr>
          <w:b w:val="0"/>
          <w:sz w:val="24"/>
          <w:szCs w:val="24"/>
        </w:rPr>
        <w:t>GlassecViracon</w:t>
      </w:r>
      <w:proofErr w:type="spellEnd"/>
      <w:r w:rsidRPr="00BB3FC3">
        <w:rPr>
          <w:b w:val="0"/>
          <w:sz w:val="24"/>
          <w:szCs w:val="24"/>
        </w:rPr>
        <w:t>.</w:t>
      </w:r>
      <w:bookmarkEnd w:id="404"/>
    </w:p>
    <w:p w:rsidR="00BB3FC3" w:rsidRPr="0050326C" w:rsidRDefault="00BB3FC3" w:rsidP="00BB3FC3">
      <w:pPr>
        <w:spacing w:before="100" w:beforeAutospacing="1" w:after="100" w:afterAutospacing="1" w:line="240" w:lineRule="auto"/>
        <w:jc w:val="center"/>
        <w:rPr>
          <w:rFonts w:ascii="Arial" w:eastAsia="Times New Roman" w:hAnsi="Arial" w:cs="Arial"/>
          <w:sz w:val="20"/>
          <w:szCs w:val="20"/>
          <w:lang w:eastAsia="pt-BR"/>
        </w:rPr>
      </w:pPr>
      <w:r w:rsidRPr="0050326C">
        <w:rPr>
          <w:rFonts w:ascii="Arial" w:eastAsia="Times New Roman" w:hAnsi="Arial" w:cs="Arial"/>
          <w:b/>
          <w:noProof/>
          <w:sz w:val="20"/>
          <w:szCs w:val="20"/>
          <w:lang w:eastAsia="pt-BR"/>
        </w:rPr>
        <w:t>Figura 5</w:t>
      </w:r>
      <w:r w:rsidRPr="0050326C">
        <w:rPr>
          <w:rFonts w:ascii="Arial" w:eastAsia="Times New Roman" w:hAnsi="Arial" w:cs="Arial"/>
          <w:sz w:val="20"/>
          <w:szCs w:val="20"/>
          <w:lang w:eastAsia="pt-BR"/>
        </w:rPr>
        <w:t xml:space="preserve"> – Hospital Albert Einstein – Perdizes - SP</w:t>
      </w:r>
    </w:p>
    <w:p w:rsidR="00BB3FC3" w:rsidRPr="007635A0" w:rsidRDefault="00F73BF9" w:rsidP="000066A1">
      <w:pPr>
        <w:ind w:left="708" w:hanging="708"/>
        <w:jc w:val="center"/>
        <w:rPr>
          <w:rFonts w:ascii="Arial" w:hAnsi="Arial" w:cs="Arial"/>
          <w:sz w:val="24"/>
          <w:szCs w:val="24"/>
        </w:rPr>
      </w:pPr>
      <w:r>
        <w:rPr>
          <w:rFonts w:ascii="Arial" w:eastAsia="Times New Roman" w:hAnsi="Arial" w:cs="Arial"/>
          <w:noProof/>
          <w:sz w:val="24"/>
          <w:szCs w:val="24"/>
          <w:lang w:eastAsia="pt-BR"/>
        </w:rPr>
        <w:pict>
          <v:shape id="Imagem 7" o:spid="_x0000_i1030" type="#_x0000_t75" alt="Descrição: albert" style="width:450.75pt;height:3in;visibility:visible">
            <v:imagedata r:id="rId26" o:title="albert"/>
          </v:shape>
        </w:pict>
      </w:r>
    </w:p>
    <w:p w:rsidR="00BB3FC3" w:rsidRPr="0050326C" w:rsidRDefault="00BB3FC3" w:rsidP="00BB3FC3">
      <w:pPr>
        <w:jc w:val="center"/>
        <w:rPr>
          <w:rFonts w:ascii="Arial" w:hAnsi="Arial" w:cs="Arial"/>
          <w:sz w:val="20"/>
          <w:szCs w:val="20"/>
        </w:rPr>
      </w:pPr>
      <w:r w:rsidRPr="0050326C">
        <w:rPr>
          <w:rFonts w:ascii="Arial" w:hAnsi="Arial" w:cs="Arial"/>
          <w:sz w:val="20"/>
          <w:szCs w:val="20"/>
        </w:rPr>
        <w:t>Fonte: www.glassecviracon.com.br</w:t>
      </w:r>
    </w:p>
    <w:p w:rsidR="00BB3FC3" w:rsidRDefault="00BB3FC3" w:rsidP="00BB3FC3">
      <w:pPr>
        <w:ind w:left="708" w:hanging="708"/>
        <w:rPr>
          <w:rFonts w:ascii="Arial" w:hAnsi="Arial" w:cs="Arial"/>
          <w:sz w:val="24"/>
          <w:szCs w:val="24"/>
        </w:rPr>
      </w:pPr>
      <w:r w:rsidRPr="007635A0">
        <w:rPr>
          <w:rFonts w:ascii="Arial" w:hAnsi="Arial" w:cs="Arial"/>
          <w:sz w:val="24"/>
          <w:szCs w:val="24"/>
        </w:rPr>
        <w:t xml:space="preserve"> </w:t>
      </w:r>
    </w:p>
    <w:p w:rsidR="00BB3FC3" w:rsidRPr="0050326C" w:rsidRDefault="00BB3FC3" w:rsidP="004B2574">
      <w:pPr>
        <w:tabs>
          <w:tab w:val="left" w:pos="7095"/>
        </w:tabs>
        <w:spacing w:before="100" w:beforeAutospacing="1" w:after="100" w:afterAutospacing="1" w:line="240" w:lineRule="auto"/>
        <w:jc w:val="center"/>
        <w:rPr>
          <w:rFonts w:ascii="Arial" w:eastAsia="Times New Roman" w:hAnsi="Arial" w:cs="Arial"/>
          <w:sz w:val="20"/>
          <w:szCs w:val="20"/>
          <w:lang w:eastAsia="pt-BR"/>
        </w:rPr>
      </w:pPr>
      <w:r w:rsidRPr="0050326C">
        <w:rPr>
          <w:rFonts w:ascii="Arial" w:eastAsia="Times New Roman" w:hAnsi="Arial" w:cs="Arial"/>
          <w:b/>
          <w:noProof/>
          <w:sz w:val="20"/>
          <w:szCs w:val="20"/>
          <w:lang w:eastAsia="pt-BR"/>
        </w:rPr>
        <w:t>Figura 6</w:t>
      </w:r>
      <w:r w:rsidRPr="0050326C">
        <w:rPr>
          <w:rFonts w:ascii="Arial" w:eastAsia="Times New Roman" w:hAnsi="Arial" w:cs="Arial"/>
          <w:sz w:val="20"/>
          <w:szCs w:val="20"/>
          <w:lang w:eastAsia="pt-BR"/>
        </w:rPr>
        <w:t xml:space="preserve"> – Centro de Convenções Ulysses Guimarães – Brasília-DF</w:t>
      </w:r>
    </w:p>
    <w:p w:rsidR="00BB3FC3" w:rsidRPr="007635A0" w:rsidRDefault="00F73BF9" w:rsidP="004B2574">
      <w:pPr>
        <w:ind w:left="708" w:hanging="708"/>
        <w:jc w:val="center"/>
        <w:rPr>
          <w:rFonts w:ascii="Arial" w:hAnsi="Arial" w:cs="Arial"/>
          <w:sz w:val="24"/>
          <w:szCs w:val="24"/>
        </w:rPr>
      </w:pPr>
      <w:r>
        <w:rPr>
          <w:rFonts w:ascii="Arial" w:eastAsia="Times New Roman" w:hAnsi="Arial" w:cs="Arial"/>
          <w:noProof/>
          <w:sz w:val="24"/>
          <w:szCs w:val="24"/>
          <w:lang w:eastAsia="pt-BR"/>
        </w:rPr>
        <w:pict>
          <v:shape id="Imagem 8" o:spid="_x0000_i1031" type="#_x0000_t75" alt="Descrição: ulisses" style="width:453.75pt;height:234pt;visibility:visible">
            <v:imagedata r:id="rId27" o:title="ulisses"/>
          </v:shape>
        </w:pict>
      </w:r>
    </w:p>
    <w:p w:rsidR="000066A1" w:rsidRDefault="00BB3FC3" w:rsidP="000066A1">
      <w:pPr>
        <w:jc w:val="center"/>
        <w:rPr>
          <w:rFonts w:ascii="Arial" w:hAnsi="Arial" w:cs="Arial"/>
          <w:sz w:val="20"/>
          <w:szCs w:val="20"/>
        </w:rPr>
      </w:pPr>
      <w:r w:rsidRPr="0050326C">
        <w:rPr>
          <w:rFonts w:ascii="Arial" w:hAnsi="Arial" w:cs="Arial"/>
          <w:sz w:val="20"/>
          <w:szCs w:val="20"/>
        </w:rPr>
        <w:t xml:space="preserve">Fonte: </w:t>
      </w:r>
      <w:proofErr w:type="spellStart"/>
      <w:proofErr w:type="gramStart"/>
      <w:r w:rsidRPr="0050326C">
        <w:rPr>
          <w:rFonts w:ascii="Arial" w:hAnsi="Arial" w:cs="Arial"/>
          <w:sz w:val="20"/>
          <w:szCs w:val="20"/>
        </w:rPr>
        <w:t>GlassecViracon</w:t>
      </w:r>
      <w:proofErr w:type="spellEnd"/>
      <w:proofErr w:type="gramEnd"/>
    </w:p>
    <w:p w:rsidR="000066A1" w:rsidRDefault="000066A1" w:rsidP="000066A1">
      <w:pPr>
        <w:jc w:val="center"/>
        <w:rPr>
          <w:rFonts w:ascii="Arial" w:hAnsi="Arial" w:cs="Arial"/>
          <w:sz w:val="20"/>
          <w:szCs w:val="20"/>
        </w:rPr>
      </w:pPr>
    </w:p>
    <w:p w:rsidR="00BB3FC3" w:rsidRPr="004B2574" w:rsidRDefault="00BB3FC3" w:rsidP="000066A1">
      <w:pPr>
        <w:jc w:val="center"/>
        <w:rPr>
          <w:rFonts w:ascii="Arial" w:hAnsi="Arial" w:cs="Arial"/>
          <w:sz w:val="20"/>
          <w:szCs w:val="20"/>
        </w:rPr>
      </w:pPr>
      <w:r w:rsidRPr="0050326C">
        <w:rPr>
          <w:rFonts w:ascii="Arial" w:eastAsia="Times New Roman" w:hAnsi="Arial" w:cs="Arial"/>
          <w:b/>
          <w:noProof/>
          <w:sz w:val="20"/>
          <w:szCs w:val="20"/>
          <w:lang w:eastAsia="pt-BR"/>
        </w:rPr>
        <w:lastRenderedPageBreak/>
        <w:t xml:space="preserve">Figura 7 </w:t>
      </w:r>
      <w:r w:rsidRPr="0050326C">
        <w:rPr>
          <w:rFonts w:ascii="Arial" w:eastAsia="Times New Roman" w:hAnsi="Arial" w:cs="Arial"/>
          <w:sz w:val="20"/>
          <w:szCs w:val="20"/>
          <w:lang w:eastAsia="pt-BR"/>
        </w:rPr>
        <w:t>– Palácio da Alvorada – Brasília - DF</w:t>
      </w:r>
    </w:p>
    <w:p w:rsidR="00BB3FC3" w:rsidRPr="0050326C" w:rsidRDefault="00F73BF9" w:rsidP="000066A1">
      <w:pPr>
        <w:ind w:left="708" w:hanging="708"/>
        <w:jc w:val="center"/>
        <w:rPr>
          <w:rFonts w:ascii="Arial" w:hAnsi="Arial" w:cs="Arial"/>
          <w:sz w:val="20"/>
          <w:szCs w:val="20"/>
        </w:rPr>
      </w:pPr>
      <w:r>
        <w:rPr>
          <w:rFonts w:ascii="Arial" w:eastAsia="Times New Roman" w:hAnsi="Arial" w:cs="Arial"/>
          <w:noProof/>
          <w:sz w:val="20"/>
          <w:szCs w:val="20"/>
          <w:lang w:eastAsia="pt-BR"/>
        </w:rPr>
        <w:pict>
          <v:shape id="Imagem 9" o:spid="_x0000_i1032" type="#_x0000_t75" alt="Descrição: Palaucio-da-Alvorada-by-Oscar-Niemeyer-3" style="width:452.25pt;height:171pt;visibility:visible">
            <v:imagedata r:id="rId28" o:title="Palaucio-da-Alvorada-by-Oscar-Niemeyer-3"/>
          </v:shape>
        </w:pict>
      </w:r>
    </w:p>
    <w:p w:rsidR="00BB3FC3" w:rsidRDefault="00BB3FC3" w:rsidP="00BB3FC3">
      <w:pPr>
        <w:jc w:val="center"/>
        <w:rPr>
          <w:rFonts w:ascii="Arial" w:hAnsi="Arial" w:cs="Arial"/>
          <w:sz w:val="20"/>
          <w:szCs w:val="20"/>
        </w:rPr>
      </w:pPr>
      <w:r w:rsidRPr="0050326C">
        <w:rPr>
          <w:rFonts w:ascii="Arial" w:hAnsi="Arial" w:cs="Arial"/>
          <w:sz w:val="20"/>
          <w:szCs w:val="20"/>
        </w:rPr>
        <w:t xml:space="preserve">Fonte: </w:t>
      </w:r>
      <w:proofErr w:type="spellStart"/>
      <w:proofErr w:type="gramStart"/>
      <w:r w:rsidRPr="0050326C">
        <w:rPr>
          <w:rFonts w:ascii="Arial" w:hAnsi="Arial" w:cs="Arial"/>
          <w:sz w:val="20"/>
          <w:szCs w:val="20"/>
        </w:rPr>
        <w:t>GlassecViracon</w:t>
      </w:r>
      <w:proofErr w:type="spellEnd"/>
      <w:proofErr w:type="gramEnd"/>
    </w:p>
    <w:p w:rsidR="000066A1" w:rsidRDefault="000066A1" w:rsidP="00BB3FC3">
      <w:pPr>
        <w:jc w:val="center"/>
        <w:rPr>
          <w:rFonts w:ascii="Arial" w:hAnsi="Arial" w:cs="Arial"/>
          <w:sz w:val="20"/>
          <w:szCs w:val="20"/>
        </w:rPr>
      </w:pPr>
    </w:p>
    <w:p w:rsidR="000066A1" w:rsidRPr="0050326C" w:rsidRDefault="000066A1" w:rsidP="00BB3FC3">
      <w:pPr>
        <w:jc w:val="center"/>
        <w:rPr>
          <w:rFonts w:ascii="Arial" w:hAnsi="Arial" w:cs="Arial"/>
          <w:sz w:val="20"/>
          <w:szCs w:val="20"/>
        </w:rPr>
      </w:pPr>
    </w:p>
    <w:p w:rsidR="00BB3FC3" w:rsidRPr="0050326C" w:rsidRDefault="00BB3FC3" w:rsidP="00BB3FC3">
      <w:pPr>
        <w:spacing w:before="100" w:beforeAutospacing="1" w:after="100" w:afterAutospacing="1" w:line="240" w:lineRule="auto"/>
        <w:jc w:val="center"/>
        <w:rPr>
          <w:rFonts w:ascii="Arial" w:eastAsia="Times New Roman" w:hAnsi="Arial" w:cs="Arial"/>
          <w:sz w:val="20"/>
          <w:szCs w:val="20"/>
          <w:lang w:eastAsia="pt-BR"/>
        </w:rPr>
      </w:pPr>
      <w:r w:rsidRPr="0050326C">
        <w:rPr>
          <w:rFonts w:ascii="Arial" w:eastAsia="Times New Roman" w:hAnsi="Arial" w:cs="Arial"/>
          <w:b/>
          <w:noProof/>
          <w:sz w:val="20"/>
          <w:szCs w:val="20"/>
          <w:lang w:eastAsia="pt-BR"/>
        </w:rPr>
        <w:t xml:space="preserve">Figura 8 </w:t>
      </w:r>
      <w:r w:rsidRPr="0050326C">
        <w:rPr>
          <w:rFonts w:ascii="Arial" w:eastAsia="Times New Roman" w:hAnsi="Arial" w:cs="Arial"/>
          <w:sz w:val="20"/>
          <w:szCs w:val="20"/>
          <w:lang w:eastAsia="pt-BR"/>
        </w:rPr>
        <w:t>– Shopping Rio Sul – Rio de Janeiro - RJ</w:t>
      </w:r>
    </w:p>
    <w:p w:rsidR="00BB3FC3" w:rsidRPr="007635A0" w:rsidRDefault="00F73BF9" w:rsidP="000066A1">
      <w:pPr>
        <w:ind w:left="708" w:hanging="708"/>
        <w:jc w:val="center"/>
        <w:rPr>
          <w:rFonts w:ascii="Arial" w:hAnsi="Arial" w:cs="Arial"/>
          <w:sz w:val="24"/>
          <w:szCs w:val="24"/>
        </w:rPr>
      </w:pPr>
      <w:r>
        <w:rPr>
          <w:rFonts w:ascii="Arial" w:eastAsia="Times New Roman" w:hAnsi="Arial" w:cs="Arial"/>
          <w:noProof/>
          <w:sz w:val="24"/>
          <w:szCs w:val="24"/>
          <w:lang w:eastAsia="pt-BR"/>
        </w:rPr>
        <w:pict>
          <v:shape id="Imagem 10" o:spid="_x0000_i1033" type="#_x0000_t75" alt="Descrição: fotoriosul" style="width:453pt;height:201pt;visibility:visible">
            <v:imagedata r:id="rId29" o:title="fotoriosul"/>
          </v:shape>
        </w:pict>
      </w:r>
    </w:p>
    <w:p w:rsidR="00BB3FC3" w:rsidRPr="0050326C" w:rsidRDefault="00BB3FC3" w:rsidP="0050326C">
      <w:pPr>
        <w:jc w:val="center"/>
        <w:rPr>
          <w:rFonts w:ascii="Arial" w:hAnsi="Arial" w:cs="Arial"/>
          <w:sz w:val="20"/>
          <w:szCs w:val="20"/>
        </w:rPr>
      </w:pPr>
      <w:r w:rsidRPr="0050326C">
        <w:rPr>
          <w:rFonts w:ascii="Arial" w:hAnsi="Arial" w:cs="Arial"/>
          <w:sz w:val="20"/>
          <w:szCs w:val="20"/>
        </w:rPr>
        <w:t xml:space="preserve">Fonte: </w:t>
      </w:r>
      <w:hyperlink r:id="rId30" w:history="1">
        <w:r w:rsidRPr="0050326C">
          <w:rPr>
            <w:rStyle w:val="Hyperlink"/>
            <w:rFonts w:ascii="Arial" w:hAnsi="Arial" w:cs="Arial"/>
            <w:color w:val="auto"/>
            <w:sz w:val="20"/>
            <w:szCs w:val="20"/>
            <w:u w:val="none"/>
          </w:rPr>
          <w:t>www.glassecviracon.com.br</w:t>
        </w:r>
      </w:hyperlink>
    </w:p>
    <w:p w:rsidR="004B2574" w:rsidRDefault="004B2574" w:rsidP="00BB3FC3">
      <w:pPr>
        <w:spacing w:before="100" w:beforeAutospacing="1" w:after="100" w:afterAutospacing="1" w:line="240" w:lineRule="auto"/>
        <w:jc w:val="center"/>
        <w:rPr>
          <w:rFonts w:ascii="Arial" w:hAnsi="Arial" w:cs="Arial"/>
          <w:sz w:val="24"/>
          <w:szCs w:val="24"/>
        </w:rPr>
      </w:pPr>
    </w:p>
    <w:p w:rsidR="004B2574" w:rsidRDefault="004B2574" w:rsidP="00BB3FC3">
      <w:pPr>
        <w:spacing w:before="100" w:beforeAutospacing="1" w:after="100" w:afterAutospacing="1" w:line="240" w:lineRule="auto"/>
        <w:jc w:val="center"/>
        <w:rPr>
          <w:rFonts w:ascii="Arial" w:hAnsi="Arial" w:cs="Arial"/>
          <w:sz w:val="24"/>
          <w:szCs w:val="24"/>
        </w:rPr>
      </w:pPr>
    </w:p>
    <w:p w:rsidR="004B2574" w:rsidRDefault="004B2574" w:rsidP="00BB3FC3">
      <w:pPr>
        <w:spacing w:before="100" w:beforeAutospacing="1" w:after="100" w:afterAutospacing="1" w:line="240" w:lineRule="auto"/>
        <w:jc w:val="center"/>
        <w:rPr>
          <w:rFonts w:ascii="Arial" w:hAnsi="Arial" w:cs="Arial"/>
          <w:sz w:val="24"/>
          <w:szCs w:val="24"/>
        </w:rPr>
      </w:pPr>
    </w:p>
    <w:p w:rsidR="004B2574" w:rsidRDefault="004B2574" w:rsidP="00BB3FC3">
      <w:pPr>
        <w:spacing w:before="100" w:beforeAutospacing="1" w:after="100" w:afterAutospacing="1" w:line="240" w:lineRule="auto"/>
        <w:jc w:val="center"/>
        <w:rPr>
          <w:rFonts w:ascii="Arial" w:hAnsi="Arial" w:cs="Arial"/>
          <w:sz w:val="24"/>
          <w:szCs w:val="24"/>
        </w:rPr>
      </w:pPr>
    </w:p>
    <w:p w:rsidR="004B2574" w:rsidRDefault="004B2574" w:rsidP="00BB3FC3">
      <w:pPr>
        <w:spacing w:before="100" w:beforeAutospacing="1" w:after="100" w:afterAutospacing="1" w:line="240" w:lineRule="auto"/>
        <w:jc w:val="center"/>
        <w:rPr>
          <w:rFonts w:ascii="Arial" w:hAnsi="Arial" w:cs="Arial"/>
          <w:sz w:val="24"/>
          <w:szCs w:val="24"/>
        </w:rPr>
      </w:pPr>
    </w:p>
    <w:p w:rsidR="000066A1" w:rsidRDefault="000066A1" w:rsidP="00BB3FC3">
      <w:pPr>
        <w:spacing w:before="100" w:beforeAutospacing="1" w:after="100" w:afterAutospacing="1" w:line="240" w:lineRule="auto"/>
        <w:jc w:val="center"/>
        <w:rPr>
          <w:rFonts w:ascii="Arial" w:hAnsi="Arial" w:cs="Arial"/>
          <w:sz w:val="24"/>
          <w:szCs w:val="24"/>
        </w:rPr>
      </w:pPr>
    </w:p>
    <w:p w:rsidR="00BB3FC3" w:rsidRPr="0050326C" w:rsidRDefault="00BB3FC3" w:rsidP="00BB3FC3">
      <w:pPr>
        <w:spacing w:before="100" w:beforeAutospacing="1" w:after="100" w:afterAutospacing="1" w:line="240" w:lineRule="auto"/>
        <w:jc w:val="center"/>
        <w:rPr>
          <w:rFonts w:ascii="Arial" w:eastAsia="Times New Roman" w:hAnsi="Arial" w:cs="Arial"/>
          <w:sz w:val="20"/>
          <w:szCs w:val="20"/>
          <w:lang w:eastAsia="pt-BR"/>
        </w:rPr>
      </w:pPr>
      <w:r w:rsidRPr="0050326C">
        <w:rPr>
          <w:rFonts w:ascii="Arial" w:eastAsia="Times New Roman" w:hAnsi="Arial" w:cs="Arial"/>
          <w:b/>
          <w:noProof/>
          <w:sz w:val="20"/>
          <w:szCs w:val="20"/>
          <w:lang w:eastAsia="pt-BR"/>
        </w:rPr>
        <w:lastRenderedPageBreak/>
        <w:t xml:space="preserve">Figura 9 </w:t>
      </w:r>
      <w:r w:rsidRPr="0050326C">
        <w:rPr>
          <w:rFonts w:ascii="Arial" w:eastAsia="Times New Roman" w:hAnsi="Arial" w:cs="Arial"/>
          <w:sz w:val="20"/>
          <w:szCs w:val="20"/>
          <w:lang w:eastAsia="pt-BR"/>
        </w:rPr>
        <w:t>– Arena Barueri – Barueri - SP</w:t>
      </w:r>
    </w:p>
    <w:p w:rsidR="00BB3FC3" w:rsidRPr="007635A0" w:rsidRDefault="00F73BF9" w:rsidP="000066A1">
      <w:pPr>
        <w:ind w:left="708" w:hanging="708"/>
        <w:jc w:val="center"/>
        <w:rPr>
          <w:rFonts w:ascii="Arial" w:hAnsi="Arial" w:cs="Arial"/>
          <w:sz w:val="24"/>
          <w:szCs w:val="24"/>
        </w:rPr>
      </w:pPr>
      <w:r>
        <w:rPr>
          <w:rFonts w:ascii="Arial" w:eastAsia="Times New Roman" w:hAnsi="Arial" w:cs="Arial"/>
          <w:noProof/>
          <w:sz w:val="24"/>
          <w:szCs w:val="24"/>
          <w:lang w:eastAsia="pt-BR"/>
        </w:rPr>
        <w:pict>
          <v:shape id="Imagem 11" o:spid="_x0000_i1034" type="#_x0000_t75" alt="Descrição: arena barueri" style="width:453pt;height:179.25pt;visibility:visible">
            <v:imagedata r:id="rId31" o:title="arena barueri"/>
          </v:shape>
        </w:pict>
      </w:r>
    </w:p>
    <w:p w:rsidR="00BB3FC3" w:rsidRPr="0050326C" w:rsidRDefault="00BB3FC3" w:rsidP="00BB3FC3">
      <w:pPr>
        <w:jc w:val="center"/>
        <w:rPr>
          <w:rFonts w:ascii="Arial" w:hAnsi="Arial" w:cs="Arial"/>
          <w:sz w:val="20"/>
          <w:szCs w:val="20"/>
        </w:rPr>
      </w:pPr>
      <w:r w:rsidRPr="0050326C">
        <w:rPr>
          <w:rFonts w:ascii="Arial" w:hAnsi="Arial" w:cs="Arial"/>
          <w:sz w:val="20"/>
          <w:szCs w:val="20"/>
        </w:rPr>
        <w:t xml:space="preserve">Fonte: </w:t>
      </w:r>
      <w:hyperlink r:id="rId32" w:history="1">
        <w:r w:rsidRPr="0050326C">
          <w:rPr>
            <w:rStyle w:val="Hyperlink"/>
            <w:rFonts w:ascii="Arial" w:hAnsi="Arial" w:cs="Arial"/>
            <w:color w:val="auto"/>
            <w:sz w:val="20"/>
            <w:szCs w:val="20"/>
            <w:u w:val="none"/>
          </w:rPr>
          <w:t>www.glassecviracon.com.br</w:t>
        </w:r>
      </w:hyperlink>
    </w:p>
    <w:p w:rsidR="00BB3FC3" w:rsidRPr="007635A0" w:rsidRDefault="00BB3FC3" w:rsidP="00BB3FC3">
      <w:pPr>
        <w:ind w:hanging="3402"/>
        <w:rPr>
          <w:rFonts w:ascii="Arial" w:hAnsi="Arial" w:cs="Arial"/>
          <w:sz w:val="24"/>
          <w:szCs w:val="24"/>
        </w:rPr>
      </w:pPr>
    </w:p>
    <w:p w:rsidR="00BB3FC3" w:rsidRPr="004F7397" w:rsidRDefault="00D945FC" w:rsidP="004F7397">
      <w:pPr>
        <w:pStyle w:val="Ttulo2"/>
        <w:rPr>
          <w:szCs w:val="32"/>
        </w:rPr>
      </w:pPr>
      <w:bookmarkStart w:id="405" w:name="_Toc323155291"/>
      <w:r>
        <w:rPr>
          <w:szCs w:val="32"/>
        </w:rPr>
        <w:t>3.3 A empresa</w:t>
      </w:r>
      <w:r w:rsidR="00306F5E">
        <w:rPr>
          <w:szCs w:val="32"/>
        </w:rPr>
        <w:t xml:space="preserve"> e</w:t>
      </w:r>
      <w:r>
        <w:rPr>
          <w:szCs w:val="32"/>
        </w:rPr>
        <w:t xml:space="preserve"> sua responsabilidade </w:t>
      </w:r>
      <w:bookmarkEnd w:id="405"/>
      <w:r w:rsidRPr="004F7397">
        <w:rPr>
          <w:szCs w:val="32"/>
        </w:rPr>
        <w:t>ambiental</w:t>
      </w:r>
    </w:p>
    <w:p w:rsidR="004F7397" w:rsidRDefault="004F7397" w:rsidP="00BB3FC3">
      <w:pPr>
        <w:pStyle w:val="Ttulo2"/>
        <w:ind w:firstLine="708"/>
        <w:rPr>
          <w:b w:val="0"/>
          <w:sz w:val="24"/>
          <w:szCs w:val="24"/>
        </w:rPr>
      </w:pPr>
    </w:p>
    <w:p w:rsidR="00BB3FC3" w:rsidRPr="00BB3FC3" w:rsidRDefault="00BB3FC3" w:rsidP="00BB3FC3">
      <w:pPr>
        <w:pStyle w:val="Ttulo2"/>
        <w:ind w:firstLine="708"/>
        <w:rPr>
          <w:b w:val="0"/>
          <w:sz w:val="24"/>
          <w:szCs w:val="24"/>
        </w:rPr>
      </w:pPr>
      <w:bookmarkStart w:id="406" w:name="_Toc323155292"/>
      <w:r w:rsidRPr="00BB3FC3">
        <w:rPr>
          <w:b w:val="0"/>
          <w:sz w:val="24"/>
          <w:szCs w:val="24"/>
        </w:rPr>
        <w:t xml:space="preserve">Em sintonia com as práticas internacionais de responsabilidade ambiental, a sustentabilidade é a base da política de gestão adotada pela </w:t>
      </w:r>
      <w:proofErr w:type="spellStart"/>
      <w:r w:rsidRPr="00BB3FC3">
        <w:rPr>
          <w:b w:val="0"/>
          <w:sz w:val="24"/>
          <w:szCs w:val="24"/>
        </w:rPr>
        <w:t>GlassecViracon</w:t>
      </w:r>
      <w:proofErr w:type="spellEnd"/>
      <w:r w:rsidRPr="00BB3FC3">
        <w:rPr>
          <w:b w:val="0"/>
          <w:sz w:val="24"/>
          <w:szCs w:val="24"/>
        </w:rPr>
        <w:t xml:space="preserve"> em seu parque industrial.</w:t>
      </w:r>
      <w:bookmarkEnd w:id="406"/>
    </w:p>
    <w:p w:rsidR="00BB3FC3" w:rsidRDefault="00BB3FC3" w:rsidP="00BB3FC3">
      <w:pPr>
        <w:pStyle w:val="Ttulo2"/>
        <w:ind w:firstLine="708"/>
        <w:rPr>
          <w:b w:val="0"/>
          <w:sz w:val="24"/>
          <w:szCs w:val="24"/>
        </w:rPr>
      </w:pPr>
      <w:bookmarkStart w:id="407" w:name="_Toc323155293"/>
      <w:r w:rsidRPr="00BB3FC3">
        <w:rPr>
          <w:b w:val="0"/>
          <w:sz w:val="24"/>
          <w:szCs w:val="24"/>
        </w:rPr>
        <w:t>O compromisso da empresa se ancora nos cuidados com o processo de fabricação dos produtos, que incluem tratamento de efluentes e reciclagem de materiais, e se estende ao desenvolvimento de vidros sustentáveis, que contribuem com a redução do consumo de energia nas edificações.</w:t>
      </w:r>
      <w:bookmarkEnd w:id="407"/>
    </w:p>
    <w:p w:rsidR="0050326C" w:rsidRDefault="0050326C" w:rsidP="00BB3FC3">
      <w:pPr>
        <w:pStyle w:val="Ttulo2"/>
        <w:ind w:firstLine="708"/>
        <w:rPr>
          <w:b w:val="0"/>
          <w:sz w:val="24"/>
          <w:szCs w:val="24"/>
        </w:rPr>
      </w:pPr>
    </w:p>
    <w:p w:rsidR="0050326C" w:rsidRPr="00BB3FC3" w:rsidRDefault="0050326C" w:rsidP="00BB3FC3">
      <w:pPr>
        <w:pStyle w:val="Ttulo2"/>
        <w:ind w:firstLine="708"/>
        <w:rPr>
          <w:b w:val="0"/>
          <w:sz w:val="24"/>
          <w:szCs w:val="24"/>
        </w:rPr>
      </w:pPr>
    </w:p>
    <w:p w:rsidR="00BB3FC3" w:rsidRPr="007635A0" w:rsidRDefault="00BB3FC3" w:rsidP="0050326C">
      <w:pPr>
        <w:pStyle w:val="Ttulo3"/>
      </w:pPr>
      <w:bookmarkStart w:id="408" w:name="_Toc323155294"/>
      <w:r w:rsidRPr="007635A0">
        <w:t>3.3.1 Tratamento de efluentes</w:t>
      </w:r>
      <w:bookmarkEnd w:id="408"/>
    </w:p>
    <w:p w:rsidR="0050326C" w:rsidRDefault="0050326C" w:rsidP="00BB3FC3">
      <w:pPr>
        <w:pStyle w:val="Ttulo2"/>
        <w:ind w:firstLine="708"/>
        <w:rPr>
          <w:b w:val="0"/>
          <w:sz w:val="24"/>
          <w:szCs w:val="24"/>
        </w:rPr>
      </w:pPr>
    </w:p>
    <w:p w:rsidR="00BB3FC3" w:rsidRDefault="00BB3FC3" w:rsidP="00BB3FC3">
      <w:pPr>
        <w:pStyle w:val="Ttulo2"/>
        <w:ind w:firstLine="708"/>
        <w:rPr>
          <w:b w:val="0"/>
          <w:sz w:val="24"/>
          <w:szCs w:val="24"/>
        </w:rPr>
      </w:pPr>
      <w:bookmarkStart w:id="409" w:name="_Toc323155295"/>
      <w:r w:rsidRPr="00BB3FC3">
        <w:rPr>
          <w:b w:val="0"/>
          <w:sz w:val="24"/>
          <w:szCs w:val="24"/>
        </w:rPr>
        <w:t xml:space="preserve">Toda a água utilizada no processo de lapidação dos vidros é tratada. A separação do pó de vidro da água é realizada na Estação de Tratamento de Efluentes Industriais (ETEI), implantada pela </w:t>
      </w:r>
      <w:proofErr w:type="spellStart"/>
      <w:r w:rsidRPr="00BB3FC3">
        <w:rPr>
          <w:b w:val="0"/>
          <w:sz w:val="24"/>
          <w:szCs w:val="24"/>
        </w:rPr>
        <w:t>GlassecViracon</w:t>
      </w:r>
      <w:proofErr w:type="spellEnd"/>
      <w:r w:rsidRPr="00BB3FC3">
        <w:rPr>
          <w:b w:val="0"/>
          <w:sz w:val="24"/>
          <w:szCs w:val="24"/>
        </w:rPr>
        <w:t xml:space="preserve"> em sua fábrica, após estudo feito por uma empresa credenciada pela Cetesb. A água limpa retorna ao processo de produção e o pó de vidro é encaminhado para instituições de reciclagem.</w:t>
      </w:r>
      <w:bookmarkEnd w:id="409"/>
    </w:p>
    <w:p w:rsidR="00B42068" w:rsidRPr="00B42068" w:rsidRDefault="00B42068" w:rsidP="00BB3FC3">
      <w:pPr>
        <w:pStyle w:val="Ttulo2"/>
        <w:ind w:firstLine="708"/>
        <w:rPr>
          <w:b w:val="0"/>
          <w:sz w:val="24"/>
          <w:szCs w:val="24"/>
        </w:rPr>
      </w:pPr>
    </w:p>
    <w:p w:rsidR="00BB3FC3" w:rsidRPr="0050326C" w:rsidRDefault="00BB3FC3" w:rsidP="004F7397">
      <w:pPr>
        <w:pStyle w:val="NormalWeb"/>
        <w:jc w:val="center"/>
        <w:rPr>
          <w:rFonts w:ascii="Arial" w:hAnsi="Arial" w:cs="Arial"/>
          <w:noProof/>
          <w:sz w:val="20"/>
          <w:szCs w:val="20"/>
        </w:rPr>
      </w:pPr>
      <w:r w:rsidRPr="0050326C">
        <w:rPr>
          <w:rFonts w:ascii="Arial" w:hAnsi="Arial" w:cs="Arial"/>
          <w:b/>
          <w:noProof/>
          <w:sz w:val="20"/>
          <w:szCs w:val="20"/>
        </w:rPr>
        <w:lastRenderedPageBreak/>
        <w:t>Figura 10 –</w:t>
      </w:r>
      <w:r w:rsidRPr="0050326C">
        <w:rPr>
          <w:rFonts w:ascii="Arial" w:hAnsi="Arial" w:cs="Arial"/>
          <w:noProof/>
          <w:sz w:val="20"/>
          <w:szCs w:val="20"/>
        </w:rPr>
        <w:t xml:space="preserve"> Estação de tratamento efluentes industriais</w:t>
      </w:r>
    </w:p>
    <w:p w:rsidR="00BB3FC3" w:rsidRPr="007635A0" w:rsidRDefault="00F73BF9" w:rsidP="0050326C">
      <w:pPr>
        <w:ind w:left="708" w:hanging="708"/>
        <w:jc w:val="center"/>
        <w:rPr>
          <w:rFonts w:ascii="Arial" w:hAnsi="Arial" w:cs="Arial"/>
          <w:sz w:val="24"/>
          <w:szCs w:val="24"/>
        </w:rPr>
      </w:pPr>
      <w:r>
        <w:rPr>
          <w:rFonts w:ascii="Arial" w:hAnsi="Arial" w:cs="Arial"/>
          <w:noProof/>
          <w:sz w:val="24"/>
          <w:szCs w:val="24"/>
          <w:lang w:eastAsia="pt-BR"/>
        </w:rPr>
        <w:pict>
          <v:shape id="Imagem 5" o:spid="_x0000_i1035" type="#_x0000_t75" alt="Descrição: http://www.glassecviracon.com.br/ckeditor/ckfinder/userfiles/images/efluentes.jpg" style="width:346.5pt;height:195pt;visibility:visible">
            <v:imagedata r:id="rId33" o:title="efluentes"/>
          </v:shape>
        </w:pict>
      </w:r>
    </w:p>
    <w:p w:rsidR="00BB3FC3" w:rsidRPr="0050326C" w:rsidRDefault="00BB3FC3" w:rsidP="004F7397">
      <w:pPr>
        <w:jc w:val="center"/>
        <w:rPr>
          <w:rFonts w:ascii="Arial" w:hAnsi="Arial" w:cs="Arial"/>
          <w:sz w:val="20"/>
          <w:szCs w:val="20"/>
        </w:rPr>
      </w:pPr>
      <w:r w:rsidRPr="0050326C">
        <w:rPr>
          <w:rFonts w:ascii="Arial" w:hAnsi="Arial" w:cs="Arial"/>
          <w:sz w:val="20"/>
          <w:szCs w:val="20"/>
        </w:rPr>
        <w:t xml:space="preserve">Fonte: </w:t>
      </w:r>
      <w:hyperlink r:id="rId34" w:history="1">
        <w:r w:rsidRPr="0050326C">
          <w:rPr>
            <w:rStyle w:val="Hyperlink"/>
            <w:rFonts w:ascii="Arial" w:hAnsi="Arial" w:cs="Arial"/>
            <w:color w:val="auto"/>
            <w:sz w:val="20"/>
            <w:szCs w:val="20"/>
            <w:u w:val="none"/>
          </w:rPr>
          <w:t>www.glassecviracon.com.br</w:t>
        </w:r>
      </w:hyperlink>
    </w:p>
    <w:p w:rsidR="00BB3FC3" w:rsidRPr="007635A0" w:rsidRDefault="00BB3FC3" w:rsidP="00BB3FC3">
      <w:pPr>
        <w:pStyle w:val="NormalWeb"/>
        <w:jc w:val="both"/>
        <w:rPr>
          <w:rFonts w:ascii="Arial" w:hAnsi="Arial" w:cs="Arial"/>
        </w:rPr>
      </w:pPr>
    </w:p>
    <w:p w:rsidR="00BB3FC3" w:rsidRPr="007635A0" w:rsidRDefault="00BB3FC3" w:rsidP="0050326C">
      <w:pPr>
        <w:pStyle w:val="Ttulo3"/>
      </w:pPr>
      <w:bookmarkStart w:id="410" w:name="_Toc323155296"/>
      <w:r w:rsidRPr="007635A0">
        <w:t>3.3.2 Reciclagem</w:t>
      </w:r>
      <w:bookmarkEnd w:id="410"/>
    </w:p>
    <w:p w:rsidR="0050326C" w:rsidRDefault="0050326C" w:rsidP="00BB3FC3">
      <w:pPr>
        <w:pStyle w:val="Ttulo2"/>
        <w:ind w:firstLine="708"/>
        <w:rPr>
          <w:b w:val="0"/>
          <w:sz w:val="24"/>
          <w:szCs w:val="24"/>
        </w:rPr>
      </w:pPr>
    </w:p>
    <w:p w:rsidR="00BB3FC3" w:rsidRDefault="00BB3FC3" w:rsidP="00BB3FC3">
      <w:pPr>
        <w:pStyle w:val="Ttulo2"/>
        <w:ind w:firstLine="708"/>
        <w:rPr>
          <w:b w:val="0"/>
          <w:sz w:val="24"/>
          <w:szCs w:val="24"/>
        </w:rPr>
      </w:pPr>
      <w:bookmarkStart w:id="411" w:name="_Toc323155297"/>
      <w:r w:rsidRPr="00BB3FC3">
        <w:rPr>
          <w:b w:val="0"/>
          <w:sz w:val="24"/>
          <w:szCs w:val="24"/>
        </w:rPr>
        <w:t>Os materiais recicláveis, como vidro, PVB, madeira, plástico, papel e isopores são separados e encaminhados para fabricantes de chapa de vidro, vidraceiros e instituições de reciclagem, que os reutilizam em seus processos de produção ou no desenvolvimento de novos produtos.</w:t>
      </w:r>
      <w:bookmarkEnd w:id="411"/>
    </w:p>
    <w:p w:rsidR="0050326C" w:rsidRDefault="0050326C" w:rsidP="00BB3FC3">
      <w:pPr>
        <w:pStyle w:val="Ttulo2"/>
        <w:ind w:firstLine="708"/>
        <w:rPr>
          <w:b w:val="0"/>
          <w:sz w:val="24"/>
          <w:szCs w:val="24"/>
        </w:rPr>
      </w:pPr>
    </w:p>
    <w:p w:rsidR="0050326C" w:rsidRPr="00BB3FC3" w:rsidRDefault="0050326C" w:rsidP="00BB3FC3">
      <w:pPr>
        <w:pStyle w:val="Ttulo2"/>
        <w:ind w:firstLine="708"/>
        <w:rPr>
          <w:b w:val="0"/>
          <w:sz w:val="24"/>
          <w:szCs w:val="24"/>
        </w:rPr>
      </w:pPr>
    </w:p>
    <w:p w:rsidR="00BB3FC3" w:rsidRPr="007635A0" w:rsidRDefault="00BB3FC3" w:rsidP="0050326C">
      <w:pPr>
        <w:pStyle w:val="Ttulo3"/>
      </w:pPr>
      <w:bookmarkStart w:id="412" w:name="_Toc323155298"/>
      <w:r w:rsidRPr="007635A0">
        <w:t>3.3.3 Vidros sustentáveis</w:t>
      </w:r>
      <w:bookmarkEnd w:id="412"/>
    </w:p>
    <w:p w:rsidR="0050326C" w:rsidRDefault="0050326C" w:rsidP="00BB3FC3">
      <w:pPr>
        <w:pStyle w:val="Ttulo2"/>
        <w:ind w:firstLine="708"/>
        <w:rPr>
          <w:b w:val="0"/>
          <w:sz w:val="24"/>
          <w:szCs w:val="24"/>
        </w:rPr>
      </w:pPr>
    </w:p>
    <w:p w:rsidR="0050326C" w:rsidRDefault="0050326C" w:rsidP="00BB3FC3">
      <w:pPr>
        <w:pStyle w:val="Ttulo2"/>
        <w:ind w:firstLine="708"/>
        <w:rPr>
          <w:b w:val="0"/>
          <w:sz w:val="24"/>
          <w:szCs w:val="24"/>
        </w:rPr>
      </w:pPr>
    </w:p>
    <w:p w:rsidR="00BB3FC3" w:rsidRPr="00BB3FC3" w:rsidRDefault="00BB3FC3" w:rsidP="00BB3FC3">
      <w:pPr>
        <w:pStyle w:val="Ttulo2"/>
        <w:ind w:firstLine="708"/>
        <w:rPr>
          <w:b w:val="0"/>
          <w:sz w:val="24"/>
          <w:szCs w:val="24"/>
        </w:rPr>
      </w:pPr>
      <w:bookmarkStart w:id="413" w:name="_Toc323155299"/>
      <w:r w:rsidRPr="00BB3FC3">
        <w:rPr>
          <w:b w:val="0"/>
          <w:sz w:val="24"/>
          <w:szCs w:val="24"/>
        </w:rPr>
        <w:t xml:space="preserve">Hoje em dia, projetos de prédios ecológicos estão no centro do debate mundial. Mas isso não é uma novidade para a </w:t>
      </w:r>
      <w:proofErr w:type="spellStart"/>
      <w:r w:rsidRPr="00BB3FC3">
        <w:rPr>
          <w:b w:val="0"/>
          <w:sz w:val="24"/>
          <w:szCs w:val="24"/>
        </w:rPr>
        <w:t>GlassecViracon</w:t>
      </w:r>
      <w:proofErr w:type="spellEnd"/>
      <w:r w:rsidRPr="00BB3FC3">
        <w:rPr>
          <w:b w:val="0"/>
          <w:sz w:val="24"/>
          <w:szCs w:val="24"/>
        </w:rPr>
        <w:t>, que investe em tecnologias sustentáveis há muitos anos. São dezenas de alternativas que atendem aos “requisitos verdes” dos projetos ecológicos e que preservam, ao mesmo tempo, o bom desempenho e as características estéticas do vidro.</w:t>
      </w:r>
      <w:bookmarkEnd w:id="413"/>
    </w:p>
    <w:p w:rsidR="00BB3FC3" w:rsidRDefault="00BB3FC3" w:rsidP="00BB3FC3">
      <w:pPr>
        <w:pStyle w:val="Ttulo2"/>
        <w:ind w:firstLine="708"/>
        <w:rPr>
          <w:b w:val="0"/>
          <w:sz w:val="24"/>
          <w:szCs w:val="24"/>
        </w:rPr>
      </w:pPr>
      <w:bookmarkStart w:id="414" w:name="_Toc323155300"/>
      <w:r w:rsidRPr="00BB3FC3">
        <w:rPr>
          <w:b w:val="0"/>
          <w:sz w:val="24"/>
          <w:szCs w:val="24"/>
        </w:rPr>
        <w:t xml:space="preserve">O uso da luz natural, por exemplo, é uma das maneiras mais eficientes de reduzir o gasto com energia. Os vidros de controle solar refletivos representam uma </w:t>
      </w:r>
      <w:r w:rsidRPr="00BB3FC3">
        <w:rPr>
          <w:b w:val="0"/>
          <w:sz w:val="24"/>
          <w:szCs w:val="24"/>
        </w:rPr>
        <w:lastRenderedPageBreak/>
        <w:t>estratégia importante para projetos ecológicos, pois permitem que a luz natural entre na edificação, sem comprometer o conforto térmico dos ambientes.</w:t>
      </w:r>
      <w:bookmarkEnd w:id="414"/>
    </w:p>
    <w:p w:rsidR="004F7397" w:rsidRDefault="004F7397" w:rsidP="00BB3FC3">
      <w:pPr>
        <w:pStyle w:val="Ttulo2"/>
        <w:ind w:firstLine="708"/>
        <w:rPr>
          <w:b w:val="0"/>
          <w:sz w:val="24"/>
          <w:szCs w:val="24"/>
        </w:rPr>
      </w:pPr>
    </w:p>
    <w:p w:rsidR="004F7397" w:rsidRPr="00BB3FC3" w:rsidRDefault="004F7397" w:rsidP="00BB3FC3">
      <w:pPr>
        <w:pStyle w:val="Ttulo2"/>
        <w:ind w:firstLine="708"/>
        <w:rPr>
          <w:b w:val="0"/>
          <w:sz w:val="24"/>
          <w:szCs w:val="24"/>
        </w:rPr>
      </w:pPr>
    </w:p>
    <w:p w:rsidR="00BB3FC3" w:rsidRPr="004F7397" w:rsidRDefault="00D945FC" w:rsidP="004F7397">
      <w:pPr>
        <w:pStyle w:val="Ttulo2"/>
        <w:rPr>
          <w:szCs w:val="32"/>
        </w:rPr>
      </w:pPr>
      <w:bookmarkStart w:id="415" w:name="_Toc323155301"/>
      <w:r>
        <w:rPr>
          <w:szCs w:val="32"/>
        </w:rPr>
        <w:t>3.4 Implantando o</w:t>
      </w:r>
      <w:r w:rsidR="004F7397" w:rsidRPr="004F7397">
        <w:rPr>
          <w:szCs w:val="32"/>
        </w:rPr>
        <w:t xml:space="preserve"> </w:t>
      </w:r>
      <w:proofErr w:type="spellStart"/>
      <w:r w:rsidR="004F7397" w:rsidRPr="004F7397">
        <w:rPr>
          <w:szCs w:val="32"/>
        </w:rPr>
        <w:t>Lean</w:t>
      </w:r>
      <w:proofErr w:type="spellEnd"/>
      <w:r w:rsidR="004F7397" w:rsidRPr="004F7397">
        <w:rPr>
          <w:szCs w:val="32"/>
        </w:rPr>
        <w:t xml:space="preserve"> Manufacturing</w:t>
      </w:r>
      <w:bookmarkEnd w:id="415"/>
    </w:p>
    <w:p w:rsidR="004F7397" w:rsidRDefault="004F7397" w:rsidP="00BB3FC3">
      <w:pPr>
        <w:pStyle w:val="Ttulo2"/>
        <w:ind w:firstLine="708"/>
        <w:rPr>
          <w:b w:val="0"/>
          <w:sz w:val="24"/>
          <w:szCs w:val="24"/>
        </w:rPr>
      </w:pPr>
    </w:p>
    <w:p w:rsidR="00BB3FC3" w:rsidRPr="00BB3FC3" w:rsidRDefault="00BB3FC3" w:rsidP="00BB3FC3">
      <w:pPr>
        <w:pStyle w:val="Ttulo2"/>
        <w:ind w:firstLine="708"/>
        <w:rPr>
          <w:b w:val="0"/>
          <w:sz w:val="24"/>
          <w:szCs w:val="24"/>
        </w:rPr>
      </w:pPr>
      <w:bookmarkStart w:id="416" w:name="_Toc323155302"/>
      <w:r w:rsidRPr="00BB3FC3">
        <w:rPr>
          <w:b w:val="0"/>
          <w:sz w:val="24"/>
          <w:szCs w:val="24"/>
        </w:rPr>
        <w:t xml:space="preserve">A empresa buscou aplicar os conceitos de Produção Enxuta em sua manufatura há cerca de quatro anos (2008) para obter uma melhor eficiência em seu sistema produtivo, aplicou diversas ferramentas que são utilizadas pelo </w:t>
      </w:r>
      <w:proofErr w:type="spellStart"/>
      <w:r w:rsidRPr="00BB3FC3">
        <w:rPr>
          <w:b w:val="0"/>
          <w:sz w:val="24"/>
          <w:szCs w:val="24"/>
        </w:rPr>
        <w:t>Lean</w:t>
      </w:r>
      <w:proofErr w:type="spellEnd"/>
      <w:r w:rsidRPr="00BB3FC3">
        <w:rPr>
          <w:b w:val="0"/>
          <w:sz w:val="24"/>
          <w:szCs w:val="24"/>
        </w:rPr>
        <w:t xml:space="preserve"> </w:t>
      </w:r>
      <w:proofErr w:type="spellStart"/>
      <w:r w:rsidRPr="00BB3FC3">
        <w:rPr>
          <w:b w:val="0"/>
          <w:sz w:val="24"/>
          <w:szCs w:val="24"/>
        </w:rPr>
        <w:t>manufacturing</w:t>
      </w:r>
      <w:proofErr w:type="spellEnd"/>
      <w:r w:rsidRPr="00BB3FC3">
        <w:rPr>
          <w:b w:val="0"/>
          <w:sz w:val="24"/>
          <w:szCs w:val="24"/>
        </w:rPr>
        <w:t xml:space="preserve">, tais como, sistemas puxados, fluxo contínuo, </w:t>
      </w:r>
      <w:proofErr w:type="spellStart"/>
      <w:r w:rsidRPr="00BB3FC3">
        <w:rPr>
          <w:b w:val="0"/>
          <w:sz w:val="24"/>
          <w:szCs w:val="24"/>
        </w:rPr>
        <w:t>Tpm</w:t>
      </w:r>
      <w:proofErr w:type="spellEnd"/>
      <w:r w:rsidRPr="00BB3FC3">
        <w:rPr>
          <w:b w:val="0"/>
          <w:sz w:val="24"/>
          <w:szCs w:val="24"/>
        </w:rPr>
        <w:t xml:space="preserve">, </w:t>
      </w:r>
      <w:proofErr w:type="spellStart"/>
      <w:r w:rsidRPr="00BB3FC3">
        <w:rPr>
          <w:b w:val="0"/>
          <w:sz w:val="24"/>
          <w:szCs w:val="24"/>
        </w:rPr>
        <w:t>Smed</w:t>
      </w:r>
      <w:proofErr w:type="spellEnd"/>
      <w:r w:rsidRPr="00BB3FC3">
        <w:rPr>
          <w:b w:val="0"/>
          <w:sz w:val="24"/>
          <w:szCs w:val="24"/>
        </w:rPr>
        <w:t>, entre outras. Dessa forma conseguiu melhorar seu desempenho em relação à produtividade e pontualidade de entrega.</w:t>
      </w:r>
      <w:bookmarkEnd w:id="416"/>
    </w:p>
    <w:p w:rsidR="00BB3FC3" w:rsidRPr="00BB3FC3" w:rsidRDefault="00BB3FC3" w:rsidP="00BB3FC3">
      <w:pPr>
        <w:pStyle w:val="Ttulo2"/>
        <w:ind w:firstLine="708"/>
        <w:rPr>
          <w:b w:val="0"/>
          <w:sz w:val="24"/>
          <w:szCs w:val="24"/>
        </w:rPr>
      </w:pPr>
      <w:bookmarkStart w:id="417" w:name="_Toc323155303"/>
      <w:r w:rsidRPr="00BB3FC3">
        <w:rPr>
          <w:b w:val="0"/>
          <w:sz w:val="24"/>
          <w:szCs w:val="24"/>
        </w:rPr>
        <w:t>O trabalho realizado para a implantação dos conceitos de Produção Enxuta teve duração de aproximadamente de dois anos e que envolveu, além de equipes de profissionais internos da empresa, uma equipe de consultoria externa na área.</w:t>
      </w:r>
      <w:bookmarkEnd w:id="417"/>
    </w:p>
    <w:p w:rsidR="00BB3FC3" w:rsidRPr="00BB3FC3" w:rsidRDefault="00BB3FC3" w:rsidP="00BB3FC3">
      <w:pPr>
        <w:pStyle w:val="Ttulo2"/>
        <w:ind w:firstLine="708"/>
        <w:rPr>
          <w:b w:val="0"/>
          <w:sz w:val="24"/>
          <w:szCs w:val="24"/>
        </w:rPr>
      </w:pPr>
      <w:bookmarkStart w:id="418" w:name="_Toc323155304"/>
      <w:r w:rsidRPr="00BB3FC3">
        <w:rPr>
          <w:b w:val="0"/>
          <w:sz w:val="24"/>
          <w:szCs w:val="24"/>
        </w:rPr>
        <w:t>A equipe de profissionais internos da empresa era constituída por três pessoas, entre elas um patrocinador do projeto (gerente industrial) e duas pessoas que ficaram exclusivas para realizar o acompanhamento e a execução do projeto. Já a equipe de consultoria foi formada por um consultor sênior e outros três consultores profissionais.</w:t>
      </w:r>
      <w:bookmarkEnd w:id="418"/>
    </w:p>
    <w:p w:rsidR="00BB3FC3" w:rsidRDefault="00BB3FC3" w:rsidP="00BB3FC3">
      <w:pPr>
        <w:pStyle w:val="Ttulo2"/>
        <w:ind w:firstLine="708"/>
        <w:rPr>
          <w:b w:val="0"/>
          <w:sz w:val="24"/>
          <w:szCs w:val="24"/>
        </w:rPr>
      </w:pPr>
      <w:bookmarkStart w:id="419" w:name="_Toc323155305"/>
      <w:r w:rsidRPr="00BB3FC3">
        <w:rPr>
          <w:b w:val="0"/>
          <w:sz w:val="24"/>
          <w:szCs w:val="24"/>
        </w:rPr>
        <w:t>Depois de algumas reuniões realizadas então o projeto para a implantação foi definido. Esse projeto consistiu em estudar todo o sistema produtivo em especial o processo de laminação que até então era o processo restrição da empresa para buscar os objetivos estipulados que era aumentar a produtividade da empresa, em especial a do processo restrição.</w:t>
      </w:r>
      <w:bookmarkEnd w:id="419"/>
    </w:p>
    <w:p w:rsidR="0050326C" w:rsidRDefault="0050326C" w:rsidP="00BB3FC3">
      <w:pPr>
        <w:pStyle w:val="Ttulo2"/>
        <w:ind w:firstLine="708"/>
        <w:rPr>
          <w:b w:val="0"/>
          <w:sz w:val="24"/>
          <w:szCs w:val="24"/>
        </w:rPr>
      </w:pPr>
    </w:p>
    <w:p w:rsidR="0050326C" w:rsidRPr="00BB3FC3" w:rsidRDefault="0050326C" w:rsidP="00BB3FC3">
      <w:pPr>
        <w:pStyle w:val="Ttulo2"/>
        <w:ind w:firstLine="708"/>
        <w:rPr>
          <w:b w:val="0"/>
          <w:sz w:val="24"/>
          <w:szCs w:val="24"/>
        </w:rPr>
      </w:pPr>
    </w:p>
    <w:p w:rsidR="00BB3FC3" w:rsidRPr="007635A0" w:rsidRDefault="00BB3FC3" w:rsidP="0050326C">
      <w:pPr>
        <w:pStyle w:val="Ttulo3"/>
      </w:pPr>
      <w:bookmarkStart w:id="420" w:name="_Toc323155306"/>
      <w:r w:rsidRPr="007635A0">
        <w:t>3.4.1 Apresentação do estudo realizado para a implantação do conceito produção enxuta</w:t>
      </w:r>
      <w:bookmarkEnd w:id="420"/>
    </w:p>
    <w:p w:rsidR="0050326C" w:rsidRDefault="0050326C" w:rsidP="00BB3FC3">
      <w:pPr>
        <w:pStyle w:val="Ttulo2"/>
        <w:ind w:firstLine="708"/>
        <w:rPr>
          <w:b w:val="0"/>
          <w:sz w:val="24"/>
          <w:szCs w:val="24"/>
        </w:rPr>
      </w:pPr>
    </w:p>
    <w:p w:rsidR="00BB3FC3" w:rsidRPr="00BB3FC3" w:rsidRDefault="00BB3FC3" w:rsidP="00BB3FC3">
      <w:pPr>
        <w:pStyle w:val="Ttulo2"/>
        <w:ind w:firstLine="708"/>
        <w:rPr>
          <w:b w:val="0"/>
          <w:sz w:val="24"/>
          <w:szCs w:val="24"/>
        </w:rPr>
      </w:pPr>
      <w:bookmarkStart w:id="421" w:name="_Toc323155307"/>
      <w:r w:rsidRPr="00BB3FC3">
        <w:rPr>
          <w:b w:val="0"/>
          <w:sz w:val="24"/>
          <w:szCs w:val="24"/>
        </w:rPr>
        <w:t xml:space="preserve">A primeira tarefa que os consultores externos e o gerente industrial realizaram, foi uma reunião com todos os colaboradores da empresa, o conteúdo dessa reunião era deixar claro para todos que a partir daquele momento em diante a </w:t>
      </w:r>
      <w:r w:rsidRPr="00BB3FC3">
        <w:rPr>
          <w:b w:val="0"/>
          <w:sz w:val="24"/>
          <w:szCs w:val="24"/>
        </w:rPr>
        <w:lastRenderedPageBreak/>
        <w:t>empresa iria passar por um processo de mudanças no processo de produção. Foi dito que os consultores iriam estudar os processos produtivos a fim de estar buscando melhorias para aumentar a produção e meios mais fáceis para os colaboradores executarem suas tarefas diárias.</w:t>
      </w:r>
      <w:bookmarkEnd w:id="421"/>
    </w:p>
    <w:p w:rsidR="00BB3FC3" w:rsidRPr="00BB3FC3" w:rsidRDefault="00BB3FC3" w:rsidP="00BB3FC3">
      <w:pPr>
        <w:pStyle w:val="Ttulo2"/>
        <w:ind w:firstLine="708"/>
        <w:rPr>
          <w:b w:val="0"/>
          <w:sz w:val="24"/>
          <w:szCs w:val="24"/>
        </w:rPr>
      </w:pPr>
      <w:bookmarkStart w:id="422" w:name="_Toc323155308"/>
      <w:r w:rsidRPr="00BB3FC3">
        <w:rPr>
          <w:b w:val="0"/>
          <w:sz w:val="24"/>
          <w:szCs w:val="24"/>
        </w:rPr>
        <w:t xml:space="preserve">Com uma boa apresentação dos consultores que explicaram o conceito </w:t>
      </w:r>
      <w:proofErr w:type="spellStart"/>
      <w:r w:rsidRPr="00BB3FC3">
        <w:rPr>
          <w:b w:val="0"/>
          <w:sz w:val="24"/>
          <w:szCs w:val="24"/>
        </w:rPr>
        <w:t>Lean</w:t>
      </w:r>
      <w:proofErr w:type="spellEnd"/>
      <w:r w:rsidRPr="00BB3FC3">
        <w:rPr>
          <w:b w:val="0"/>
          <w:sz w:val="24"/>
          <w:szCs w:val="24"/>
        </w:rPr>
        <w:t xml:space="preserve"> </w:t>
      </w:r>
      <w:proofErr w:type="spellStart"/>
      <w:r w:rsidRPr="00BB3FC3">
        <w:rPr>
          <w:b w:val="0"/>
          <w:sz w:val="24"/>
          <w:szCs w:val="24"/>
        </w:rPr>
        <w:t>Manufactturing</w:t>
      </w:r>
      <w:proofErr w:type="spellEnd"/>
      <w:r w:rsidRPr="00BB3FC3">
        <w:rPr>
          <w:b w:val="0"/>
          <w:sz w:val="24"/>
          <w:szCs w:val="24"/>
        </w:rPr>
        <w:t>, então o gerente industrial pediu para que os funcionários colaborassem com a equipe de consultores, formando assim uma só equipe para que a empresa conseguisse alcançar seus objetivos.</w:t>
      </w:r>
      <w:bookmarkEnd w:id="422"/>
      <w:r w:rsidRPr="00BB3FC3">
        <w:rPr>
          <w:b w:val="0"/>
          <w:sz w:val="24"/>
          <w:szCs w:val="24"/>
        </w:rPr>
        <w:t xml:space="preserve">  </w:t>
      </w:r>
    </w:p>
    <w:p w:rsidR="00BB3FC3" w:rsidRPr="00BB3FC3" w:rsidRDefault="00BB3FC3" w:rsidP="00BB3FC3">
      <w:pPr>
        <w:pStyle w:val="Ttulo2"/>
        <w:ind w:firstLine="708"/>
        <w:rPr>
          <w:b w:val="0"/>
          <w:sz w:val="24"/>
          <w:szCs w:val="24"/>
        </w:rPr>
      </w:pPr>
      <w:bookmarkStart w:id="423" w:name="_Toc323155309"/>
      <w:r w:rsidRPr="00BB3FC3">
        <w:rPr>
          <w:b w:val="0"/>
          <w:sz w:val="24"/>
          <w:szCs w:val="24"/>
        </w:rPr>
        <w:t>A equipe de consultores internos começou então a realizar estudos sobre os meios e as formas que eram realizadas a produção da empresa a fim de buscar métodos mais práticos de produção para poder utilizar melhor o tempo empregado na execução das tarefas.</w:t>
      </w:r>
      <w:bookmarkEnd w:id="423"/>
    </w:p>
    <w:p w:rsidR="00BB3FC3" w:rsidRPr="00BB3FC3" w:rsidRDefault="00BB3FC3" w:rsidP="00BB3FC3">
      <w:pPr>
        <w:pStyle w:val="Ttulo2"/>
        <w:ind w:firstLine="708"/>
        <w:rPr>
          <w:b w:val="0"/>
          <w:sz w:val="24"/>
          <w:szCs w:val="24"/>
        </w:rPr>
      </w:pPr>
      <w:bookmarkStart w:id="424" w:name="_Toc323155310"/>
      <w:r w:rsidRPr="00BB3FC3">
        <w:rPr>
          <w:b w:val="0"/>
          <w:sz w:val="24"/>
          <w:szCs w:val="24"/>
        </w:rPr>
        <w:t>Foi constatado que os produtos e processos de produção não eram padronizados, o que levava a empresa a ter um enorme tempo empregado sem que agregasse valor algum ao processo.</w:t>
      </w:r>
      <w:bookmarkEnd w:id="424"/>
      <w:r w:rsidRPr="00BB3FC3">
        <w:rPr>
          <w:b w:val="0"/>
          <w:sz w:val="24"/>
          <w:szCs w:val="24"/>
        </w:rPr>
        <w:t xml:space="preserve"> </w:t>
      </w:r>
    </w:p>
    <w:p w:rsidR="00BB3FC3" w:rsidRPr="00BB3FC3" w:rsidRDefault="00BB3FC3" w:rsidP="00BB3FC3">
      <w:pPr>
        <w:pStyle w:val="Ttulo2"/>
        <w:ind w:firstLine="708"/>
        <w:rPr>
          <w:b w:val="0"/>
          <w:sz w:val="24"/>
          <w:szCs w:val="24"/>
        </w:rPr>
      </w:pPr>
      <w:bookmarkStart w:id="425" w:name="_Toc323155311"/>
      <w:r w:rsidRPr="00BB3FC3">
        <w:rPr>
          <w:b w:val="0"/>
          <w:sz w:val="24"/>
          <w:szCs w:val="24"/>
        </w:rPr>
        <w:t>No caso dos produtos não serem padronizados, deve-se ao fato de diferentes tamanhos de vidros exigidos pela necessidade da obra, exceto por uma subfamília denominada por chapas laminadas, que são fabricadas e vendidas para vidraçarias de pequeno e médio porte. Já a falta de padronização nos processos se devia ao fato de que cada colaborador tinha sua forma de executar as tarefas, isso levava a empresa ter uma baixa eficiência em seu sistema produtivo.</w:t>
      </w:r>
      <w:bookmarkEnd w:id="425"/>
    </w:p>
    <w:p w:rsidR="00BB3FC3" w:rsidRPr="00BB3FC3" w:rsidRDefault="00BB3FC3" w:rsidP="00BB3FC3">
      <w:pPr>
        <w:pStyle w:val="Ttulo2"/>
        <w:ind w:firstLine="708"/>
        <w:rPr>
          <w:b w:val="0"/>
          <w:sz w:val="24"/>
          <w:szCs w:val="24"/>
        </w:rPr>
      </w:pPr>
      <w:bookmarkStart w:id="426" w:name="_Toc323155312"/>
      <w:r w:rsidRPr="00BB3FC3">
        <w:rPr>
          <w:b w:val="0"/>
          <w:sz w:val="24"/>
          <w:szCs w:val="24"/>
        </w:rPr>
        <w:t xml:space="preserve">O principal produto comercializado pela empresa sem dúvidas denomina-se por vidros laminados cortados para construção civil, que representa 70% no faturamento da empresa. Na sua grande maioria os pedidos são feitos pelos próprios clientes no início da obra, porém não é possível começar a produção pelo fato de que a quantidade e medidas são estimadas, só começam a ser produzidos após a conclusão da parte estrutural, onde já é possível saber as medidas que terão que ser preenchidas com vidros e </w:t>
      </w:r>
      <w:r w:rsidR="00C85872" w:rsidRPr="00BB3FC3">
        <w:rPr>
          <w:b w:val="0"/>
          <w:sz w:val="24"/>
          <w:szCs w:val="24"/>
        </w:rPr>
        <w:t>consequentemente</w:t>
      </w:r>
      <w:r w:rsidRPr="00BB3FC3">
        <w:rPr>
          <w:b w:val="0"/>
          <w:sz w:val="24"/>
          <w:szCs w:val="24"/>
        </w:rPr>
        <w:t xml:space="preserve"> a quantidade final em m².</w:t>
      </w:r>
      <w:bookmarkEnd w:id="426"/>
      <w:r w:rsidRPr="00BB3FC3">
        <w:rPr>
          <w:b w:val="0"/>
          <w:sz w:val="24"/>
          <w:szCs w:val="24"/>
        </w:rPr>
        <w:t xml:space="preserve"> </w:t>
      </w:r>
    </w:p>
    <w:p w:rsidR="00BB3FC3" w:rsidRPr="00BB3FC3" w:rsidRDefault="00BB3FC3" w:rsidP="00BB3FC3">
      <w:pPr>
        <w:pStyle w:val="Ttulo2"/>
        <w:ind w:firstLine="708"/>
        <w:rPr>
          <w:b w:val="0"/>
          <w:sz w:val="24"/>
          <w:szCs w:val="24"/>
        </w:rPr>
      </w:pPr>
      <w:bookmarkStart w:id="427" w:name="_Toc323155313"/>
      <w:r w:rsidRPr="00BB3FC3">
        <w:rPr>
          <w:b w:val="0"/>
          <w:sz w:val="24"/>
          <w:szCs w:val="24"/>
        </w:rPr>
        <w:t>Dentre todos os processos da empresa, o processo de laminação era o recurso que mais necessitava de uma melhor estrutura de trabalho, pois havia muita variação nas produções entre turnos, havia dias em que um turno produzia em torno de 250 m², outros turnos produziam 400 m² ou mais no mesmo dia, tudo isso era fruto do tempo de ciclo de cada produto que o setor produzia.</w:t>
      </w:r>
      <w:bookmarkEnd w:id="427"/>
    </w:p>
    <w:p w:rsidR="00BB3FC3" w:rsidRPr="00BB3FC3" w:rsidRDefault="00BB3FC3" w:rsidP="00BB3FC3">
      <w:pPr>
        <w:pStyle w:val="Ttulo2"/>
        <w:ind w:firstLine="708"/>
        <w:rPr>
          <w:b w:val="0"/>
          <w:sz w:val="24"/>
          <w:szCs w:val="24"/>
        </w:rPr>
      </w:pPr>
      <w:r w:rsidRPr="00BB3FC3">
        <w:rPr>
          <w:b w:val="0"/>
          <w:sz w:val="24"/>
          <w:szCs w:val="24"/>
        </w:rPr>
        <w:lastRenderedPageBreak/>
        <w:t xml:space="preserve"> </w:t>
      </w:r>
      <w:bookmarkStart w:id="428" w:name="_Toc323155314"/>
      <w:r w:rsidRPr="00BB3FC3">
        <w:rPr>
          <w:b w:val="0"/>
          <w:sz w:val="24"/>
          <w:szCs w:val="24"/>
        </w:rPr>
        <w:t>Esse processo consiste em unir duas ou mais placas de vidros com uma película de plástico chamado PVB, em uma montagem manual e passar por um processo de calandragem (prensagem) a quente, responsável por realizar a selagem das placas de vidros, e eliminar o máximo de ar presente entre as placas.</w:t>
      </w:r>
      <w:bookmarkEnd w:id="428"/>
    </w:p>
    <w:p w:rsidR="00BB3FC3" w:rsidRPr="00BB3FC3" w:rsidRDefault="00BB3FC3" w:rsidP="00BB3FC3">
      <w:pPr>
        <w:pStyle w:val="Ttulo2"/>
        <w:ind w:firstLine="708"/>
        <w:rPr>
          <w:b w:val="0"/>
          <w:sz w:val="24"/>
          <w:szCs w:val="24"/>
        </w:rPr>
      </w:pPr>
      <w:bookmarkStart w:id="429" w:name="_Toc323155315"/>
      <w:r w:rsidRPr="00BB3FC3">
        <w:rPr>
          <w:b w:val="0"/>
          <w:sz w:val="24"/>
          <w:szCs w:val="24"/>
        </w:rPr>
        <w:t>Os processos antes do início do projeto de implantação dos conceitos de Produção enxuta eram programados e controlados baseados em metros quadrados, ou seja, na soma das áreas dos vidros que eram processados. Porém, o programador e controlador da produção, utilizando-se dessas informações não tinham uma visão clara de como os processos estavam trabalhando, pois a metragem quadrada das peças não possuía relação com o tempo de ciclo das peças nos processos, e dessa forma os programadores não sabiam dizer qual era a capacidade do processo, pois os tempos de ciclos de cada peça era muito variado.</w:t>
      </w:r>
      <w:bookmarkEnd w:id="429"/>
    </w:p>
    <w:p w:rsidR="00BB3FC3" w:rsidRPr="00BB3FC3" w:rsidRDefault="00BB3FC3" w:rsidP="00BB3FC3">
      <w:pPr>
        <w:pStyle w:val="Ttulo2"/>
        <w:ind w:firstLine="708"/>
        <w:rPr>
          <w:b w:val="0"/>
          <w:sz w:val="24"/>
          <w:szCs w:val="24"/>
        </w:rPr>
      </w:pPr>
      <w:bookmarkStart w:id="430" w:name="_Toc323155316"/>
      <w:r w:rsidRPr="00BB3FC3">
        <w:rPr>
          <w:b w:val="0"/>
          <w:sz w:val="24"/>
          <w:szCs w:val="24"/>
        </w:rPr>
        <w:t>Os consultores externos sempre auxiliados pela equipe interna da empresa desenharam o mapa de fluxo de valor do processo de vidros laminados, foi colocado a ordem que o vidro atravessava o processo até o produto sair para ser entregue ao cliente. O mapa também mostrou estoques não dimensionados entre os processos, ordens de produção eram enviadas para todos os processos do fluxo, e apesar de não poder ser visualizado no mapa, o layout fabril prejudicava o transporte das peças, já que os equipamentos ficavam bastante longe entre si, e o caminho que o produto tinha que percorrer era muito extenso.</w:t>
      </w:r>
      <w:bookmarkEnd w:id="430"/>
    </w:p>
    <w:p w:rsidR="00BB3FC3" w:rsidRDefault="00BB3FC3" w:rsidP="00BB3FC3">
      <w:pPr>
        <w:rPr>
          <w:rFonts w:ascii="Arial" w:hAnsi="Arial" w:cs="Arial"/>
          <w:sz w:val="24"/>
          <w:szCs w:val="24"/>
        </w:rPr>
      </w:pPr>
    </w:p>
    <w:p w:rsidR="0050326C" w:rsidRPr="007635A0" w:rsidRDefault="0050326C" w:rsidP="00BB3FC3">
      <w:pPr>
        <w:rPr>
          <w:rFonts w:ascii="Arial" w:hAnsi="Arial" w:cs="Arial"/>
          <w:sz w:val="24"/>
          <w:szCs w:val="24"/>
        </w:rPr>
      </w:pPr>
    </w:p>
    <w:p w:rsidR="00BB3FC3" w:rsidRPr="007635A0" w:rsidRDefault="00BB3FC3" w:rsidP="0050326C">
      <w:pPr>
        <w:pStyle w:val="Ttulo3"/>
      </w:pPr>
      <w:bookmarkStart w:id="431" w:name="_Toc323155317"/>
      <w:r w:rsidRPr="007635A0">
        <w:t>3.4.2 Verificação do tempo de ciclo</w:t>
      </w:r>
      <w:bookmarkEnd w:id="431"/>
    </w:p>
    <w:p w:rsidR="00BB3FC3" w:rsidRPr="007635A0" w:rsidRDefault="00BB3FC3" w:rsidP="00BB3FC3">
      <w:pPr>
        <w:rPr>
          <w:rFonts w:ascii="Arial" w:hAnsi="Arial" w:cs="Arial"/>
          <w:sz w:val="24"/>
          <w:szCs w:val="24"/>
        </w:rPr>
      </w:pPr>
    </w:p>
    <w:p w:rsidR="00BB3FC3" w:rsidRPr="00BB3FC3" w:rsidRDefault="00BB3FC3" w:rsidP="00BB3FC3">
      <w:pPr>
        <w:pStyle w:val="Ttulo2"/>
        <w:ind w:firstLine="708"/>
        <w:rPr>
          <w:b w:val="0"/>
          <w:sz w:val="24"/>
          <w:szCs w:val="24"/>
        </w:rPr>
      </w:pPr>
      <w:bookmarkStart w:id="432" w:name="_Toc323155318"/>
      <w:r w:rsidRPr="00BB3FC3">
        <w:rPr>
          <w:b w:val="0"/>
          <w:sz w:val="24"/>
          <w:szCs w:val="24"/>
        </w:rPr>
        <w:t>Como foi mencionado no item 3.4.1, a variação no tempo de ciclo de cada peça era muito enorme, e inicialmente foi realizada uma intensa observação em todos os processos a fim de entender a variação dos tempos de ciclos entre diferentes produtos e processos e identificar quais variáveis dos produtos causavam essa diferença nos tempos de produção dos produtos e chegar ao tempo padrão da operação.</w:t>
      </w:r>
      <w:bookmarkEnd w:id="432"/>
    </w:p>
    <w:p w:rsidR="00BB3FC3" w:rsidRPr="00BB3FC3" w:rsidRDefault="00BB3FC3" w:rsidP="00BB3FC3">
      <w:pPr>
        <w:pStyle w:val="Ttulo2"/>
        <w:ind w:firstLine="708"/>
        <w:rPr>
          <w:b w:val="0"/>
          <w:sz w:val="24"/>
          <w:szCs w:val="24"/>
        </w:rPr>
      </w:pPr>
      <w:bookmarkStart w:id="433" w:name="_Toc323155319"/>
      <w:r w:rsidRPr="00BB3FC3">
        <w:rPr>
          <w:b w:val="0"/>
          <w:sz w:val="24"/>
          <w:szCs w:val="24"/>
        </w:rPr>
        <w:t xml:space="preserve">E para realizar essas cronometragens foram realizadas em situações normais de produção em todos os setores da fábrica, mas em principal no setor de laminação, onde não havia paradas e havia operadores conforme padrão definido </w:t>
      </w:r>
      <w:r w:rsidRPr="00BB3FC3">
        <w:rPr>
          <w:b w:val="0"/>
          <w:sz w:val="24"/>
          <w:szCs w:val="24"/>
        </w:rPr>
        <w:lastRenderedPageBreak/>
        <w:t>para cada processo. Essa tomada de tempo repetiu-se até obter dados confiáveis, porém não será exposta nesse trabalho a metodologia de tomada de tempos que foram utilizadas.</w:t>
      </w:r>
      <w:bookmarkEnd w:id="433"/>
      <w:r w:rsidRPr="00BB3FC3">
        <w:rPr>
          <w:b w:val="0"/>
          <w:sz w:val="24"/>
          <w:szCs w:val="24"/>
        </w:rPr>
        <w:t xml:space="preserve"> </w:t>
      </w:r>
    </w:p>
    <w:p w:rsidR="00BB3FC3" w:rsidRPr="00BB3FC3" w:rsidRDefault="00BB3FC3" w:rsidP="00BB3FC3">
      <w:pPr>
        <w:pStyle w:val="Ttulo2"/>
        <w:ind w:firstLine="708"/>
        <w:rPr>
          <w:b w:val="0"/>
          <w:sz w:val="24"/>
          <w:szCs w:val="24"/>
        </w:rPr>
      </w:pPr>
      <w:r w:rsidRPr="007635A0">
        <w:rPr>
          <w:rFonts w:cs="Arial"/>
          <w:b w:val="0"/>
          <w:sz w:val="24"/>
          <w:szCs w:val="24"/>
        </w:rPr>
        <w:t xml:space="preserve"> </w:t>
      </w:r>
      <w:bookmarkStart w:id="434" w:name="_Toc323155320"/>
      <w:r w:rsidRPr="00BB3FC3">
        <w:rPr>
          <w:b w:val="0"/>
          <w:sz w:val="24"/>
          <w:szCs w:val="24"/>
        </w:rPr>
        <w:t>Como mencionado anteriormente, o setor de Laminação era o que mais necessitava de uma observação mais apurada, iremos colocar algumas variáveis que alteravam os tempos de ciclos, as principais variáveis foram às seguintes:</w:t>
      </w:r>
      <w:bookmarkEnd w:id="434"/>
    </w:p>
    <w:p w:rsidR="00BB3FC3" w:rsidRPr="00BB3FC3" w:rsidRDefault="00BB3FC3" w:rsidP="00BB3FC3">
      <w:pPr>
        <w:pStyle w:val="Ttulo1"/>
        <w:ind w:firstLine="709"/>
        <w:rPr>
          <w:b w:val="0"/>
          <w:bCs w:val="0"/>
          <w:kern w:val="0"/>
          <w:sz w:val="24"/>
          <w:szCs w:val="24"/>
        </w:rPr>
      </w:pPr>
      <w:bookmarkStart w:id="435" w:name="_Toc323155321"/>
      <w:r w:rsidRPr="007635A0">
        <w:rPr>
          <w:rFonts w:cs="Arial"/>
          <w:sz w:val="24"/>
          <w:szCs w:val="24"/>
        </w:rPr>
        <w:t>Largura e comprimento dos vidros:</w:t>
      </w:r>
      <w:r w:rsidRPr="007635A0">
        <w:rPr>
          <w:rFonts w:cs="Arial"/>
          <w:b w:val="0"/>
          <w:sz w:val="24"/>
          <w:szCs w:val="24"/>
        </w:rPr>
        <w:t xml:space="preserve"> </w:t>
      </w:r>
      <w:r w:rsidRPr="00BB3FC3">
        <w:rPr>
          <w:b w:val="0"/>
          <w:bCs w:val="0"/>
          <w:kern w:val="0"/>
          <w:sz w:val="24"/>
          <w:szCs w:val="24"/>
        </w:rPr>
        <w:t>Vidros acima de determinados tamanhos são manuseados através de um sistema de ventosas para garantir a segurança dos colaboradores, enquanto que os demais vidros são transportados por um ou mais operadores. A forma de manuseio implica em tempos de ciclos diferentes.</w:t>
      </w:r>
      <w:bookmarkEnd w:id="435"/>
    </w:p>
    <w:p w:rsidR="00BB3FC3" w:rsidRPr="00BB3FC3" w:rsidRDefault="00BB3FC3" w:rsidP="00BB3FC3">
      <w:pPr>
        <w:pStyle w:val="Ttulo2"/>
        <w:ind w:firstLine="708"/>
        <w:rPr>
          <w:b w:val="0"/>
          <w:sz w:val="24"/>
          <w:szCs w:val="24"/>
        </w:rPr>
      </w:pPr>
      <w:bookmarkStart w:id="436" w:name="_Toc323155322"/>
      <w:r w:rsidRPr="007635A0">
        <w:rPr>
          <w:rFonts w:cs="Arial"/>
          <w:sz w:val="24"/>
          <w:szCs w:val="24"/>
        </w:rPr>
        <w:t>Espessura dos vidros:</w:t>
      </w:r>
      <w:r w:rsidRPr="007635A0">
        <w:rPr>
          <w:rFonts w:cs="Arial"/>
          <w:b w:val="0"/>
          <w:sz w:val="24"/>
          <w:szCs w:val="24"/>
        </w:rPr>
        <w:t xml:space="preserve"> </w:t>
      </w:r>
      <w:r w:rsidRPr="00BB3FC3">
        <w:rPr>
          <w:b w:val="0"/>
          <w:sz w:val="24"/>
          <w:szCs w:val="24"/>
        </w:rPr>
        <w:t>A velocidade de passagem do vidro pelo processo é diretamente ligada ao tempo de ciclo, ou seja, quanto maior for a espessuras dos vidros, menor será a velocidade no processo, o que resulta em um tempo de ciclo cada vez maior.</w:t>
      </w:r>
      <w:bookmarkEnd w:id="436"/>
      <w:r w:rsidRPr="00BB3FC3">
        <w:rPr>
          <w:b w:val="0"/>
          <w:sz w:val="24"/>
          <w:szCs w:val="24"/>
        </w:rPr>
        <w:t xml:space="preserve"> </w:t>
      </w:r>
    </w:p>
    <w:p w:rsidR="00BB3FC3" w:rsidRPr="00BB3FC3" w:rsidRDefault="00BB3FC3" w:rsidP="00BB3FC3">
      <w:pPr>
        <w:pStyle w:val="Ttulo2"/>
        <w:ind w:firstLine="708"/>
        <w:rPr>
          <w:b w:val="0"/>
          <w:sz w:val="24"/>
          <w:szCs w:val="24"/>
        </w:rPr>
      </w:pPr>
      <w:bookmarkStart w:id="437" w:name="_Toc323155323"/>
      <w:r w:rsidRPr="00BB3FC3">
        <w:rPr>
          <w:b w:val="0"/>
          <w:sz w:val="24"/>
          <w:szCs w:val="24"/>
        </w:rPr>
        <w:t>Com os dados coletados e analisados, foi definido um algoritmo que estimava o tempo de ciclo das peças.</w:t>
      </w:r>
      <w:bookmarkEnd w:id="437"/>
    </w:p>
    <w:p w:rsidR="00BB3FC3" w:rsidRPr="00BB3FC3" w:rsidRDefault="00BB3FC3" w:rsidP="00BB3FC3">
      <w:pPr>
        <w:pStyle w:val="Ttulo2"/>
        <w:ind w:firstLine="708"/>
        <w:rPr>
          <w:b w:val="0"/>
          <w:sz w:val="24"/>
          <w:szCs w:val="24"/>
        </w:rPr>
      </w:pPr>
      <w:bookmarkStart w:id="438" w:name="_Toc323155324"/>
      <w:r w:rsidRPr="00BB3FC3">
        <w:rPr>
          <w:b w:val="0"/>
          <w:sz w:val="24"/>
          <w:szCs w:val="24"/>
        </w:rPr>
        <w:t xml:space="preserve">Para vidros </w:t>
      </w:r>
      <w:proofErr w:type="spellStart"/>
      <w:r w:rsidRPr="00BB3FC3">
        <w:rPr>
          <w:b w:val="0"/>
          <w:sz w:val="24"/>
          <w:szCs w:val="24"/>
        </w:rPr>
        <w:t>multilaminados</w:t>
      </w:r>
      <w:proofErr w:type="spellEnd"/>
      <w:r w:rsidRPr="00BB3FC3">
        <w:rPr>
          <w:b w:val="0"/>
          <w:sz w:val="24"/>
          <w:szCs w:val="24"/>
        </w:rPr>
        <w:t xml:space="preserve">, somente o fato de o produto ser </w:t>
      </w:r>
      <w:proofErr w:type="spellStart"/>
      <w:r w:rsidRPr="00BB3FC3">
        <w:rPr>
          <w:b w:val="0"/>
          <w:sz w:val="24"/>
          <w:szCs w:val="24"/>
        </w:rPr>
        <w:t>multilaminado</w:t>
      </w:r>
      <w:proofErr w:type="spellEnd"/>
      <w:r w:rsidRPr="00BB3FC3">
        <w:rPr>
          <w:b w:val="0"/>
          <w:sz w:val="24"/>
          <w:szCs w:val="24"/>
        </w:rPr>
        <w:t xml:space="preserve"> e a espessura do vidro influenciam no tempo de ciclo das peças, ou seja, nesse caso a largura e comprimento não influenciam no tempo de ciclo. A tabela 2 mostra o tempo estimado para vidros </w:t>
      </w:r>
      <w:proofErr w:type="spellStart"/>
      <w:r w:rsidRPr="00BB3FC3">
        <w:rPr>
          <w:b w:val="0"/>
          <w:sz w:val="24"/>
          <w:szCs w:val="24"/>
        </w:rPr>
        <w:t>multilaminados</w:t>
      </w:r>
      <w:proofErr w:type="spellEnd"/>
      <w:r w:rsidRPr="00BB3FC3">
        <w:rPr>
          <w:b w:val="0"/>
          <w:sz w:val="24"/>
          <w:szCs w:val="24"/>
        </w:rPr>
        <w:t xml:space="preserve"> de acordo com a espessura do vidro.</w:t>
      </w:r>
      <w:bookmarkEnd w:id="438"/>
    </w:p>
    <w:p w:rsidR="00BB3FC3" w:rsidRDefault="00BB3FC3" w:rsidP="00BB3FC3">
      <w:pPr>
        <w:rPr>
          <w:rFonts w:ascii="Arial" w:hAnsi="Arial" w:cs="Arial"/>
          <w:sz w:val="24"/>
          <w:szCs w:val="24"/>
        </w:rPr>
      </w:pPr>
    </w:p>
    <w:p w:rsidR="0050326C" w:rsidRPr="007635A0" w:rsidRDefault="0050326C" w:rsidP="00BB3FC3">
      <w:pPr>
        <w:rPr>
          <w:rFonts w:ascii="Arial" w:hAnsi="Arial" w:cs="Arial"/>
          <w:sz w:val="24"/>
          <w:szCs w:val="24"/>
        </w:rPr>
      </w:pPr>
    </w:p>
    <w:p w:rsidR="00BB3FC3" w:rsidRPr="0050326C" w:rsidRDefault="00BB3FC3" w:rsidP="0050326C">
      <w:pPr>
        <w:jc w:val="center"/>
        <w:rPr>
          <w:rFonts w:ascii="Arial" w:eastAsia="Times New Roman" w:hAnsi="Arial" w:cs="Arial"/>
          <w:noProof/>
          <w:sz w:val="20"/>
          <w:szCs w:val="20"/>
          <w:lang w:eastAsia="pt-BR"/>
        </w:rPr>
      </w:pPr>
      <w:r w:rsidRPr="0050326C">
        <w:rPr>
          <w:rFonts w:ascii="Arial" w:hAnsi="Arial" w:cs="Arial"/>
          <w:b/>
          <w:sz w:val="20"/>
          <w:szCs w:val="20"/>
        </w:rPr>
        <w:t>Tabela 2</w:t>
      </w:r>
      <w:r w:rsidRPr="0050326C">
        <w:rPr>
          <w:rFonts w:ascii="Arial" w:hAnsi="Arial" w:cs="Arial"/>
          <w:sz w:val="20"/>
          <w:szCs w:val="20"/>
        </w:rPr>
        <w:t xml:space="preserve"> – </w:t>
      </w:r>
      <w:r w:rsidRPr="0050326C">
        <w:rPr>
          <w:rFonts w:ascii="Arial" w:eastAsia="Times New Roman" w:hAnsi="Arial" w:cs="Arial"/>
          <w:noProof/>
          <w:sz w:val="20"/>
          <w:szCs w:val="20"/>
          <w:lang w:eastAsia="pt-BR"/>
        </w:rPr>
        <w:t>Estimativa de tempo de ciclo para vidros Multilaminados</w:t>
      </w:r>
    </w:p>
    <w:p w:rsidR="00BB3FC3" w:rsidRPr="007635A0" w:rsidRDefault="00F73BF9" w:rsidP="0050326C">
      <w:pPr>
        <w:ind w:left="708" w:hanging="708"/>
        <w:jc w:val="center"/>
        <w:rPr>
          <w:rFonts w:ascii="Arial" w:hAnsi="Arial" w:cs="Arial"/>
          <w:sz w:val="24"/>
          <w:szCs w:val="24"/>
        </w:rPr>
      </w:pPr>
      <w:r>
        <w:rPr>
          <w:rFonts w:ascii="Arial" w:hAnsi="Arial" w:cs="Arial"/>
          <w:noProof/>
          <w:sz w:val="24"/>
          <w:szCs w:val="24"/>
          <w:lang w:eastAsia="pt-BR"/>
        </w:rPr>
        <w:pict>
          <v:shape id="Imagem 2" o:spid="_x0000_i1036" type="#_x0000_t75" style="width:192.75pt;height:111pt;visibility:visible">
            <v:imagedata r:id="rId35" o:title=""/>
          </v:shape>
        </w:pict>
      </w:r>
    </w:p>
    <w:p w:rsidR="00BB3FC3" w:rsidRPr="00E82913" w:rsidRDefault="00BB3FC3" w:rsidP="00E82913">
      <w:pPr>
        <w:ind w:left="708" w:hanging="708"/>
        <w:jc w:val="center"/>
        <w:rPr>
          <w:rFonts w:ascii="Arial" w:hAnsi="Arial" w:cs="Arial"/>
          <w:sz w:val="20"/>
          <w:szCs w:val="20"/>
        </w:rPr>
      </w:pPr>
      <w:r w:rsidRPr="00E82913">
        <w:rPr>
          <w:rFonts w:ascii="Arial" w:hAnsi="Arial" w:cs="Arial"/>
          <w:sz w:val="20"/>
          <w:szCs w:val="20"/>
        </w:rPr>
        <w:t xml:space="preserve">Fonte: </w:t>
      </w:r>
      <w:proofErr w:type="spellStart"/>
      <w:proofErr w:type="gramStart"/>
      <w:r w:rsidRPr="00E82913">
        <w:rPr>
          <w:rFonts w:ascii="Arial" w:hAnsi="Arial" w:cs="Arial"/>
          <w:sz w:val="20"/>
          <w:szCs w:val="20"/>
        </w:rPr>
        <w:t>GlassecViracon</w:t>
      </w:r>
      <w:proofErr w:type="spellEnd"/>
      <w:proofErr w:type="gramEnd"/>
    </w:p>
    <w:p w:rsidR="00BB3FC3" w:rsidRPr="007635A0" w:rsidRDefault="00BB3FC3" w:rsidP="00BB3FC3">
      <w:pPr>
        <w:rPr>
          <w:rFonts w:ascii="Arial" w:eastAsia="Times New Roman" w:hAnsi="Arial" w:cs="Arial"/>
          <w:noProof/>
          <w:sz w:val="24"/>
          <w:szCs w:val="24"/>
          <w:lang w:eastAsia="pt-BR"/>
        </w:rPr>
      </w:pPr>
    </w:p>
    <w:p w:rsidR="00BB3FC3" w:rsidRPr="00BB3FC3" w:rsidRDefault="00BB3FC3" w:rsidP="00BB3FC3">
      <w:pPr>
        <w:pStyle w:val="Ttulo2"/>
        <w:ind w:firstLine="708"/>
        <w:rPr>
          <w:b w:val="0"/>
          <w:sz w:val="24"/>
          <w:szCs w:val="24"/>
        </w:rPr>
      </w:pPr>
      <w:bookmarkStart w:id="439" w:name="_Toc323155325"/>
      <w:r w:rsidRPr="00BB3FC3">
        <w:rPr>
          <w:b w:val="0"/>
          <w:sz w:val="24"/>
          <w:szCs w:val="24"/>
        </w:rPr>
        <w:lastRenderedPageBreak/>
        <w:t>Para os vidros laminados as variáveis de largura e comprimento e espessura influenciam na definição do tempo de ciclo. Essas variáveis determinam a forma de manuseio das peças no processo, que podem ser classificadas como: “1 Operador”, quando a peça é manuseada somente por um operador; “2 Operadores”, quando a peça deve ser manuseada por 2 operadores; “Peças com manuseio de ventosa”, quando a peça possui tamanho que não pode ser manuseado por operadores devido ao peso do produto e também pensando na segurança, nesse caso deve ser manuseado através de um sistema de ventosas.</w:t>
      </w:r>
      <w:bookmarkEnd w:id="439"/>
    </w:p>
    <w:p w:rsidR="00BB3FC3" w:rsidRPr="00BB3FC3" w:rsidRDefault="00BB3FC3" w:rsidP="00BB3FC3">
      <w:pPr>
        <w:pStyle w:val="Ttulo2"/>
        <w:ind w:firstLine="708"/>
        <w:rPr>
          <w:b w:val="0"/>
          <w:sz w:val="24"/>
          <w:szCs w:val="24"/>
        </w:rPr>
      </w:pPr>
      <w:r w:rsidRPr="00BB3FC3">
        <w:rPr>
          <w:b w:val="0"/>
          <w:sz w:val="24"/>
          <w:szCs w:val="24"/>
        </w:rPr>
        <w:t xml:space="preserve"> </w:t>
      </w:r>
      <w:bookmarkStart w:id="440" w:name="_Toc323155326"/>
      <w:r w:rsidRPr="00BB3FC3">
        <w:rPr>
          <w:b w:val="0"/>
          <w:sz w:val="24"/>
          <w:szCs w:val="24"/>
        </w:rPr>
        <w:t>A partir da definição da forma de manuseio das peças, a estimativa dos tempos de ciclo é mostrada na tabela 3. É possível verificar que a espessura para as classificações “1 Operador” e “2 Operadores” influenciam nos tempos de ciclo estimado.</w:t>
      </w:r>
      <w:bookmarkEnd w:id="440"/>
    </w:p>
    <w:p w:rsidR="00BB3FC3" w:rsidRPr="007635A0" w:rsidRDefault="00BB3FC3" w:rsidP="00BB3FC3">
      <w:pPr>
        <w:rPr>
          <w:rFonts w:ascii="Arial" w:hAnsi="Arial" w:cs="Arial"/>
          <w:sz w:val="24"/>
          <w:szCs w:val="24"/>
        </w:rPr>
      </w:pPr>
    </w:p>
    <w:p w:rsidR="00BB3FC3" w:rsidRPr="007635A0" w:rsidRDefault="00BB3FC3" w:rsidP="00BB3FC3">
      <w:pPr>
        <w:rPr>
          <w:rFonts w:ascii="Arial" w:hAnsi="Arial" w:cs="Arial"/>
          <w:sz w:val="24"/>
          <w:szCs w:val="24"/>
        </w:rPr>
      </w:pPr>
    </w:p>
    <w:p w:rsidR="00BB3FC3" w:rsidRPr="00E82913" w:rsidRDefault="00BB3FC3" w:rsidP="00E82913">
      <w:pPr>
        <w:jc w:val="center"/>
        <w:rPr>
          <w:rFonts w:ascii="Arial" w:eastAsia="Times New Roman" w:hAnsi="Arial" w:cs="Arial"/>
          <w:noProof/>
          <w:sz w:val="20"/>
          <w:szCs w:val="20"/>
          <w:lang w:eastAsia="pt-BR"/>
        </w:rPr>
      </w:pPr>
      <w:r w:rsidRPr="00E82913">
        <w:rPr>
          <w:rFonts w:ascii="Arial" w:hAnsi="Arial" w:cs="Arial"/>
          <w:b/>
          <w:sz w:val="20"/>
          <w:szCs w:val="20"/>
        </w:rPr>
        <w:t>Tabela 3</w:t>
      </w:r>
      <w:r w:rsidRPr="00E82913">
        <w:rPr>
          <w:rFonts w:ascii="Arial" w:hAnsi="Arial" w:cs="Arial"/>
          <w:sz w:val="20"/>
          <w:szCs w:val="20"/>
        </w:rPr>
        <w:t xml:space="preserve"> – </w:t>
      </w:r>
      <w:r w:rsidRPr="00E82913">
        <w:rPr>
          <w:rFonts w:ascii="Arial" w:eastAsia="Times New Roman" w:hAnsi="Arial" w:cs="Arial"/>
          <w:noProof/>
          <w:sz w:val="20"/>
          <w:szCs w:val="20"/>
          <w:lang w:eastAsia="pt-BR"/>
        </w:rPr>
        <w:t>Estimativa de tempo de ciclo para vidros Laminados</w:t>
      </w:r>
    </w:p>
    <w:p w:rsidR="00BB3FC3" w:rsidRPr="007635A0" w:rsidRDefault="00F73BF9" w:rsidP="00E82913">
      <w:pPr>
        <w:ind w:left="708" w:hanging="708"/>
        <w:jc w:val="center"/>
        <w:rPr>
          <w:rFonts w:ascii="Arial" w:hAnsi="Arial" w:cs="Arial"/>
          <w:sz w:val="24"/>
          <w:szCs w:val="24"/>
        </w:rPr>
      </w:pPr>
      <w:r>
        <w:rPr>
          <w:rFonts w:ascii="Arial" w:hAnsi="Arial" w:cs="Arial"/>
          <w:noProof/>
          <w:sz w:val="24"/>
          <w:szCs w:val="24"/>
          <w:lang w:eastAsia="pt-BR"/>
        </w:rPr>
        <w:pict>
          <v:shape id="Imagem 3" o:spid="_x0000_i1037" type="#_x0000_t75" style="width:326.25pt;height:156pt;visibility:visible">
            <v:imagedata r:id="rId36" o:title=""/>
          </v:shape>
        </w:pict>
      </w:r>
    </w:p>
    <w:p w:rsidR="00BB3FC3" w:rsidRPr="00E82913" w:rsidRDefault="00BB3FC3" w:rsidP="00E82913">
      <w:pPr>
        <w:ind w:left="708" w:hanging="708"/>
        <w:jc w:val="center"/>
        <w:rPr>
          <w:rFonts w:ascii="Arial" w:hAnsi="Arial" w:cs="Arial"/>
          <w:sz w:val="20"/>
          <w:szCs w:val="20"/>
        </w:rPr>
      </w:pPr>
      <w:r w:rsidRPr="00E82913">
        <w:rPr>
          <w:rFonts w:ascii="Arial" w:hAnsi="Arial" w:cs="Arial"/>
          <w:sz w:val="20"/>
          <w:szCs w:val="20"/>
        </w:rPr>
        <w:t xml:space="preserve">Fonte: </w:t>
      </w:r>
      <w:proofErr w:type="spellStart"/>
      <w:proofErr w:type="gramStart"/>
      <w:r w:rsidRPr="00E82913">
        <w:rPr>
          <w:rFonts w:ascii="Arial" w:hAnsi="Arial" w:cs="Arial"/>
          <w:sz w:val="20"/>
          <w:szCs w:val="20"/>
        </w:rPr>
        <w:t>GlassecViracon</w:t>
      </w:r>
      <w:proofErr w:type="spellEnd"/>
      <w:proofErr w:type="gramEnd"/>
    </w:p>
    <w:p w:rsidR="00BB3FC3" w:rsidRPr="007635A0" w:rsidRDefault="00BB3FC3" w:rsidP="00BB3FC3">
      <w:pPr>
        <w:ind w:hanging="3402"/>
        <w:rPr>
          <w:rFonts w:ascii="Arial" w:hAnsi="Arial" w:cs="Arial"/>
          <w:sz w:val="24"/>
          <w:szCs w:val="24"/>
        </w:rPr>
      </w:pPr>
    </w:p>
    <w:p w:rsidR="00BB3FC3" w:rsidRPr="00BB3FC3" w:rsidRDefault="00BB3FC3" w:rsidP="00BB3FC3">
      <w:pPr>
        <w:pStyle w:val="Ttulo2"/>
        <w:ind w:firstLine="708"/>
        <w:rPr>
          <w:b w:val="0"/>
          <w:sz w:val="24"/>
          <w:szCs w:val="24"/>
        </w:rPr>
      </w:pPr>
      <w:bookmarkStart w:id="441" w:name="_Toc323155327"/>
      <w:r w:rsidRPr="00BB3FC3">
        <w:rPr>
          <w:b w:val="0"/>
          <w:sz w:val="24"/>
          <w:szCs w:val="24"/>
        </w:rPr>
        <w:t>A fim de utilizar uma linguagem que poderia ser mais fácil de ser compreendida pelos operadores sobre a relação entre tempo de ciclo de diferentes produtos, foi utilizado então o conceito de pontos, onde cada ponto se refere a um período de tempo, e para cada aplicação apresentada definiu-se que um ponto seria equivalente há um minuto. Por exemplo, um produto que vale 2 pontos significa que possui um tempo estimado de 2 minutos para ser produzido.</w:t>
      </w:r>
      <w:bookmarkEnd w:id="441"/>
    </w:p>
    <w:p w:rsidR="00BB3FC3" w:rsidRPr="00BB3FC3" w:rsidRDefault="00BB3FC3" w:rsidP="00BB3FC3">
      <w:pPr>
        <w:pStyle w:val="Ttulo2"/>
        <w:ind w:firstLine="708"/>
        <w:rPr>
          <w:b w:val="0"/>
          <w:sz w:val="24"/>
          <w:szCs w:val="24"/>
        </w:rPr>
      </w:pPr>
      <w:bookmarkStart w:id="442" w:name="_Toc323155328"/>
      <w:r w:rsidRPr="00BB3FC3">
        <w:rPr>
          <w:b w:val="0"/>
          <w:sz w:val="24"/>
          <w:szCs w:val="24"/>
        </w:rPr>
        <w:lastRenderedPageBreak/>
        <w:t>No final do processo de tomada de tempos, os tempos de ciclos foram transformados em pontos por tipo de peças.</w:t>
      </w:r>
      <w:bookmarkEnd w:id="442"/>
    </w:p>
    <w:p w:rsidR="00BB3FC3" w:rsidRPr="00BB3FC3" w:rsidRDefault="00BB3FC3" w:rsidP="00BB3FC3">
      <w:pPr>
        <w:pStyle w:val="Ttulo2"/>
        <w:ind w:firstLine="708"/>
        <w:rPr>
          <w:b w:val="0"/>
          <w:sz w:val="24"/>
          <w:szCs w:val="24"/>
        </w:rPr>
      </w:pPr>
      <w:bookmarkStart w:id="443" w:name="_Toc323155329"/>
      <w:r w:rsidRPr="00BB3FC3">
        <w:rPr>
          <w:b w:val="0"/>
          <w:sz w:val="24"/>
          <w:szCs w:val="24"/>
        </w:rPr>
        <w:t>Para realizar essa transformação foram utilizados os tempos de ciclos que sempre foram utilizado em segundos e dividido por 60, o que resultará no ponto que vale a peça. Por exemplo, 24 segundos ÷ 60 = 0,40 pontos.</w:t>
      </w:r>
      <w:bookmarkEnd w:id="443"/>
    </w:p>
    <w:p w:rsidR="00BB3FC3" w:rsidRPr="00BB3FC3" w:rsidRDefault="00BB3FC3" w:rsidP="00BB3FC3">
      <w:pPr>
        <w:pStyle w:val="Ttulo2"/>
        <w:ind w:firstLine="708"/>
        <w:rPr>
          <w:b w:val="0"/>
          <w:sz w:val="24"/>
          <w:szCs w:val="24"/>
        </w:rPr>
      </w:pPr>
      <w:bookmarkStart w:id="444" w:name="_Toc323155330"/>
      <w:r w:rsidRPr="00BB3FC3">
        <w:rPr>
          <w:b w:val="0"/>
          <w:sz w:val="24"/>
          <w:szCs w:val="24"/>
        </w:rPr>
        <w:t xml:space="preserve">Vejamos nas tabelas 4 e 5 a seguir as estimativas de pontuações para vidros laminados e </w:t>
      </w:r>
      <w:proofErr w:type="spellStart"/>
      <w:r w:rsidRPr="00BB3FC3">
        <w:rPr>
          <w:b w:val="0"/>
          <w:sz w:val="24"/>
          <w:szCs w:val="24"/>
        </w:rPr>
        <w:t>multilaminados</w:t>
      </w:r>
      <w:proofErr w:type="spellEnd"/>
      <w:r w:rsidRPr="00BB3FC3">
        <w:rPr>
          <w:b w:val="0"/>
          <w:sz w:val="24"/>
          <w:szCs w:val="24"/>
        </w:rPr>
        <w:t>.</w:t>
      </w:r>
      <w:bookmarkEnd w:id="444"/>
    </w:p>
    <w:p w:rsidR="00BB3FC3" w:rsidRPr="00BB3FC3" w:rsidRDefault="00BB3FC3" w:rsidP="00BB3FC3">
      <w:pPr>
        <w:pStyle w:val="Ttulo2"/>
        <w:ind w:firstLine="708"/>
        <w:rPr>
          <w:b w:val="0"/>
          <w:sz w:val="24"/>
          <w:szCs w:val="24"/>
        </w:rPr>
      </w:pPr>
    </w:p>
    <w:p w:rsidR="00BB3FC3" w:rsidRPr="00E82913" w:rsidRDefault="00BB3FC3" w:rsidP="00E82913">
      <w:pPr>
        <w:jc w:val="center"/>
        <w:rPr>
          <w:rFonts w:ascii="Arial" w:eastAsia="Times New Roman" w:hAnsi="Arial" w:cs="Arial"/>
          <w:noProof/>
          <w:sz w:val="20"/>
          <w:szCs w:val="20"/>
          <w:lang w:eastAsia="pt-BR"/>
        </w:rPr>
      </w:pPr>
      <w:r w:rsidRPr="00E82913">
        <w:rPr>
          <w:rFonts w:ascii="Arial" w:hAnsi="Arial" w:cs="Arial"/>
          <w:b/>
          <w:sz w:val="20"/>
          <w:szCs w:val="20"/>
        </w:rPr>
        <w:t>Tabela 4</w:t>
      </w:r>
      <w:r w:rsidRPr="00E82913">
        <w:rPr>
          <w:rFonts w:ascii="Arial" w:hAnsi="Arial" w:cs="Arial"/>
          <w:sz w:val="20"/>
          <w:szCs w:val="20"/>
        </w:rPr>
        <w:t xml:space="preserve"> – </w:t>
      </w:r>
      <w:r w:rsidRPr="00E82913">
        <w:rPr>
          <w:rFonts w:ascii="Arial" w:eastAsia="Times New Roman" w:hAnsi="Arial" w:cs="Arial"/>
          <w:noProof/>
          <w:sz w:val="20"/>
          <w:szCs w:val="20"/>
          <w:lang w:eastAsia="pt-BR"/>
        </w:rPr>
        <w:t>Estimativa de pontuação para vidros Multilaminados</w:t>
      </w:r>
    </w:p>
    <w:p w:rsidR="00BB3FC3" w:rsidRPr="007635A0" w:rsidRDefault="00F73BF9" w:rsidP="00E82913">
      <w:pPr>
        <w:ind w:left="708" w:hanging="708"/>
        <w:jc w:val="center"/>
        <w:rPr>
          <w:rFonts w:ascii="Arial" w:hAnsi="Arial" w:cs="Arial"/>
          <w:sz w:val="24"/>
          <w:szCs w:val="24"/>
        </w:rPr>
      </w:pPr>
      <w:r>
        <w:rPr>
          <w:rFonts w:ascii="Arial" w:hAnsi="Arial" w:cs="Arial"/>
          <w:noProof/>
          <w:sz w:val="24"/>
          <w:szCs w:val="24"/>
          <w:lang w:eastAsia="pt-BR"/>
        </w:rPr>
        <w:pict>
          <v:shape id="Imagem 4" o:spid="_x0000_i1038" type="#_x0000_t75" style="width:192.75pt;height:111pt;visibility:visible">
            <v:imagedata r:id="rId37" o:title=""/>
          </v:shape>
        </w:pict>
      </w:r>
    </w:p>
    <w:p w:rsidR="00BB3FC3" w:rsidRPr="00E82913" w:rsidRDefault="00BB3FC3" w:rsidP="00E82913">
      <w:pPr>
        <w:ind w:left="708" w:hanging="708"/>
        <w:jc w:val="center"/>
        <w:rPr>
          <w:rFonts w:ascii="Arial" w:hAnsi="Arial" w:cs="Arial"/>
          <w:sz w:val="20"/>
          <w:szCs w:val="20"/>
        </w:rPr>
      </w:pPr>
      <w:r w:rsidRPr="00E82913">
        <w:rPr>
          <w:rFonts w:ascii="Arial" w:hAnsi="Arial" w:cs="Arial"/>
          <w:sz w:val="20"/>
          <w:szCs w:val="20"/>
        </w:rPr>
        <w:t xml:space="preserve">Fonte: </w:t>
      </w:r>
      <w:proofErr w:type="spellStart"/>
      <w:proofErr w:type="gramStart"/>
      <w:r w:rsidRPr="00E82913">
        <w:rPr>
          <w:rFonts w:ascii="Arial" w:hAnsi="Arial" w:cs="Arial"/>
          <w:sz w:val="20"/>
          <w:szCs w:val="20"/>
        </w:rPr>
        <w:t>GlassecViracon</w:t>
      </w:r>
      <w:proofErr w:type="spellEnd"/>
      <w:proofErr w:type="gramEnd"/>
    </w:p>
    <w:p w:rsidR="00BB3FC3" w:rsidRPr="007635A0" w:rsidRDefault="00BB3FC3" w:rsidP="00BB3FC3">
      <w:pPr>
        <w:rPr>
          <w:rFonts w:ascii="Arial" w:eastAsia="Times New Roman" w:hAnsi="Arial" w:cs="Arial"/>
          <w:noProof/>
          <w:sz w:val="24"/>
          <w:szCs w:val="24"/>
          <w:lang w:eastAsia="pt-BR"/>
        </w:rPr>
      </w:pPr>
    </w:p>
    <w:p w:rsidR="00BB3FC3" w:rsidRPr="007635A0" w:rsidRDefault="00BB3FC3" w:rsidP="00BB3FC3">
      <w:pPr>
        <w:rPr>
          <w:rFonts w:ascii="Arial" w:eastAsia="Times New Roman" w:hAnsi="Arial" w:cs="Arial"/>
          <w:noProof/>
          <w:sz w:val="24"/>
          <w:szCs w:val="24"/>
          <w:lang w:eastAsia="pt-BR"/>
        </w:rPr>
      </w:pPr>
    </w:p>
    <w:p w:rsidR="00BB3FC3" w:rsidRPr="00E82913" w:rsidRDefault="00BB3FC3" w:rsidP="00E82913">
      <w:pPr>
        <w:jc w:val="center"/>
        <w:rPr>
          <w:rFonts w:ascii="Arial" w:eastAsia="Times New Roman" w:hAnsi="Arial" w:cs="Arial"/>
          <w:noProof/>
          <w:sz w:val="20"/>
          <w:szCs w:val="20"/>
          <w:lang w:eastAsia="pt-BR"/>
        </w:rPr>
      </w:pPr>
      <w:r w:rsidRPr="00E82913">
        <w:rPr>
          <w:rFonts w:ascii="Arial" w:hAnsi="Arial" w:cs="Arial"/>
          <w:b/>
          <w:sz w:val="20"/>
          <w:szCs w:val="20"/>
        </w:rPr>
        <w:t xml:space="preserve">Tabela 5 </w:t>
      </w:r>
      <w:r w:rsidRPr="00E82913">
        <w:rPr>
          <w:rFonts w:ascii="Arial" w:hAnsi="Arial" w:cs="Arial"/>
          <w:sz w:val="20"/>
          <w:szCs w:val="20"/>
        </w:rPr>
        <w:t xml:space="preserve">– </w:t>
      </w:r>
      <w:r w:rsidRPr="00E82913">
        <w:rPr>
          <w:rFonts w:ascii="Arial" w:eastAsia="Times New Roman" w:hAnsi="Arial" w:cs="Arial"/>
          <w:noProof/>
          <w:sz w:val="20"/>
          <w:szCs w:val="20"/>
          <w:lang w:eastAsia="pt-BR"/>
        </w:rPr>
        <w:t>Estimativa de pontuação para vidros Laminados</w:t>
      </w:r>
    </w:p>
    <w:p w:rsidR="00BB3FC3" w:rsidRPr="007635A0" w:rsidRDefault="00F73BF9" w:rsidP="00E82913">
      <w:pPr>
        <w:ind w:left="708" w:hanging="708"/>
        <w:jc w:val="center"/>
        <w:rPr>
          <w:rFonts w:ascii="Arial" w:hAnsi="Arial" w:cs="Arial"/>
          <w:sz w:val="24"/>
          <w:szCs w:val="24"/>
        </w:rPr>
      </w:pPr>
      <w:r>
        <w:rPr>
          <w:rFonts w:ascii="Arial" w:hAnsi="Arial" w:cs="Arial"/>
          <w:noProof/>
          <w:sz w:val="24"/>
          <w:szCs w:val="24"/>
          <w:lang w:eastAsia="pt-BR"/>
        </w:rPr>
        <w:pict>
          <v:shape id="_x0000_i1039" type="#_x0000_t75" style="width:326.25pt;height:156pt;visibility:visible">
            <v:imagedata r:id="rId38" o:title=""/>
          </v:shape>
        </w:pict>
      </w:r>
    </w:p>
    <w:p w:rsidR="00BB3FC3" w:rsidRPr="00E82913" w:rsidRDefault="00BB3FC3" w:rsidP="00E82913">
      <w:pPr>
        <w:ind w:left="708" w:hanging="708"/>
        <w:jc w:val="center"/>
        <w:rPr>
          <w:rFonts w:ascii="Arial" w:hAnsi="Arial" w:cs="Arial"/>
          <w:sz w:val="20"/>
          <w:szCs w:val="20"/>
        </w:rPr>
      </w:pPr>
      <w:r w:rsidRPr="00E82913">
        <w:rPr>
          <w:rFonts w:ascii="Arial" w:hAnsi="Arial" w:cs="Arial"/>
          <w:sz w:val="20"/>
          <w:szCs w:val="20"/>
        </w:rPr>
        <w:t xml:space="preserve">Fonte: </w:t>
      </w:r>
      <w:proofErr w:type="spellStart"/>
      <w:proofErr w:type="gramStart"/>
      <w:r w:rsidRPr="00E82913">
        <w:rPr>
          <w:rFonts w:ascii="Arial" w:hAnsi="Arial" w:cs="Arial"/>
          <w:sz w:val="20"/>
          <w:szCs w:val="20"/>
        </w:rPr>
        <w:t>GlassecViracon</w:t>
      </w:r>
      <w:proofErr w:type="spellEnd"/>
      <w:proofErr w:type="gramEnd"/>
    </w:p>
    <w:p w:rsidR="00BB3FC3" w:rsidRPr="007635A0" w:rsidRDefault="00BB3FC3" w:rsidP="00BB3FC3">
      <w:pPr>
        <w:rPr>
          <w:rFonts w:ascii="Arial" w:hAnsi="Arial" w:cs="Arial"/>
          <w:sz w:val="24"/>
          <w:szCs w:val="24"/>
        </w:rPr>
      </w:pPr>
    </w:p>
    <w:p w:rsidR="00BB3FC3" w:rsidRPr="007635A0" w:rsidRDefault="00BB3FC3" w:rsidP="00BB3FC3">
      <w:pPr>
        <w:rPr>
          <w:rFonts w:ascii="Arial" w:hAnsi="Arial" w:cs="Arial"/>
          <w:sz w:val="24"/>
          <w:szCs w:val="24"/>
        </w:rPr>
      </w:pPr>
    </w:p>
    <w:p w:rsidR="00BB3FC3" w:rsidRPr="00BB3FC3" w:rsidRDefault="00BB3FC3" w:rsidP="00BB3FC3">
      <w:pPr>
        <w:pStyle w:val="Ttulo2"/>
        <w:ind w:firstLine="708"/>
        <w:rPr>
          <w:b w:val="0"/>
          <w:sz w:val="24"/>
          <w:szCs w:val="24"/>
        </w:rPr>
      </w:pPr>
      <w:bookmarkStart w:id="445" w:name="_Toc323155331"/>
      <w:r w:rsidRPr="00BB3FC3">
        <w:rPr>
          <w:b w:val="0"/>
          <w:sz w:val="24"/>
          <w:szCs w:val="24"/>
        </w:rPr>
        <w:t xml:space="preserve">Com as informações sobre tempo de ciclo e pontuações definidas, foi desenvolvida uma planilha que analisa os dados sobre os produtos e apresenta o </w:t>
      </w:r>
      <w:r w:rsidRPr="00BB3FC3">
        <w:rPr>
          <w:b w:val="0"/>
          <w:sz w:val="24"/>
          <w:szCs w:val="24"/>
        </w:rPr>
        <w:lastRenderedPageBreak/>
        <w:t xml:space="preserve">tempo de ciclo estimado. Na tabela 6 é mostrada a planilha de estimativa de tempos de ciclo na qual são inseridas informações sobre o produto como (espessura, quantidade de peças, 1 ou 2 operador, se utiliza ventosa, largura, altura, se é um produto laminado ou </w:t>
      </w:r>
      <w:proofErr w:type="spellStart"/>
      <w:r w:rsidRPr="00BB3FC3">
        <w:rPr>
          <w:b w:val="0"/>
          <w:sz w:val="24"/>
          <w:szCs w:val="24"/>
        </w:rPr>
        <w:t>multilaminado</w:t>
      </w:r>
      <w:proofErr w:type="spellEnd"/>
      <w:r w:rsidRPr="00BB3FC3">
        <w:rPr>
          <w:b w:val="0"/>
          <w:sz w:val="24"/>
          <w:szCs w:val="24"/>
        </w:rPr>
        <w:t>) e a planilha retorna a pontuação do lote a ser produzido.</w:t>
      </w:r>
      <w:bookmarkEnd w:id="445"/>
    </w:p>
    <w:p w:rsidR="00BB3FC3" w:rsidRDefault="00BB3FC3" w:rsidP="00BB3FC3">
      <w:pPr>
        <w:rPr>
          <w:rFonts w:ascii="Arial" w:hAnsi="Arial" w:cs="Arial"/>
          <w:sz w:val="24"/>
          <w:szCs w:val="24"/>
        </w:rPr>
      </w:pPr>
    </w:p>
    <w:p w:rsidR="00E82913" w:rsidRPr="007635A0" w:rsidRDefault="00E82913" w:rsidP="00BB3FC3">
      <w:pPr>
        <w:rPr>
          <w:rFonts w:ascii="Arial" w:hAnsi="Arial" w:cs="Arial"/>
          <w:sz w:val="24"/>
          <w:szCs w:val="24"/>
        </w:rPr>
      </w:pPr>
    </w:p>
    <w:p w:rsidR="00BB3FC3" w:rsidRPr="00E82913" w:rsidRDefault="00BB3FC3" w:rsidP="00E82913">
      <w:pPr>
        <w:jc w:val="center"/>
        <w:rPr>
          <w:rFonts w:ascii="Arial" w:eastAsia="Times New Roman" w:hAnsi="Arial" w:cs="Arial"/>
          <w:noProof/>
          <w:sz w:val="20"/>
          <w:szCs w:val="20"/>
          <w:lang w:eastAsia="pt-BR"/>
        </w:rPr>
      </w:pPr>
      <w:r w:rsidRPr="00E82913">
        <w:rPr>
          <w:rFonts w:ascii="Arial" w:hAnsi="Arial" w:cs="Arial"/>
          <w:b/>
          <w:sz w:val="20"/>
          <w:szCs w:val="20"/>
        </w:rPr>
        <w:t>Tabela 6</w:t>
      </w:r>
      <w:r w:rsidRPr="00E82913">
        <w:rPr>
          <w:rFonts w:ascii="Arial" w:hAnsi="Arial" w:cs="Arial"/>
          <w:sz w:val="20"/>
          <w:szCs w:val="20"/>
        </w:rPr>
        <w:t xml:space="preserve"> – </w:t>
      </w:r>
      <w:r w:rsidRPr="00E82913">
        <w:rPr>
          <w:rFonts w:ascii="Arial" w:eastAsia="Times New Roman" w:hAnsi="Arial" w:cs="Arial"/>
          <w:noProof/>
          <w:sz w:val="20"/>
          <w:szCs w:val="20"/>
          <w:lang w:eastAsia="pt-BR"/>
        </w:rPr>
        <w:t>Estimativa de tempo de ciclo e pontuação para o lote a ser produzido</w:t>
      </w:r>
    </w:p>
    <w:p w:rsidR="00BB3FC3" w:rsidRPr="007635A0" w:rsidRDefault="00F73BF9" w:rsidP="000066A1">
      <w:pPr>
        <w:ind w:left="708" w:hanging="708"/>
        <w:jc w:val="center"/>
        <w:rPr>
          <w:rFonts w:ascii="Arial" w:hAnsi="Arial" w:cs="Arial"/>
          <w:sz w:val="24"/>
          <w:szCs w:val="24"/>
        </w:rPr>
      </w:pPr>
      <w:r>
        <w:rPr>
          <w:rFonts w:ascii="Arial" w:eastAsia="Times New Roman" w:hAnsi="Arial" w:cs="Arial"/>
          <w:noProof/>
          <w:sz w:val="24"/>
          <w:szCs w:val="24"/>
          <w:lang w:eastAsia="pt-BR"/>
        </w:rPr>
        <w:pict>
          <v:shape id="Imagem 14" o:spid="_x0000_i1040" type="#_x0000_t75" alt="Descrição: C:\Documents and Settings\Zé Carlos\Meus documentos\Minhas imagens\imagemjc.JPG" style="width:453.75pt;height:204.75pt;visibility:visible">
            <v:imagedata r:id="rId39" o:title="imagemjc"/>
          </v:shape>
        </w:pict>
      </w:r>
    </w:p>
    <w:p w:rsidR="00BB3FC3" w:rsidRPr="00E82913" w:rsidRDefault="00BB3FC3" w:rsidP="00E82913">
      <w:pPr>
        <w:ind w:left="708" w:hanging="708"/>
        <w:jc w:val="center"/>
        <w:rPr>
          <w:rFonts w:ascii="Arial" w:hAnsi="Arial" w:cs="Arial"/>
          <w:sz w:val="20"/>
          <w:szCs w:val="20"/>
        </w:rPr>
      </w:pPr>
      <w:r w:rsidRPr="00E82913">
        <w:rPr>
          <w:rFonts w:ascii="Arial" w:hAnsi="Arial" w:cs="Arial"/>
          <w:sz w:val="20"/>
          <w:szCs w:val="20"/>
        </w:rPr>
        <w:t xml:space="preserve">Fonte: </w:t>
      </w:r>
      <w:proofErr w:type="spellStart"/>
      <w:proofErr w:type="gramStart"/>
      <w:r w:rsidRPr="00E82913">
        <w:rPr>
          <w:rFonts w:ascii="Arial" w:hAnsi="Arial" w:cs="Arial"/>
          <w:sz w:val="20"/>
          <w:szCs w:val="20"/>
        </w:rPr>
        <w:t>GlassecViracon</w:t>
      </w:r>
      <w:proofErr w:type="spellEnd"/>
      <w:proofErr w:type="gramEnd"/>
    </w:p>
    <w:p w:rsidR="00BB3FC3" w:rsidRPr="007635A0" w:rsidRDefault="00BB3FC3" w:rsidP="00BB3FC3">
      <w:pPr>
        <w:rPr>
          <w:rFonts w:ascii="Arial" w:eastAsia="Times New Roman" w:hAnsi="Arial" w:cs="Arial"/>
          <w:noProof/>
          <w:sz w:val="24"/>
          <w:szCs w:val="24"/>
          <w:lang w:eastAsia="pt-BR"/>
        </w:rPr>
      </w:pPr>
    </w:p>
    <w:p w:rsidR="00BB3FC3" w:rsidRPr="007635A0" w:rsidRDefault="00BB3FC3" w:rsidP="00BB3FC3">
      <w:pPr>
        <w:rPr>
          <w:rFonts w:ascii="Arial" w:eastAsia="Times New Roman" w:hAnsi="Arial" w:cs="Arial"/>
          <w:noProof/>
          <w:sz w:val="24"/>
          <w:szCs w:val="24"/>
          <w:lang w:eastAsia="pt-BR"/>
        </w:rPr>
      </w:pPr>
    </w:p>
    <w:p w:rsidR="00BB3FC3" w:rsidRPr="00BB3FC3" w:rsidRDefault="00BB3FC3" w:rsidP="00BB3FC3">
      <w:pPr>
        <w:pStyle w:val="Ttulo2"/>
        <w:ind w:firstLine="708"/>
        <w:rPr>
          <w:b w:val="0"/>
          <w:sz w:val="24"/>
          <w:szCs w:val="24"/>
        </w:rPr>
      </w:pPr>
      <w:bookmarkStart w:id="446" w:name="_Toc323155332"/>
      <w:r w:rsidRPr="00BB3FC3">
        <w:rPr>
          <w:b w:val="0"/>
          <w:sz w:val="24"/>
          <w:szCs w:val="24"/>
        </w:rPr>
        <w:t>Sempre recordando que essa frequência foi definida baseada em condições normais de produção, com números de operadores definidos para cada processo, padronização de atividades e equipamentos utilizados para a produção fabril. Mas sempre que houver alguma mudança em algum desses itens acabados de citar ou em qualquer outra questão que implique em alterações nos tempos de ciclos, essas planilhas devem ser atualizadas para que sempre haja confiabilidade nas informações referentes ao tempo de produção dos produtos.</w:t>
      </w:r>
      <w:bookmarkEnd w:id="446"/>
    </w:p>
    <w:p w:rsidR="00BB3FC3" w:rsidRDefault="00BB3FC3" w:rsidP="00BB3FC3">
      <w:pPr>
        <w:rPr>
          <w:rFonts w:ascii="Arial" w:hAnsi="Arial" w:cs="Arial"/>
          <w:sz w:val="24"/>
          <w:szCs w:val="24"/>
        </w:rPr>
      </w:pPr>
    </w:p>
    <w:p w:rsidR="00A617EC" w:rsidRPr="007635A0" w:rsidRDefault="00A617EC" w:rsidP="00BB3FC3">
      <w:pPr>
        <w:rPr>
          <w:rFonts w:ascii="Arial" w:hAnsi="Arial" w:cs="Arial"/>
          <w:sz w:val="24"/>
          <w:szCs w:val="24"/>
        </w:rPr>
      </w:pPr>
    </w:p>
    <w:p w:rsidR="00BB3FC3" w:rsidRPr="007635A0" w:rsidRDefault="00BB3FC3" w:rsidP="00A617EC">
      <w:pPr>
        <w:pStyle w:val="Ttulo3"/>
      </w:pPr>
      <w:bookmarkStart w:id="447" w:name="_Toc323155333"/>
      <w:r w:rsidRPr="007635A0">
        <w:lastRenderedPageBreak/>
        <w:t>3.4.3 Definindo o ritmo de trabalho (</w:t>
      </w:r>
      <w:proofErr w:type="spellStart"/>
      <w:r w:rsidRPr="007635A0">
        <w:t>takt</w:t>
      </w:r>
      <w:proofErr w:type="spellEnd"/>
      <w:r w:rsidRPr="007635A0">
        <w:t xml:space="preserve"> time) para conseguir atender a demanda dos clientes</w:t>
      </w:r>
      <w:bookmarkEnd w:id="447"/>
    </w:p>
    <w:p w:rsidR="00BB3FC3" w:rsidRPr="007635A0" w:rsidRDefault="00BB3FC3" w:rsidP="00BB3FC3">
      <w:pPr>
        <w:rPr>
          <w:rFonts w:ascii="Arial" w:hAnsi="Arial" w:cs="Arial"/>
          <w:sz w:val="24"/>
          <w:szCs w:val="24"/>
        </w:rPr>
      </w:pPr>
    </w:p>
    <w:p w:rsidR="00BB3FC3" w:rsidRPr="00BB3FC3" w:rsidRDefault="00BB3FC3" w:rsidP="00BB3FC3">
      <w:pPr>
        <w:pStyle w:val="Ttulo2"/>
        <w:ind w:firstLine="708"/>
        <w:rPr>
          <w:b w:val="0"/>
          <w:sz w:val="24"/>
          <w:szCs w:val="24"/>
        </w:rPr>
      </w:pPr>
      <w:bookmarkStart w:id="448" w:name="_Toc323155334"/>
      <w:r w:rsidRPr="00BB3FC3">
        <w:rPr>
          <w:b w:val="0"/>
          <w:sz w:val="24"/>
          <w:szCs w:val="24"/>
        </w:rPr>
        <w:t>Esse conceito pode ser entendido como o ritmo que a fábrica deve seguir para conseguir atender a demanda dos clientes e pode ser calculado através da divisão do tempo disponível de trabalho pelo volume da demanda do cliente, conforme Equação 1:</w:t>
      </w:r>
      <w:bookmarkEnd w:id="448"/>
    </w:p>
    <w:p w:rsidR="00BB3FC3" w:rsidRPr="007635A0" w:rsidRDefault="00BB3FC3" w:rsidP="00BB3FC3">
      <w:pPr>
        <w:rPr>
          <w:rFonts w:ascii="Arial" w:hAnsi="Arial" w:cs="Arial"/>
          <w:sz w:val="24"/>
          <w:szCs w:val="24"/>
        </w:rPr>
      </w:pPr>
    </w:p>
    <w:p w:rsidR="00BB3FC3" w:rsidRDefault="00BB3FC3" w:rsidP="00A617EC">
      <w:pPr>
        <w:rPr>
          <w:rFonts w:ascii="Arial" w:eastAsia="Times New Roman" w:hAnsi="Arial" w:cs="Arial"/>
          <w:noProof/>
          <w:sz w:val="24"/>
          <w:szCs w:val="24"/>
          <w:lang w:eastAsia="pt-BR"/>
        </w:rPr>
      </w:pPr>
      <w:r w:rsidRPr="00A617EC">
        <w:rPr>
          <w:rFonts w:ascii="Arial" w:hAnsi="Arial" w:cs="Arial"/>
          <w:b/>
          <w:sz w:val="24"/>
          <w:szCs w:val="24"/>
        </w:rPr>
        <w:t>Equação 1</w:t>
      </w:r>
      <w:r w:rsidRPr="00A617EC">
        <w:rPr>
          <w:rFonts w:ascii="Arial" w:hAnsi="Arial" w:cs="Arial"/>
          <w:sz w:val="24"/>
          <w:szCs w:val="24"/>
        </w:rPr>
        <w:t xml:space="preserve"> – </w:t>
      </w:r>
      <w:r w:rsidRPr="00A617EC">
        <w:rPr>
          <w:rFonts w:ascii="Arial" w:eastAsia="Times New Roman" w:hAnsi="Arial" w:cs="Arial"/>
          <w:noProof/>
          <w:sz w:val="24"/>
          <w:szCs w:val="24"/>
          <w:lang w:eastAsia="pt-BR"/>
        </w:rPr>
        <w:t>Cálculo do Takt Time</w:t>
      </w:r>
    </w:p>
    <w:p w:rsidR="00A617EC" w:rsidRPr="00A617EC" w:rsidRDefault="00A617EC" w:rsidP="00A617EC">
      <w:pPr>
        <w:rPr>
          <w:rFonts w:ascii="Arial" w:eastAsia="Times New Roman" w:hAnsi="Arial" w:cs="Arial"/>
          <w:noProof/>
          <w:sz w:val="24"/>
          <w:szCs w:val="24"/>
          <w:lang w:eastAsia="pt-BR"/>
        </w:rPr>
      </w:pPr>
    </w:p>
    <w:p w:rsidR="00BB3FC3" w:rsidRPr="007635A0" w:rsidRDefault="00F73BF9" w:rsidP="00BB3FC3">
      <w:pPr>
        <w:pStyle w:val="Ttulo1"/>
        <w:ind w:firstLine="708"/>
        <w:rPr>
          <w:rFonts w:cs="Arial"/>
          <w:b w:val="0"/>
          <w:sz w:val="24"/>
          <w:szCs w:val="24"/>
        </w:rPr>
      </w:pPr>
      <w:r>
        <w:pict>
          <v:shape id="_x0000_i1041" type="#_x0000_t75" style="width:312.7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activeWritingStyle w:lang=&quot;PT-BR&quot; w:vendorID=&quot;1&quot; w:dllVersion=&quot;513&quot; w:optionSet=&quot;1&quot;/&gt;&lt;w:activeWritingStyle w:lang=&quot;PT&quot; w:vendorID=&quot;1&quot; w:dllVersion=&quot;513&quot; w:optionSet=&quot;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27865&quot;/&gt;&lt;wsp:rsid wsp:val=&quot;00014BBA&quot;/&gt;&lt;wsp:rsid wsp:val=&quot;00014CC1&quot;/&gt;&lt;wsp:rsid wsp:val=&quot;00017E8B&quot;/&gt;&lt;wsp:rsid wsp:val=&quot;00020FD9&quot;/&gt;&lt;wsp:rsid wsp:val=&quot;000218ED&quot;/&gt;&lt;wsp:rsid wsp:val=&quot;0002571E&quot;/&gt;&lt;wsp:rsid wsp:val=&quot;00025975&quot;/&gt;&lt;wsp:rsid wsp:val=&quot;00033D0C&quot;/&gt;&lt;wsp:rsid wsp:val=&quot;0004355E&quot;/&gt;&lt;wsp:rsid wsp:val=&quot;00044B3C&quot;/&gt;&lt;wsp:rsid wsp:val=&quot;00050960&quot;/&gt;&lt;wsp:rsid wsp:val=&quot;00056999&quot;/&gt;&lt;wsp:rsid wsp:val=&quot;00061B3E&quot;/&gt;&lt;wsp:rsid wsp:val=&quot;00067042&quot;/&gt;&lt;wsp:rsid wsp:val=&quot;0006769D&quot;/&gt;&lt;wsp:rsid wsp:val=&quot;00067E10&quot;/&gt;&lt;wsp:rsid wsp:val=&quot;00072154&quot;/&gt;&lt;wsp:rsid wsp:val=&quot;000726B4&quot;/&gt;&lt;wsp:rsid wsp:val=&quot;00072D05&quot;/&gt;&lt;wsp:rsid wsp:val=&quot;00075EE5&quot;/&gt;&lt;wsp:rsid wsp:val=&quot;000825FF&quot;/&gt;&lt;wsp:rsid wsp:val=&quot;000829B9&quot;/&gt;&lt;wsp:rsid wsp:val=&quot;00083287&quot;/&gt;&lt;wsp:rsid wsp:val=&quot;000873B5&quot;/&gt;&lt;wsp:rsid wsp:val=&quot;000908E7&quot;/&gt;&lt;wsp:rsid wsp:val=&quot;000908EC&quot;/&gt;&lt;wsp:rsid wsp:val=&quot;00095772&quot;/&gt;&lt;wsp:rsid wsp:val=&quot;000963C0&quot;/&gt;&lt;wsp:rsid wsp:val=&quot;000A368C&quot;/&gt;&lt;wsp:rsid wsp:val=&quot;000A73D1&quot;/&gt;&lt;wsp:rsid wsp:val=&quot;000B030C&quot;/&gt;&lt;wsp:rsid wsp:val=&quot;000B0FD1&quot;/&gt;&lt;wsp:rsid wsp:val=&quot;000C1383&quot;/&gt;&lt;wsp:rsid wsp:val=&quot;000C1F9A&quot;/&gt;&lt;wsp:rsid wsp:val=&quot;000C21A4&quot;/&gt;&lt;wsp:rsid wsp:val=&quot;000C40E2&quot;/&gt;&lt;wsp:rsid wsp:val=&quot;000D0337&quot;/&gt;&lt;wsp:rsid wsp:val=&quot;000D1BBC&quot;/&gt;&lt;wsp:rsid wsp:val=&quot;000D2E63&quot;/&gt;&lt;wsp:rsid wsp:val=&quot;000D40A6&quot;/&gt;&lt;wsp:rsid wsp:val=&quot;000D45EC&quot;/&gt;&lt;wsp:rsid wsp:val=&quot;000D7283&quot;/&gt;&lt;wsp:rsid wsp:val=&quot;000E5851&quot;/&gt;&lt;wsp:rsid wsp:val=&quot;000E5B4F&quot;/&gt;&lt;wsp:rsid wsp:val=&quot;000E6225&quot;/&gt;&lt;wsp:rsid wsp:val=&quot;000F231D&quot;/&gt;&lt;wsp:rsid wsp:val=&quot;000F28C1&quot;/&gt;&lt;wsp:rsid wsp:val=&quot;000F3CF3&quot;/&gt;&lt;wsp:rsid wsp:val=&quot;0010016F&quot;/&gt;&lt;wsp:rsid wsp:val=&quot;00101D8A&quot;/&gt;&lt;wsp:rsid wsp:val=&quot;001074A4&quot;/&gt;&lt;wsp:rsid wsp:val=&quot;00113F6F&quot;/&gt;&lt;wsp:rsid wsp:val=&quot;00120A4D&quot;/&gt;&lt;wsp:rsid wsp:val=&quot;00121158&quot;/&gt;&lt;wsp:rsid wsp:val=&quot;0012248B&quot;/&gt;&lt;wsp:rsid wsp:val=&quot;0012283C&quot;/&gt;&lt;wsp:rsid wsp:val=&quot;00125354&quot;/&gt;&lt;wsp:rsid wsp:val=&quot;00131485&quot;/&gt;&lt;wsp:rsid wsp:val=&quot;00135DAA&quot;/&gt;&lt;wsp:rsid wsp:val=&quot;00143EC9&quot;/&gt;&lt;wsp:rsid wsp:val=&quot;001478CC&quot;/&gt;&lt;wsp:rsid wsp:val=&quot;00154561&quot;/&gt;&lt;wsp:rsid wsp:val=&quot;00155B4B&quot;/&gt;&lt;wsp:rsid wsp:val=&quot;00156196&quot;/&gt;&lt;wsp:rsid wsp:val=&quot;00156F4F&quot;/&gt;&lt;wsp:rsid wsp:val=&quot;001607E5&quot;/&gt;&lt;wsp:rsid wsp:val=&quot;001614AD&quot;/&gt;&lt;wsp:rsid wsp:val=&quot;0016362F&quot;/&gt;&lt;wsp:rsid wsp:val=&quot;001660E8&quot;/&gt;&lt;wsp:rsid wsp:val=&quot;00170B07&quot;/&gt;&lt;wsp:rsid wsp:val=&quot;001738E7&quot;/&gt;&lt;wsp:rsid wsp:val=&quot;00174AE4&quot;/&gt;&lt;wsp:rsid wsp:val=&quot;00183678&quot;/&gt;&lt;wsp:rsid wsp:val=&quot;001838A5&quot;/&gt;&lt;wsp:rsid wsp:val=&quot;00183915&quot;/&gt;&lt;wsp:rsid wsp:val=&quot;00185E11&quot;/&gt;&lt;wsp:rsid wsp:val=&quot;0018758B&quot;/&gt;&lt;wsp:rsid wsp:val=&quot;001905DB&quot;/&gt;&lt;wsp:rsid wsp:val=&quot;00190D53&quot;/&gt;&lt;wsp:rsid wsp:val=&quot;001A06DC&quot;/&gt;&lt;wsp:rsid wsp:val=&quot;001A4826&quot;/&gt;&lt;wsp:rsid wsp:val=&quot;001A7BB8&quot;/&gt;&lt;wsp:rsid wsp:val=&quot;001B1ED1&quot;/&gt;&lt;wsp:rsid wsp:val=&quot;001B3E96&quot;/&gt;&lt;wsp:rsid wsp:val=&quot;001C0C52&quot;/&gt;&lt;wsp:rsid wsp:val=&quot;001C59DC&quot;/&gt;&lt;wsp:rsid wsp:val=&quot;001D0FA9&quot;/&gt;&lt;wsp:rsid wsp:val=&quot;001D4C90&quot;/&gt;&lt;wsp:rsid wsp:val=&quot;001D5043&quot;/&gt;&lt;wsp:rsid wsp:val=&quot;001E06CD&quot;/&gt;&lt;wsp:rsid wsp:val=&quot;001E2710&quot;/&gt;&lt;wsp:rsid wsp:val=&quot;001E4AEC&quot;/&gt;&lt;wsp:rsid wsp:val=&quot;001F370F&quot;/&gt;&lt;wsp:rsid wsp:val=&quot;0020091F&quot;/&gt;&lt;wsp:rsid wsp:val=&quot;00201DB4&quot;/&gt;&lt;wsp:rsid wsp:val=&quot;00206FFC&quot;/&gt;&lt;wsp:rsid wsp:val=&quot;002075EF&quot;/&gt;&lt;wsp:rsid wsp:val=&quot;00212D58&quot;/&gt;&lt;wsp:rsid wsp:val=&quot;00222BF4&quot;/&gt;&lt;wsp:rsid wsp:val=&quot;00225A4A&quot;/&gt;&lt;wsp:rsid wsp:val=&quot;002340D7&quot;/&gt;&lt;wsp:rsid wsp:val=&quot;00237F6E&quot;/&gt;&lt;wsp:rsid wsp:val=&quot;00240C0C&quot;/&gt;&lt;wsp:rsid wsp:val=&quot;00241F1D&quot;/&gt;&lt;wsp:rsid wsp:val=&quot;002447BF&quot;/&gt;&lt;wsp:rsid wsp:val=&quot;0024545C&quot;/&gt;&lt;wsp:rsid wsp:val=&quot;002516F6&quot;/&gt;&lt;wsp:rsid wsp:val=&quot;00252B00&quot;/&gt;&lt;wsp:rsid wsp:val=&quot;002608B9&quot;/&gt;&lt;wsp:rsid wsp:val=&quot;00261C97&quot;/&gt;&lt;wsp:rsid wsp:val=&quot;002661DE&quot;/&gt;&lt;wsp:rsid wsp:val=&quot;00267E41&quot;/&gt;&lt;wsp:rsid wsp:val=&quot;002715B1&quot;/&gt;&lt;wsp:rsid wsp:val=&quot;002749A2&quot;/&gt;&lt;wsp:rsid wsp:val=&quot;00275ACF&quot;/&gt;&lt;wsp:rsid wsp:val=&quot;00277FE4&quot;/&gt;&lt;wsp:rsid wsp:val=&quot;002813CD&quot;/&gt;&lt;wsp:rsid wsp:val=&quot;00281AA2&quot;/&gt;&lt;wsp:rsid wsp:val=&quot;002835B9&quot;/&gt;&lt;wsp:rsid wsp:val=&quot;00285F09&quot;/&gt;&lt;wsp:rsid wsp:val=&quot;00286371&quot;/&gt;&lt;wsp:rsid wsp:val=&quot;0029544C&quot;/&gt;&lt;wsp:rsid wsp:val=&quot;002954F7&quot;/&gt;&lt;wsp:rsid wsp:val=&quot;00297CDF&quot;/&gt;&lt;wsp:rsid wsp:val=&quot;002A148E&quot;/&gt;&lt;wsp:rsid wsp:val=&quot;002A1DF2&quot;/&gt;&lt;wsp:rsid wsp:val=&quot;002A3195&quot;/&gt;&lt;wsp:rsid wsp:val=&quot;002A5946&quot;/&gt;&lt;wsp:rsid wsp:val=&quot;002B1794&quot;/&gt;&lt;wsp:rsid wsp:val=&quot;002B2998&quot;/&gt;&lt;wsp:rsid wsp:val=&quot;002C0C2A&quot;/&gt;&lt;wsp:rsid wsp:val=&quot;002C0E5F&quot;/&gt;&lt;wsp:rsid wsp:val=&quot;002C608F&quot;/&gt;&lt;wsp:rsid wsp:val=&quot;002D0992&quot;/&gt;&lt;wsp:rsid wsp:val=&quot;002E2ED9&quot;/&gt;&lt;wsp:rsid wsp:val=&quot;002E5B5F&quot;/&gt;&lt;wsp:rsid wsp:val=&quot;002F431E&quot;/&gt;&lt;wsp:rsid wsp:val=&quot;002F4D0D&quot;/&gt;&lt;wsp:rsid wsp:val=&quot;00303475&quot;/&gt;&lt;wsp:rsid wsp:val=&quot;003049A3&quot;/&gt;&lt;wsp:rsid wsp:val=&quot;003132E5&quot;/&gt;&lt;wsp:rsid wsp:val=&quot;00314184&quot;/&gt;&lt;wsp:rsid wsp:val=&quot;003153BD&quot;/&gt;&lt;wsp:rsid wsp:val=&quot;00315D2D&quot;/&gt;&lt;wsp:rsid wsp:val=&quot;0031738D&quot;/&gt;&lt;wsp:rsid wsp:val=&quot;0032120A&quot;/&gt;&lt;wsp:rsid wsp:val=&quot;00325E2C&quot;/&gt;&lt;wsp:rsid wsp:val=&quot;0032641A&quot;/&gt;&lt;wsp:rsid wsp:val=&quot;00334C90&quot;/&gt;&lt;wsp:rsid wsp:val=&quot;00335F97&quot;/&gt;&lt;wsp:rsid wsp:val=&quot;0034648E&quot;/&gt;&lt;wsp:rsid wsp:val=&quot;0034685E&quot;/&gt;&lt;wsp:rsid wsp:val=&quot;00346DC6&quot;/&gt;&lt;wsp:rsid wsp:val=&quot;00347CCE&quot;/&gt;&lt;wsp:rsid wsp:val=&quot;00347D18&quot;/&gt;&lt;wsp:rsid wsp:val=&quot;00355AFE&quot;/&gt;&lt;wsp:rsid wsp:val=&quot;003615F1&quot;/&gt;&lt;wsp:rsid wsp:val=&quot;00376F2E&quot;/&gt;&lt;wsp:rsid wsp:val=&quot;00380A17&quot;/&gt;&lt;wsp:rsid wsp:val=&quot;00380D6F&quot;/&gt;&lt;wsp:rsid wsp:val=&quot;00381850&quot;/&gt;&lt;wsp:rsid wsp:val=&quot;00392B23&quot;/&gt;&lt;wsp:rsid wsp:val=&quot;003945EF&quot;/&gt;&lt;wsp:rsid wsp:val=&quot;003979DD&quot;/&gt;&lt;wsp:rsid wsp:val=&quot;003A40D3&quot;/&gt;&lt;wsp:rsid wsp:val=&quot;003A7C29&quot;/&gt;&lt;wsp:rsid wsp:val=&quot;003A7DF4&quot;/&gt;&lt;wsp:rsid wsp:val=&quot;003B5629&quot;/&gt;&lt;wsp:rsid wsp:val=&quot;003C191D&quot;/&gt;&lt;wsp:rsid wsp:val=&quot;003C5631&quot;/&gt;&lt;wsp:rsid wsp:val=&quot;003C63EA&quot;/&gt;&lt;wsp:rsid wsp:val=&quot;003D114D&quot;/&gt;&lt;wsp:rsid wsp:val=&quot;003D6CEA&quot;/&gt;&lt;wsp:rsid wsp:val=&quot;003D7A2D&quot;/&gt;&lt;wsp:rsid wsp:val=&quot;003E6CE2&quot;/&gt;&lt;wsp:rsid wsp:val=&quot;003E7004&quot;/&gt;&lt;wsp:rsid wsp:val=&quot;003E7011&quot;/&gt;&lt;wsp:rsid wsp:val=&quot;003F6CEC&quot;/&gt;&lt;wsp:rsid wsp:val=&quot;003F7A93&quot;/&gt;&lt;wsp:rsid wsp:val=&quot;00400390&quot;/&gt;&lt;wsp:rsid wsp:val=&quot;00422F07&quot;/&gt;&lt;wsp:rsid wsp:val=&quot;00423E4C&quot;/&gt;&lt;wsp:rsid wsp:val=&quot;00425D90&quot;/&gt;&lt;wsp:rsid wsp:val=&quot;0042607E&quot;/&gt;&lt;wsp:rsid wsp:val=&quot;00451BD7&quot;/&gt;&lt;wsp:rsid wsp:val=&quot;004571ED&quot;/&gt;&lt;wsp:rsid wsp:val=&quot;00463C94&quot;/&gt;&lt;wsp:rsid wsp:val=&quot;004727B6&quot;/&gt;&lt;wsp:rsid wsp:val=&quot;00482CD3&quot;/&gt;&lt;wsp:rsid wsp:val=&quot;004877E2&quot;/&gt;&lt;wsp:rsid wsp:val=&quot;004A69E4&quot;/&gt;&lt;wsp:rsid wsp:val=&quot;004B0149&quot;/&gt;&lt;wsp:rsid wsp:val=&quot;004B0FB3&quot;/&gt;&lt;wsp:rsid wsp:val=&quot;004B144E&quot;/&gt;&lt;wsp:rsid wsp:val=&quot;004B4F30&quot;/&gt;&lt;wsp:rsid wsp:val=&quot;004B6FA8&quot;/&gt;&lt;wsp:rsid wsp:val=&quot;004C4674&quot;/&gt;&lt;wsp:rsid wsp:val=&quot;004C4DD7&quot;/&gt;&lt;wsp:rsid wsp:val=&quot;004C4F55&quot;/&gt;&lt;wsp:rsid wsp:val=&quot;004C6F76&quot;/&gt;&lt;wsp:rsid wsp:val=&quot;004D0F4F&quot;/&gt;&lt;wsp:rsid wsp:val=&quot;004D1A78&quot;/&gt;&lt;wsp:rsid wsp:val=&quot;004D30DC&quot;/&gt;&lt;wsp:rsid wsp:val=&quot;004D36F1&quot;/&gt;&lt;wsp:rsid wsp:val=&quot;004D4C7D&quot;/&gt;&lt;wsp:rsid wsp:val=&quot;004E0F75&quot;/&gt;&lt;wsp:rsid wsp:val=&quot;004E1FEC&quot;/&gt;&lt;wsp:rsid wsp:val=&quot;004E53C1&quot;/&gt;&lt;wsp:rsid wsp:val=&quot;004E5FD8&quot;/&gt;&lt;wsp:rsid wsp:val=&quot;004E7CA9&quot;/&gt;&lt;wsp:rsid wsp:val=&quot;004F0670&quot;/&gt;&lt;wsp:rsid wsp:val=&quot;004F1B15&quot;/&gt;&lt;wsp:rsid wsp:val=&quot;004F4A8D&quot;/&gt;&lt;wsp:rsid wsp:val=&quot;004F7397&quot;/&gt;&lt;wsp:rsid wsp:val=&quot;00502BF8&quot;/&gt;&lt;wsp:rsid wsp:val=&quot;0050326C&quot;/&gt;&lt;wsp:rsid wsp:val=&quot;005033A5&quot;/&gt;&lt;wsp:rsid wsp:val=&quot;00512E69&quot;/&gt;&lt;wsp:rsid wsp:val=&quot;005144F7&quot;/&gt;&lt;wsp:rsid wsp:val=&quot;00521A31&quot;/&gt;&lt;wsp:rsid wsp:val=&quot;0052326D&quot;/&gt;&lt;wsp:rsid wsp:val=&quot;00524FEF&quot;/&gt;&lt;wsp:rsid wsp:val=&quot;00525848&quot;/&gt;&lt;wsp:rsid wsp:val=&quot;005314A7&quot;/&gt;&lt;wsp:rsid wsp:val=&quot;00531678&quot;/&gt;&lt;wsp:rsid wsp:val=&quot;00531D18&quot;/&gt;&lt;wsp:rsid wsp:val=&quot;00533961&quot;/&gt;&lt;wsp:rsid wsp:val=&quot;00536997&quot;/&gt;&lt;wsp:rsid wsp:val=&quot;005404E9&quot;/&gt;&lt;wsp:rsid wsp:val=&quot;0054055B&quot;/&gt;&lt;wsp:rsid wsp:val=&quot;00541B9E&quot;/&gt;&lt;wsp:rsid wsp:val=&quot;005479CE&quot;/&gt;&lt;wsp:rsid wsp:val=&quot;005507F9&quot;/&gt;&lt;wsp:rsid wsp:val=&quot;00553F67&quot;/&gt;&lt;wsp:rsid wsp:val=&quot;005564B2&quot;/&gt;&lt;wsp:rsid wsp:val=&quot;00561AC0&quot;/&gt;&lt;wsp:rsid wsp:val=&quot;005623C8&quot;/&gt;&lt;wsp:rsid wsp:val=&quot;005624F3&quot;/&gt;&lt;wsp:rsid wsp:val=&quot;00566543&quot;/&gt;&lt;wsp:rsid wsp:val=&quot;00573ED6&quot;/&gt;&lt;wsp:rsid wsp:val=&quot;005740A8&quot;/&gt;&lt;wsp:rsid wsp:val=&quot;00577A68&quot;/&gt;&lt;wsp:rsid wsp:val=&quot;0058079A&quot;/&gt;&lt;wsp:rsid wsp:val=&quot;00582B01&quot;/&gt;&lt;wsp:rsid wsp:val=&quot;00584461&quot;/&gt;&lt;wsp:rsid wsp:val=&quot;00585701&quot;/&gt;&lt;wsp:rsid wsp:val=&quot;0059037D&quot;/&gt;&lt;wsp:rsid wsp:val=&quot;00592C21&quot;/&gt;&lt;wsp:rsid wsp:val=&quot;0059415C&quot;/&gt;&lt;wsp:rsid wsp:val=&quot;005942B9&quot;/&gt;&lt;wsp:rsid wsp:val=&quot;00595552&quot;/&gt;&lt;wsp:rsid wsp:val=&quot;00595E54&quot;/&gt;&lt;wsp:rsid wsp:val=&quot;005960BC&quot;/&gt;&lt;wsp:rsid wsp:val=&quot;00596E6B&quot;/&gt;&lt;wsp:rsid wsp:val=&quot;005A2693&quot;/&gt;&lt;wsp:rsid wsp:val=&quot;005A385A&quot;/&gt;&lt;wsp:rsid wsp:val=&quot;005A69A1&quot;/&gt;&lt;wsp:rsid wsp:val=&quot;005B4036&quot;/&gt;&lt;wsp:rsid wsp:val=&quot;005B614D&quot;/&gt;&lt;wsp:rsid wsp:val=&quot;005C0A7B&quot;/&gt;&lt;wsp:rsid wsp:val=&quot;005C6949&quot;/&gt;&lt;wsp:rsid wsp:val=&quot;005C77C5&quot;/&gt;&lt;wsp:rsid wsp:val=&quot;005D0359&quot;/&gt;&lt;wsp:rsid wsp:val=&quot;005D07B4&quot;/&gt;&lt;wsp:rsid wsp:val=&quot;005D1CF9&quot;/&gt;&lt;wsp:rsid wsp:val=&quot;005E443C&quot;/&gt;&lt;wsp:rsid wsp:val=&quot;005E5334&quot;/&gt;&lt;wsp:rsid wsp:val=&quot;005E55E5&quot;/&gt;&lt;wsp:rsid wsp:val=&quot;005F2B89&quot;/&gt;&lt;wsp:rsid wsp:val=&quot;005F4EA9&quot;/&gt;&lt;wsp:rsid wsp:val=&quot;005F53CE&quot;/&gt;&lt;wsp:rsid wsp:val=&quot;00610EB3&quot;/&gt;&lt;wsp:rsid wsp:val=&quot;00615117&quot;/&gt;&lt;wsp:rsid wsp:val=&quot;00622097&quot;/&gt;&lt;wsp:rsid wsp:val=&quot;00623986&quot;/&gt;&lt;wsp:rsid wsp:val=&quot;00627D05&quot;/&gt;&lt;wsp:rsid wsp:val=&quot;006367CE&quot;/&gt;&lt;wsp:rsid wsp:val=&quot;00641958&quot;/&gt;&lt;wsp:rsid wsp:val=&quot;00641FCC&quot;/&gt;&lt;wsp:rsid wsp:val=&quot;00642198&quot;/&gt;&lt;wsp:rsid wsp:val=&quot;006450E5&quot;/&gt;&lt;wsp:rsid wsp:val=&quot;006521C4&quot;/&gt;&lt;wsp:rsid wsp:val=&quot;00653ED9&quot;/&gt;&lt;wsp:rsid wsp:val=&quot;00654E2F&quot;/&gt;&lt;wsp:rsid wsp:val=&quot;0065721E&quot;/&gt;&lt;wsp:rsid wsp:val=&quot;00663A4B&quot;/&gt;&lt;wsp:rsid wsp:val=&quot;006666F1&quot;/&gt;&lt;wsp:rsid wsp:val=&quot;00675048&quot;/&gt;&lt;wsp:rsid wsp:val=&quot;0067623A&quot;/&gt;&lt;wsp:rsid wsp:val=&quot;00681FBB&quot;/&gt;&lt;wsp:rsid wsp:val=&quot;006864B2&quot;/&gt;&lt;wsp:rsid wsp:val=&quot;00687D7D&quot;/&gt;&lt;wsp:rsid wsp:val=&quot;00695962&quot;/&gt;&lt;wsp:rsid wsp:val=&quot;006A1170&quot;/&gt;&lt;wsp:rsid wsp:val=&quot;006A245C&quot;/&gt;&lt;wsp:rsid wsp:val=&quot;006A2D0F&quot;/&gt;&lt;wsp:rsid wsp:val=&quot;006A414F&quot;/&gt;&lt;wsp:rsid wsp:val=&quot;006A5E34&quot;/&gt;&lt;wsp:rsid wsp:val=&quot;006A6CB2&quot;/&gt;&lt;wsp:rsid wsp:val=&quot;006B0E49&quot;/&gt;&lt;wsp:rsid wsp:val=&quot;006B6D14&quot;/&gt;&lt;wsp:rsid wsp:val=&quot;006B79DD&quot;/&gt;&lt;wsp:rsid wsp:val=&quot;006C272E&quot;/&gt;&lt;wsp:rsid wsp:val=&quot;006C3ED3&quot;/&gt;&lt;wsp:rsid wsp:val=&quot;006C4EEE&quot;/&gt;&lt;wsp:rsid wsp:val=&quot;006D16AF&quot;/&gt;&lt;wsp:rsid wsp:val=&quot;006D2794&quot;/&gt;&lt;wsp:rsid wsp:val=&quot;006E111B&quot;/&gt;&lt;wsp:rsid wsp:val=&quot;006E246D&quot;/&gt;&lt;wsp:rsid wsp:val=&quot;006E4057&quot;/&gt;&lt;wsp:rsid wsp:val=&quot;006E5962&quot;/&gt;&lt;wsp:rsid wsp:val=&quot;006E7D8C&quot;/&gt;&lt;wsp:rsid wsp:val=&quot;006F5212&quot;/&gt;&lt;wsp:rsid wsp:val=&quot;007011F3&quot;/&gt;&lt;wsp:rsid wsp:val=&quot;007042F1&quot;/&gt;&lt;wsp:rsid wsp:val=&quot;007049E4&quot;/&gt;&lt;wsp:rsid wsp:val=&quot;00705B58&quot;/&gt;&lt;wsp:rsid wsp:val=&quot;00721AF5&quot;/&gt;&lt;wsp:rsid wsp:val=&quot;00725ED7&quot;/&gt;&lt;wsp:rsid wsp:val=&quot;00731722&quot;/&gt;&lt;wsp:rsid wsp:val=&quot;00733150&quot;/&gt;&lt;wsp:rsid wsp:val=&quot;00734868&quot;/&gt;&lt;wsp:rsid wsp:val=&quot;007369EF&quot;/&gt;&lt;wsp:rsid wsp:val=&quot;00736A51&quot;/&gt;&lt;wsp:rsid wsp:val=&quot;0073780C&quot;/&gt;&lt;wsp:rsid wsp:val=&quot;007408C0&quot;/&gt;&lt;wsp:rsid wsp:val=&quot;00741627&quot;/&gt;&lt;wsp:rsid wsp:val=&quot;0074162E&quot;/&gt;&lt;wsp:rsid wsp:val=&quot;00742731&quot;/&gt;&lt;wsp:rsid wsp:val=&quot;00747F8C&quot;/&gt;&lt;wsp:rsid wsp:val=&quot;007510C2&quot;/&gt;&lt;wsp:rsid wsp:val=&quot;0075326E&quot;/&gt;&lt;wsp:rsid wsp:val=&quot;00754306&quot;/&gt;&lt;wsp:rsid wsp:val=&quot;00763984&quot;/&gt;&lt;wsp:rsid wsp:val=&quot;00766B6C&quot;/&gt;&lt;wsp:rsid wsp:val=&quot;00767169&quot;/&gt;&lt;wsp:rsid wsp:val=&quot;00767844&quot;/&gt;&lt;wsp:rsid wsp:val=&quot;0077163E&quot;/&gt;&lt;wsp:rsid wsp:val=&quot;00780EBB&quot;/&gt;&lt;wsp:rsid wsp:val=&quot;00780F06&quot;/&gt;&lt;wsp:rsid wsp:val=&quot;00783628&quot;/&gt;&lt;wsp:rsid wsp:val=&quot;007841A9&quot;/&gt;&lt;wsp:rsid wsp:val=&quot;0078450D&quot;/&gt;&lt;wsp:rsid wsp:val=&quot;007964CD&quot;/&gt;&lt;wsp:rsid wsp:val=&quot;007A0260&quot;/&gt;&lt;wsp:rsid wsp:val=&quot;007A3FD1&quot;/&gt;&lt;wsp:rsid wsp:val=&quot;007A51ED&quot;/&gt;&lt;wsp:rsid wsp:val=&quot;007B42DD&quot;/&gt;&lt;wsp:rsid wsp:val=&quot;007B6917&quot;/&gt;&lt;wsp:rsid wsp:val=&quot;007B7443&quot;/&gt;&lt;wsp:rsid wsp:val=&quot;007C6893&quot;/&gt;&lt;wsp:rsid wsp:val=&quot;007C6A90&quot;/&gt;&lt;wsp:rsid wsp:val=&quot;007D038C&quot;/&gt;&lt;wsp:rsid wsp:val=&quot;007D2502&quot;/&gt;&lt;wsp:rsid wsp:val=&quot;007E05B7&quot;/&gt;&lt;wsp:rsid wsp:val=&quot;007E1019&quot;/&gt;&lt;wsp:rsid wsp:val=&quot;007E1CE7&quot;/&gt;&lt;wsp:rsid wsp:val=&quot;007E26C9&quot;/&gt;&lt;wsp:rsid wsp:val=&quot;007F5DF8&quot;/&gt;&lt;wsp:rsid wsp:val=&quot;00812F5F&quot;/&gt;&lt;wsp:rsid wsp:val=&quot;00814A97&quot;/&gt;&lt;wsp:rsid wsp:val=&quot;008157EE&quot;/&gt;&lt;wsp:rsid wsp:val=&quot;0082051F&quot;/&gt;&lt;wsp:rsid wsp:val=&quot;00820636&quot;/&gt;&lt;wsp:rsid wsp:val=&quot;00821F80&quot;/&gt;&lt;wsp:rsid wsp:val=&quot;00826592&quot;/&gt;&lt;wsp:rsid wsp:val=&quot;00827970&quot;/&gt;&lt;wsp:rsid wsp:val=&quot;008320C4&quot;/&gt;&lt;wsp:rsid wsp:val=&quot;00836463&quot;/&gt;&lt;wsp:rsid wsp:val=&quot;0083699E&quot;/&gt;&lt;wsp:rsid wsp:val=&quot;008450E7&quot;/&gt;&lt;wsp:rsid wsp:val=&quot;0085163C&quot;/&gt;&lt;wsp:rsid wsp:val=&quot;00855038&quot;/&gt;&lt;wsp:rsid wsp:val=&quot;0085588D&quot;/&gt;&lt;wsp:rsid wsp:val=&quot;00864B86&quot;/&gt;&lt;wsp:rsid wsp:val=&quot;00867961&quot;/&gt;&lt;wsp:rsid wsp:val=&quot;00870AB0&quot;/&gt;&lt;wsp:rsid wsp:val=&quot;00871503&quot;/&gt;&lt;wsp:rsid wsp:val=&quot;00872355&quot;/&gt;&lt;wsp:rsid wsp:val=&quot;00884FED&quot;/&gt;&lt;wsp:rsid wsp:val=&quot;00887BE7&quot;/&gt;&lt;wsp:rsid wsp:val=&quot;0089264C&quot;/&gt;&lt;wsp:rsid wsp:val=&quot;008A1D37&quot;/&gt;&lt;wsp:rsid wsp:val=&quot;008A249A&quot;/&gt;&lt;wsp:rsid wsp:val=&quot;008A5E39&quot;/&gt;&lt;wsp:rsid wsp:val=&quot;008A77DA&quot;/&gt;&lt;wsp:rsid wsp:val=&quot;008B195F&quot;/&gt;&lt;wsp:rsid wsp:val=&quot;008C18A2&quot;/&gt;&lt;wsp:rsid wsp:val=&quot;008C4464&quot;/&gt;&lt;wsp:rsid wsp:val=&quot;008C633B&quot;/&gt;&lt;wsp:rsid wsp:val=&quot;008C63EC&quot;/&gt;&lt;wsp:rsid wsp:val=&quot;008D0B3D&quot;/&gt;&lt;wsp:rsid wsp:val=&quot;008D2684&quot;/&gt;&lt;wsp:rsid wsp:val=&quot;008D63AE&quot;/&gt;&lt;wsp:rsid wsp:val=&quot;008D6D27&quot;/&gt;&lt;wsp:rsid wsp:val=&quot;008D713A&quot;/&gt;&lt;wsp:rsid wsp:val=&quot;008E4E21&quot;/&gt;&lt;wsp:rsid wsp:val=&quot;008E797E&quot;/&gt;&lt;wsp:rsid wsp:val=&quot;008F2893&quot;/&gt;&lt;wsp:rsid wsp:val=&quot;008F64D6&quot;/&gt;&lt;wsp:rsid wsp:val=&quot;008F6C09&quot;/&gt;&lt;wsp:rsid wsp:val=&quot;008F7793&quot;/&gt;&lt;wsp:rsid wsp:val=&quot;00902DD4&quot;/&gt;&lt;wsp:rsid wsp:val=&quot;00904AAB&quot;/&gt;&lt;wsp:rsid wsp:val=&quot;00904AF9&quot;/&gt;&lt;wsp:rsid wsp:val=&quot;009102C5&quot;/&gt;&lt;wsp:rsid wsp:val=&quot;00912ABF&quot;/&gt;&lt;wsp:rsid wsp:val=&quot;00916186&quot;/&gt;&lt;wsp:rsid wsp:val=&quot;009178C5&quot;/&gt;&lt;wsp:rsid wsp:val=&quot;00926EF9&quot;/&gt;&lt;wsp:rsid wsp:val=&quot;009327BB&quot;/&gt;&lt;wsp:rsid wsp:val=&quot;009336B3&quot;/&gt;&lt;wsp:rsid wsp:val=&quot;009353D0&quot;/&gt;&lt;wsp:rsid wsp:val=&quot;00935745&quot;/&gt;&lt;wsp:rsid wsp:val=&quot;00936BE1&quot;/&gt;&lt;wsp:rsid wsp:val=&quot;00957A28&quot;/&gt;&lt;wsp:rsid wsp:val=&quot;00957C00&quot;/&gt;&lt;wsp:rsid wsp:val=&quot;009722DC&quot;/&gt;&lt;wsp:rsid wsp:val=&quot;009727E2&quot;/&gt;&lt;wsp:rsid wsp:val=&quot;00972D2E&quot;/&gt;&lt;wsp:rsid wsp:val=&quot;0097564E&quot;/&gt;&lt;wsp:rsid wsp:val=&quot;00977EE0&quot;/&gt;&lt;wsp:rsid wsp:val=&quot;0098055A&quot;/&gt;&lt;wsp:rsid wsp:val=&quot;0098215C&quot;/&gt;&lt;wsp:rsid wsp:val=&quot;009864CB&quot;/&gt;&lt;wsp:rsid wsp:val=&quot;00986511&quot;/&gt;&lt;wsp:rsid wsp:val=&quot;00990988&quot;/&gt;&lt;wsp:rsid wsp:val=&quot;009926AA&quot;/&gt;&lt;wsp:rsid wsp:val=&quot;009A229A&quot;/&gt;&lt;wsp:rsid wsp:val=&quot;009A2EF8&quot;/&gt;&lt;wsp:rsid wsp:val=&quot;009A48B8&quot;/&gt;&lt;wsp:rsid wsp:val=&quot;009C46BD&quot;/&gt;&lt;wsp:rsid wsp:val=&quot;009C47DB&quot;/&gt;&lt;wsp:rsid wsp:val=&quot;009D126E&quot;/&gt;&lt;wsp:rsid wsp:val=&quot;009E2EF6&quot;/&gt;&lt;wsp:rsid wsp:val=&quot;009E33AB&quot;/&gt;&lt;wsp:rsid wsp:val=&quot;009E40DE&quot;/&gt;&lt;wsp:rsid wsp:val=&quot;009E41FB&quot;/&gt;&lt;wsp:rsid wsp:val=&quot;009E537D&quot;/&gt;&lt;wsp:rsid wsp:val=&quot;009E6911&quot;/&gt;&lt;wsp:rsid wsp:val=&quot;009E76F8&quot;/&gt;&lt;wsp:rsid wsp:val=&quot;009E7FE2&quot;/&gt;&lt;wsp:rsid wsp:val=&quot;00A0092E&quot;/&gt;&lt;wsp:rsid wsp:val=&quot;00A00CD5&quot;/&gt;&lt;wsp:rsid wsp:val=&quot;00A0181F&quot;/&gt;&lt;wsp:rsid wsp:val=&quot;00A052BC&quot;/&gt;&lt;wsp:rsid wsp:val=&quot;00A1128D&quot;/&gt;&lt;wsp:rsid wsp:val=&quot;00A13B32&quot;/&gt;&lt;wsp:rsid wsp:val=&quot;00A1585C&quot;/&gt;&lt;wsp:rsid wsp:val=&quot;00A23B19&quot;/&gt;&lt;wsp:rsid wsp:val=&quot;00A26E0E&quot;/&gt;&lt;wsp:rsid wsp:val=&quot;00A32F22&quot;/&gt;&lt;wsp:rsid wsp:val=&quot;00A4069C&quot;/&gt;&lt;wsp:rsid wsp:val=&quot;00A42F66&quot;/&gt;&lt;wsp:rsid wsp:val=&quot;00A461F7&quot;/&gt;&lt;wsp:rsid wsp:val=&quot;00A51428&quot;/&gt;&lt;wsp:rsid wsp:val=&quot;00A54140&quot;/&gt;&lt;wsp:rsid wsp:val=&quot;00A55F91&quot;/&gt;&lt;wsp:rsid wsp:val=&quot;00A56FB6&quot;/&gt;&lt;wsp:rsid wsp:val=&quot;00A617EC&quot;/&gt;&lt;wsp:rsid wsp:val=&quot;00A66333&quot;/&gt;&lt;wsp:rsid wsp:val=&quot;00A80DEB&quot;/&gt;&lt;wsp:rsid wsp:val=&quot;00A80DEE&quot;/&gt;&lt;wsp:rsid wsp:val=&quot;00A823E1&quot;/&gt;&lt;wsp:rsid wsp:val=&quot;00A94FB3&quot;/&gt;&lt;wsp:rsid wsp:val=&quot;00A96E9D&quot;/&gt;&lt;wsp:rsid wsp:val=&quot;00AA568C&quot;/&gt;&lt;wsp:rsid wsp:val=&quot;00AA644F&quot;/&gt;&lt;wsp:rsid wsp:val=&quot;00AA7E6D&quot;/&gt;&lt;wsp:rsid wsp:val=&quot;00AC0CB7&quot;/&gt;&lt;wsp:rsid wsp:val=&quot;00AC1EC6&quot;/&gt;&lt;wsp:rsid wsp:val=&quot;00AC5015&quot;/&gt;&lt;wsp:rsid wsp:val=&quot;00AC521F&quot;/&gt;&lt;wsp:rsid wsp:val=&quot;00AC5370&quot;/&gt;&lt;wsp:rsid wsp:val=&quot;00AD2A9B&quot;/&gt;&lt;wsp:rsid wsp:val=&quot;00AD6D36&quot;/&gt;&lt;wsp:rsid wsp:val=&quot;00AE5A34&quot;/&gt;&lt;wsp:rsid wsp:val=&quot;00AE6810&quot;/&gt;&lt;wsp:rsid wsp:val=&quot;00AF4F4D&quot;/&gt;&lt;wsp:rsid wsp:val=&quot;00AF65A9&quot;/&gt;&lt;wsp:rsid wsp:val=&quot;00B005A2&quot;/&gt;&lt;wsp:rsid wsp:val=&quot;00B0691C&quot;/&gt;&lt;wsp:rsid wsp:val=&quot;00B06978&quot;/&gt;&lt;wsp:rsid wsp:val=&quot;00B06CDF&quot;/&gt;&lt;wsp:rsid wsp:val=&quot;00B1104B&quot;/&gt;&lt;wsp:rsid wsp:val=&quot;00B112F6&quot;/&gt;&lt;wsp:rsid wsp:val=&quot;00B12EFD&quot;/&gt;&lt;wsp:rsid wsp:val=&quot;00B1695E&quot;/&gt;&lt;wsp:rsid wsp:val=&quot;00B16A21&quot;/&gt;&lt;wsp:rsid wsp:val=&quot;00B17072&quot;/&gt;&lt;wsp:rsid wsp:val=&quot;00B175CC&quot;/&gt;&lt;wsp:rsid wsp:val=&quot;00B230A6&quot;/&gt;&lt;wsp:rsid wsp:val=&quot;00B3100E&quot;/&gt;&lt;wsp:rsid wsp:val=&quot;00B3186D&quot;/&gt;&lt;wsp:rsid wsp:val=&quot;00B378F3&quot;/&gt;&lt;wsp:rsid wsp:val=&quot;00B37D03&quot;/&gt;&lt;wsp:rsid wsp:val=&quot;00B42507&quot;/&gt;&lt;wsp:rsid wsp:val=&quot;00B4353C&quot;/&gt;&lt;wsp:rsid wsp:val=&quot;00B537A3&quot;/&gt;&lt;wsp:rsid wsp:val=&quot;00B57460&quot;/&gt;&lt;wsp:rsid wsp:val=&quot;00B67B1D&quot;/&gt;&lt;wsp:rsid wsp:val=&quot;00B67C9A&quot;/&gt;&lt;wsp:rsid wsp:val=&quot;00B7455C&quot;/&gt;&lt;wsp:rsid wsp:val=&quot;00B80D97&quot;/&gt;&lt;wsp:rsid wsp:val=&quot;00B8195F&quot;/&gt;&lt;wsp:rsid wsp:val=&quot;00B86BB7&quot;/&gt;&lt;wsp:rsid wsp:val=&quot;00B87DAC&quot;/&gt;&lt;wsp:rsid wsp:val=&quot;00B92F09&quot;/&gt;&lt;wsp:rsid wsp:val=&quot;00B97717&quot;/&gt;&lt;wsp:rsid wsp:val=&quot;00BA27AC&quot;/&gt;&lt;wsp:rsid wsp:val=&quot;00BA424F&quot;/&gt;&lt;wsp:rsid wsp:val=&quot;00BA4A93&quot;/&gt;&lt;wsp:rsid wsp:val=&quot;00BB3FC3&quot;/&gt;&lt;wsp:rsid wsp:val=&quot;00BB46AC&quot;/&gt;&lt;wsp:rsid wsp:val=&quot;00BB4D39&quot;/&gt;&lt;wsp:rsid wsp:val=&quot;00BC0C2F&quot;/&gt;&lt;wsp:rsid wsp:val=&quot;00BC2AD8&quot;/&gt;&lt;wsp:rsid wsp:val=&quot;00BC2EDF&quot;/&gt;&lt;wsp:rsid wsp:val=&quot;00BC486F&quot;/&gt;&lt;wsp:rsid wsp:val=&quot;00BC5641&quot;/&gt;&lt;wsp:rsid wsp:val=&quot;00BC5BF5&quot;/&gt;&lt;wsp:rsid wsp:val=&quot;00BC79BB&quot;/&gt;&lt;wsp:rsid wsp:val=&quot;00BD2CBC&quot;/&gt;&lt;wsp:rsid wsp:val=&quot;00BD5F7D&quot;/&gt;&lt;wsp:rsid wsp:val=&quot;00BE0CFE&quot;/&gt;&lt;wsp:rsid wsp:val=&quot;00BE3AE7&quot;/&gt;&lt;wsp:rsid wsp:val=&quot;00BE4004&quot;/&gt;&lt;wsp:rsid wsp:val=&quot;00BE6663&quot;/&gt;&lt;wsp:rsid wsp:val=&quot;00BF5F58&quot;/&gt;&lt;wsp:rsid wsp:val=&quot;00BF7F44&quot;/&gt;&lt;wsp:rsid wsp:val=&quot;00C01486&quot;/&gt;&lt;wsp:rsid wsp:val=&quot;00C073E7&quot;/&gt;&lt;wsp:rsid wsp:val=&quot;00C122BC&quot;/&gt;&lt;wsp:rsid wsp:val=&quot;00C12C13&quot;/&gt;&lt;wsp:rsid wsp:val=&quot;00C1596F&quot;/&gt;&lt;wsp:rsid wsp:val=&quot;00C17F69&quot;/&gt;&lt;wsp:rsid wsp:val=&quot;00C21E04&quot;/&gt;&lt;wsp:rsid wsp:val=&quot;00C237D9&quot;/&gt;&lt;wsp:rsid wsp:val=&quot;00C27865&quot;/&gt;&lt;wsp:rsid wsp:val=&quot;00C50B57&quot;/&gt;&lt;wsp:rsid wsp:val=&quot;00C51B07&quot;/&gt;&lt;wsp:rsid wsp:val=&quot;00C55E45&quot;/&gt;&lt;wsp:rsid wsp:val=&quot;00C56A6F&quot;/&gt;&lt;wsp:rsid wsp:val=&quot;00C60645&quot;/&gt;&lt;wsp:rsid wsp:val=&quot;00C66474&quot;/&gt;&lt;wsp:rsid wsp:val=&quot;00C7050D&quot;/&gt;&lt;wsp:rsid wsp:val=&quot;00C727D2&quot;/&gt;&lt;wsp:rsid wsp:val=&quot;00C77021&quot;/&gt;&lt;wsp:rsid wsp:val=&quot;00C834C9&quot;/&gt;&lt;wsp:rsid wsp:val=&quot;00C836EE&quot;/&gt;&lt;wsp:rsid wsp:val=&quot;00C83E01&quot;/&gt;&lt;wsp:rsid wsp:val=&quot;00C8503C&quot;/&gt;&lt;wsp:rsid wsp:val=&quot;00C8771A&quot;/&gt;&lt;wsp:rsid wsp:val=&quot;00C87A09&quot;/&gt;&lt;wsp:rsid wsp:val=&quot;00C95A3D&quot;/&gt;&lt;wsp:rsid wsp:val=&quot;00C97C3F&quot;/&gt;&lt;wsp:rsid wsp:val=&quot;00CA0613&quot;/&gt;&lt;wsp:rsid wsp:val=&quot;00CA48B3&quot;/&gt;&lt;wsp:rsid wsp:val=&quot;00CB684A&quot;/&gt;&lt;wsp:rsid wsp:val=&quot;00CB6E34&quot;/&gt;&lt;wsp:rsid wsp:val=&quot;00CC44FA&quot;/&gt;&lt;wsp:rsid wsp:val=&quot;00CD1422&quot;/&gt;&lt;wsp:rsid wsp:val=&quot;00CD542A&quot;/&gt;&lt;wsp:rsid wsp:val=&quot;00CD5C02&quot;/&gt;&lt;wsp:rsid wsp:val=&quot;00CE36F0&quot;/&gt;&lt;wsp:rsid wsp:val=&quot;00CE5B11&quot;/&gt;&lt;wsp:rsid wsp:val=&quot;00CE6696&quot;/&gt;&lt;wsp:rsid wsp:val=&quot;00CE758B&quot;/&gt;&lt;wsp:rsid wsp:val=&quot;00CF1264&quot;/&gt;&lt;wsp:rsid wsp:val=&quot;00CF665A&quot;/&gt;&lt;wsp:rsid wsp:val=&quot;00D04DC9&quot;/&gt;&lt;wsp:rsid wsp:val=&quot;00D140D2&quot;/&gt;&lt;wsp:rsid wsp:val=&quot;00D150FE&quot;/&gt;&lt;wsp:rsid wsp:val=&quot;00D16713&quot;/&gt;&lt;wsp:rsid wsp:val=&quot;00D17E25&quot;/&gt;&lt;wsp:rsid wsp:val=&quot;00D21953&quot;/&gt;&lt;wsp:rsid wsp:val=&quot;00D22825&quot;/&gt;&lt;wsp:rsid wsp:val=&quot;00D241C5&quot;/&gt;&lt;wsp:rsid wsp:val=&quot;00D2734D&quot;/&gt;&lt;wsp:rsid wsp:val=&quot;00D408A3&quot;/&gt;&lt;wsp:rsid wsp:val=&quot;00D520DE&quot;/&gt;&lt;wsp:rsid wsp:val=&quot;00D5238E&quot;/&gt;&lt;wsp:rsid wsp:val=&quot;00D56D03&quot;/&gt;&lt;wsp:rsid wsp:val=&quot;00D57527&quot;/&gt;&lt;wsp:rsid wsp:val=&quot;00D6234B&quot;/&gt;&lt;wsp:rsid wsp:val=&quot;00D65AFE&quot;/&gt;&lt;wsp:rsid wsp:val=&quot;00D66FC1&quot;/&gt;&lt;wsp:rsid wsp:val=&quot;00D70E1D&quot;/&gt;&lt;wsp:rsid wsp:val=&quot;00D80662&quot;/&gt;&lt;wsp:rsid wsp:val=&quot;00D80CED&quot;/&gt;&lt;wsp:rsid wsp:val=&quot;00D81137&quot;/&gt;&lt;wsp:rsid wsp:val=&quot;00D8119C&quot;/&gt;&lt;wsp:rsid wsp:val=&quot;00D81880&quot;/&gt;&lt;wsp:rsid wsp:val=&quot;00D82BC8&quot;/&gt;&lt;wsp:rsid wsp:val=&quot;00D82E63&quot;/&gt;&lt;wsp:rsid wsp:val=&quot;00D923B6&quot;/&gt;&lt;wsp:rsid wsp:val=&quot;00D956A5&quot;/&gt;&lt;wsp:rsid wsp:val=&quot;00D97280&quot;/&gt;&lt;wsp:rsid wsp:val=&quot;00DA1F96&quot;/&gt;&lt;wsp:rsid wsp:val=&quot;00DA20BF&quot;/&gt;&lt;wsp:rsid wsp:val=&quot;00DA2DEB&quot;/&gt;&lt;wsp:rsid wsp:val=&quot;00DD4B45&quot;/&gt;&lt;wsp:rsid wsp:val=&quot;00DD5A10&quot;/&gt;&lt;wsp:rsid wsp:val=&quot;00DE5A84&quot;/&gt;&lt;wsp:rsid wsp:val=&quot;00DF0D3A&quot;/&gt;&lt;wsp:rsid wsp:val=&quot;00DF1CAC&quot;/&gt;&lt;wsp:rsid wsp:val=&quot;00DF1F4B&quot;/&gt;&lt;wsp:rsid wsp:val=&quot;00DF3B4E&quot;/&gt;&lt;wsp:rsid wsp:val=&quot;00DF4F24&quot;/&gt;&lt;wsp:rsid wsp:val=&quot;00DF6EAC&quot;/&gt;&lt;wsp:rsid wsp:val=&quot;00DF76A8&quot;/&gt;&lt;wsp:rsid wsp:val=&quot;00E02285&quot;/&gt;&lt;wsp:rsid wsp:val=&quot;00E04417&quot;/&gt;&lt;wsp:rsid wsp:val=&quot;00E06CA9&quot;/&gt;&lt;wsp:rsid wsp:val=&quot;00E0712B&quot;/&gt;&lt;wsp:rsid wsp:val=&quot;00E12D88&quot;/&gt;&lt;wsp:rsid wsp:val=&quot;00E13DBD&quot;/&gt;&lt;wsp:rsid wsp:val=&quot;00E143D1&quot;/&gt;&lt;wsp:rsid wsp:val=&quot;00E15DB9&quot;/&gt;&lt;wsp:rsid wsp:val=&quot;00E250DF&quot;/&gt;&lt;wsp:rsid wsp:val=&quot;00E2553E&quot;/&gt;&lt;wsp:rsid wsp:val=&quot;00E36015&quot;/&gt;&lt;wsp:rsid wsp:val=&quot;00E37952&quot;/&gt;&lt;wsp:rsid wsp:val=&quot;00E4348D&quot;/&gt;&lt;wsp:rsid wsp:val=&quot;00E44E07&quot;/&gt;&lt;wsp:rsid wsp:val=&quot;00E6359A&quot;/&gt;&lt;wsp:rsid wsp:val=&quot;00E63F85&quot;/&gt;&lt;wsp:rsid wsp:val=&quot;00E66DBD&quot;/&gt;&lt;wsp:rsid wsp:val=&quot;00E6734E&quot;/&gt;&lt;wsp:rsid wsp:val=&quot;00E7177C&quot;/&gt;&lt;wsp:rsid wsp:val=&quot;00E82003&quot;/&gt;&lt;wsp:rsid wsp:val=&quot;00E82913&quot;/&gt;&lt;wsp:rsid wsp:val=&quot;00E91D9A&quot;/&gt;&lt;wsp:rsid wsp:val=&quot;00E93B4B&quot;/&gt;&lt;wsp:rsid wsp:val=&quot;00E94FB5&quot;/&gt;&lt;wsp:rsid wsp:val=&quot;00EA2097&quot;/&gt;&lt;wsp:rsid wsp:val=&quot;00EA3B7D&quot;/&gt;&lt;wsp:rsid wsp:val=&quot;00EA420D&quot;/&gt;&lt;wsp:rsid wsp:val=&quot;00EA6355&quot;/&gt;&lt;wsp:rsid wsp:val=&quot;00EA7D3D&quot;/&gt;&lt;wsp:rsid wsp:val=&quot;00EB3A16&quot;/&gt;&lt;wsp:rsid wsp:val=&quot;00EC758B&quot;/&gt;&lt;wsp:rsid wsp:val=&quot;00ED055E&quot;/&gt;&lt;wsp:rsid wsp:val=&quot;00ED179A&quot;/&gt;&lt;wsp:rsid wsp:val=&quot;00ED4409&quot;/&gt;&lt;wsp:rsid wsp:val=&quot;00ED47CC&quot;/&gt;&lt;wsp:rsid wsp:val=&quot;00ED4EA6&quot;/&gt;&lt;wsp:rsid wsp:val=&quot;00ED5F0F&quot;/&gt;&lt;wsp:rsid wsp:val=&quot;00ED6076&quot;/&gt;&lt;wsp:rsid wsp:val=&quot;00ED72B7&quot;/&gt;&lt;wsp:rsid wsp:val=&quot;00EE4D75&quot;/&gt;&lt;wsp:rsid wsp:val=&quot;00EE4ECB&quot;/&gt;&lt;wsp:rsid wsp:val=&quot;00EF73B6&quot;/&gt;&lt;wsp:rsid wsp:val=&quot;00EF73EB&quot;/&gt;&lt;wsp:rsid wsp:val=&quot;00F03689&quot;/&gt;&lt;wsp:rsid wsp:val=&quot;00F037DE&quot;/&gt;&lt;wsp:rsid wsp:val=&quot;00F05183&quot;/&gt;&lt;wsp:rsid wsp:val=&quot;00F05E6E&quot;/&gt;&lt;wsp:rsid wsp:val=&quot;00F06A93&quot;/&gt;&lt;wsp:rsid wsp:val=&quot;00F11B54&quot;/&gt;&lt;wsp:rsid wsp:val=&quot;00F14347&quot;/&gt;&lt;wsp:rsid wsp:val=&quot;00F1512A&quot;/&gt;&lt;wsp:rsid wsp:val=&quot;00F16931&quot;/&gt;&lt;wsp:rsid wsp:val=&quot;00F25E1B&quot;/&gt;&lt;wsp:rsid wsp:val=&quot;00F26284&quot;/&gt;&lt;wsp:rsid wsp:val=&quot;00F348BA&quot;/&gt;&lt;wsp:rsid wsp:val=&quot;00F34919&quot;/&gt;&lt;wsp:rsid wsp:val=&quot;00F34FAF&quot;/&gt;&lt;wsp:rsid wsp:val=&quot;00F36DA1&quot;/&gt;&lt;wsp:rsid wsp:val=&quot;00F40CAB&quot;/&gt;&lt;wsp:rsid wsp:val=&quot;00F42B1B&quot;/&gt;&lt;wsp:rsid wsp:val=&quot;00F445CA&quot;/&gt;&lt;wsp:rsid wsp:val=&quot;00F44B41&quot;/&gt;&lt;wsp:rsid wsp:val=&quot;00F46CA0&quot;/&gt;&lt;wsp:rsid wsp:val=&quot;00F47B3B&quot;/&gt;&lt;wsp:rsid wsp:val=&quot;00F505A8&quot;/&gt;&lt;wsp:rsid wsp:val=&quot;00F53188&quot;/&gt;&lt;wsp:rsid wsp:val=&quot;00F55603&quot;/&gt;&lt;wsp:rsid wsp:val=&quot;00F57AE2&quot;/&gt;&lt;wsp:rsid wsp:val=&quot;00F61C0C&quot;/&gt;&lt;wsp:rsid wsp:val=&quot;00F62B0A&quot;/&gt;&lt;wsp:rsid wsp:val=&quot;00F65F64&quot;/&gt;&lt;wsp:rsid wsp:val=&quot;00F660C4&quot;/&gt;&lt;wsp:rsid wsp:val=&quot;00F66A45&quot;/&gt;&lt;wsp:rsid wsp:val=&quot;00F66BFF&quot;/&gt;&lt;wsp:rsid wsp:val=&quot;00F71DBF&quot;/&gt;&lt;wsp:rsid wsp:val=&quot;00F726C9&quot;/&gt;&lt;wsp:rsid wsp:val=&quot;00F73A01&quot;/&gt;&lt;wsp:rsid wsp:val=&quot;00F747A2&quot;/&gt;&lt;wsp:rsid wsp:val=&quot;00F7715D&quot;/&gt;&lt;wsp:rsid wsp:val=&quot;00F83C59&quot;/&gt;&lt;wsp:rsid wsp:val=&quot;00F86A03&quot;/&gt;&lt;wsp:rsid wsp:val=&quot;00F94A1C&quot;/&gt;&lt;wsp:rsid wsp:val=&quot;00F96149&quot;/&gt;&lt;wsp:rsid wsp:val=&quot;00F96558&quot;/&gt;&lt;wsp:rsid wsp:val=&quot;00FA09E9&quot;/&gt;&lt;wsp:rsid wsp:val=&quot;00FA1032&quot;/&gt;&lt;wsp:rsid wsp:val=&quot;00FA2B16&quot;/&gt;&lt;wsp:rsid wsp:val=&quot;00FA3C68&quot;/&gt;&lt;wsp:rsid wsp:val=&quot;00FA42F3&quot;/&gt;&lt;wsp:rsid wsp:val=&quot;00FA6D20&quot;/&gt;&lt;wsp:rsid wsp:val=&quot;00FB519C&quot;/&gt;&lt;wsp:rsid wsp:val=&quot;00FB5CC1&quot;/&gt;&lt;wsp:rsid wsp:val=&quot;00FC0788&quot;/&gt;&lt;wsp:rsid wsp:val=&quot;00FC1427&quot;/&gt;&lt;wsp:rsid wsp:val=&quot;00FC4FEA&quot;/&gt;&lt;wsp:rsid wsp:val=&quot;00FC7D51&quot;/&gt;&lt;wsp:rsid wsp:val=&quot;00FD498A&quot;/&gt;&lt;wsp:rsid wsp:val=&quot;00FD6508&quot;/&gt;&lt;wsp:rsid wsp:val=&quot;00FE0A58&quot;/&gt;&lt;wsp:rsid wsp:val=&quot;00FE1479&quot;/&gt;&lt;wsp:rsid wsp:val=&quot;00FE3FDF&quot;/&gt;&lt;wsp:rsid wsp:val=&quot;00FF6B12&quot;/&gt;&lt;/wsp:rsids&gt;&lt;/w:docPr&gt;&lt;w:body&gt;&lt;wx:sect&gt;&lt;w:p wsp:rsidR=&quot;00000000&quot; wsp:rsidRPr=&quot;005B614D&quot; wsp:rsidRDefault=&quot;005B614D&quot; wsp:rsidP=&quot;005B614D&quot;&gt;&lt;aml:annotation aml:id=&quot;0&quot; w:type=&quot;Word.Bookmark.Start&quot; w:name=&quot;_Toc323155335&quot;/&gt;&lt;m:oMathPara&gt;&lt;m:oMathParaPr&gt;&lt;m:jc m:val=&quot;center&quot;/&gt;&lt;/m:oMathParaPr&gt;&lt;m:oMath&gt;&lt;m:r&gt;&lt;m:rPr&gt;&lt;m:sty m:val=&quot;b&quot;/&gt;&lt;/m:rPr&gt;&lt;w:rPr&gt;&lt;w:rFonts w:ascii=&quot;Cambria Math&quot; w:h-ansi=&quot;Cambria Math&quot; w:cs=&quot;Arial&quot;/&gt;&lt;wx:font wx:val=&quot;Cambria Math&quot;/&gt;&lt;w:b/&gt;&lt;w:sz w:val=&quot;24&quot;/&gt;&lt;w:sz-cs w:val=&quot;24&quot;/&gt;&lt;/w:rPr&gt;&lt;m:t&gt;Takt&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Time&lt;/m:t&gt;&lt;/m:r&gt;&lt;m:r&gt;&lt;m:rPr&gt;&lt;m:sty m:val=&quot;b&quot;/&gt;&lt;/m:rPr&gt;&lt;w:rPr&gt;&lt;w:rFonts w:ascii=&quot;Cambria Math&quot; w:cs=&quot;Arial&quot;/&gt;&lt;wx:font wx:val=&quot;Cambria Math&quot;/&gt;&lt;w:b/&gt;&lt;w:sz w:val=&quot;24&quot;/&gt;&lt;w:sz-cs w:val=&quot;24&quot;/&gt;&lt;/w:rPr&gt;&lt;m:t&gt;=&lt;/m:t&gt;&lt;/m:r&gt;&lt;m:f&gt;&lt;m:fPr&gt;&lt;m:ctrlPr&gt;&lt;w:rPr&gt;&lt;w:rFonts w:ascii=&quot;Cambria Math&quot; w:h-ansi=&quot;Cambria Math&quot; w:cs=&quot;Arial&quot;/&gt;&lt;wx:font wx:val=&quot;Cambria Math&quot;/&gt;&lt;w:sz w:val=&quot;24&quot;/&gt;&lt;w:sz-cs w:val=&quot;24&quot;/&gt;&lt;/w:rPr&gt;&lt;/m:ctrlPr&gt;&lt;/m:fPr&gt;&lt;m:num&gt;&lt;m:r&gt;&lt;m:rPr&gt;&lt;m:sty m:val=&quot;b&quot;/&gt;&lt;/m:rPr&gt;&lt;w:rPr&gt;&lt;w:rFonts w:ascii=&quot;Cambria Math&quot; w:h-ansi=&quot;Cambria Math&quot; w:cs=&quot;Arial&quot;/&gt;&lt;wx:font wx:val=&quot;Cambria Math&quot;/&gt;&lt;w:b/&gt;&lt;w:sz w:val=&quot;24&quot;/&gt;&lt;w:sz-cs w:val=&quot;24&quot;/&gt;&lt;/w:rPr&gt;&lt;m:t&gt;Tempo&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de&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trabal&lt;/m:t&gt;&lt;/m:r&gt;&lt;m:r&gt;&lt;m:rPr&gt;&lt;m:sty m:val=&quot;bi&quot;/&gt;&lt;/m:rPr&gt;&lt;w:rPr&gt;&lt;w:rFonts w:ascii=&quot;Cambria Math&quot; w:h-ansi=&quot;Cambria Math&quot; w:cs=&quot;Arial&quot;/&gt;&lt;wx:font wx:val=&quot;Cambria Math&quot;/&gt;&lt;w:b/&gt;&lt;w:i/&gt;&lt;w:sz w:val=&quot;24&quot;/&gt;&lt;w:sz-cs w:val=&quot;24&quot;/&gt;&lt;/w:rPr&gt;&lt;m:t&gt;h&lt;/m:t&gt;&lt;/m:r&gt;&lt;m:r&gt;&lt;m:rPr&gt;&lt;m:sty m:val=&quot;b&quot;/&gt;&lt;/m:rPr&gt;&lt;w:rPr&gt;&lt;w:rFonts w:ascii=&quot;Cambria Math&quot; w:h-ansi=&quot;Cambria Math&quot; w:cs=&quot;Arial&quot;/&gt;&lt;wx:font wx:val=&quot;Cambria Math&quot;/&gt;&lt;w:b/&gt;&lt;w:sz w:val=&quot;24&quot;/&gt;&lt;w:sz-cs w:val=&quot;24&quot;/&gt;&lt;/w:rPr&gt;&lt;m:t&gt;o&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disponÃ­vel&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por&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perÃ­odo&lt;/m:t&gt;&lt;/m:r&gt;&lt;/m:num&gt;&lt;m:den&gt;&lt;m:r&gt;&lt;m:rPr&gt;&lt;m:sty m:val=&quot;b&quot;/&gt;&lt;/m:rPr&gt;&lt;w:rPr&gt;&lt;w:rFonts w:ascii=&quot;Cambria Math&quot; w:h-ansi=&quot;Cambria Math&quot; w:cs=&quot;Arial&quot;/&gt;&lt;wx:font wx:val=&quot;Cambria Math&quot;/&gt;&lt;w:b/&gt;&lt;w:sz w:val=&quot;24&quot;/&gt;&lt;w:sz-cs w:val=&quot;24&quot;/&gt;&lt;/w:rPr&gt;&lt;m:t&gt;Demanda&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do&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cliente&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por&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perÃ­odo&lt;/m:t&gt;&lt;/m:r&gt;&lt;/m:den&gt;&lt;/m:f&gt;&lt;/m:oMath&gt;&lt;/m:oMathPara&gt;&lt;aml:annotation aml:id=&quot;0&quot; w:type=&quot;Word.Bookmark.End&quot;/&gt;&lt;/w:p&gt;&lt;w:sectPr wsp:rsidR=&quot;00000000&quot; wsp:rsidRPr=&quot;005B614D&quot;&gt;&lt;w:pgSz w:w=&quot;12240&quot; w:h=&quot;15840&quot;/&gt;&lt;w:pgMar w:top=&quot;1417&quot; w:right=&quot;1701&quot; w:bottom=&quot;1417&quot; w:left=&quot;1701&quot; w:header=&quot;720&quot; w:footer=&quot;720&quot; w:gutter=&quot;0&quot;/&gt;&lt;w:cols w:space=&quot;720&quot;/&gt;&lt;/w:sectPr&gt;&lt;/wx:sect&gt;&lt;/w:body&gt;&lt;/w:wordDocument&gt;">
            <v:imagedata r:id="rId40" o:title="" chromakey="white"/>
          </v:shape>
        </w:pict>
      </w:r>
    </w:p>
    <w:p w:rsidR="00BB3FC3" w:rsidRPr="007635A0" w:rsidRDefault="00BB3FC3" w:rsidP="00BB3FC3">
      <w:pPr>
        <w:rPr>
          <w:rFonts w:ascii="Arial" w:eastAsia="Times New Roman" w:hAnsi="Arial" w:cs="Arial"/>
          <w:noProof/>
          <w:sz w:val="24"/>
          <w:szCs w:val="24"/>
          <w:lang w:eastAsia="pt-BR"/>
        </w:rPr>
      </w:pPr>
    </w:p>
    <w:p w:rsidR="00BB3FC3" w:rsidRPr="00BB3FC3" w:rsidRDefault="00BB3FC3" w:rsidP="00BB3FC3">
      <w:pPr>
        <w:pStyle w:val="Ttulo2"/>
        <w:ind w:firstLine="708"/>
        <w:rPr>
          <w:b w:val="0"/>
          <w:sz w:val="24"/>
          <w:szCs w:val="24"/>
        </w:rPr>
      </w:pPr>
      <w:bookmarkStart w:id="449" w:name="_Toc323155336"/>
      <w:r w:rsidRPr="00BB3FC3">
        <w:rPr>
          <w:b w:val="0"/>
          <w:sz w:val="24"/>
          <w:szCs w:val="24"/>
        </w:rPr>
        <w:t xml:space="preserve">Sendo assim, o </w:t>
      </w:r>
      <w:proofErr w:type="spellStart"/>
      <w:r w:rsidRPr="00BB3FC3">
        <w:rPr>
          <w:b w:val="0"/>
          <w:sz w:val="24"/>
          <w:szCs w:val="24"/>
        </w:rPr>
        <w:t>takt</w:t>
      </w:r>
      <w:proofErr w:type="spellEnd"/>
      <w:r w:rsidRPr="00BB3FC3">
        <w:rPr>
          <w:b w:val="0"/>
          <w:sz w:val="24"/>
          <w:szCs w:val="24"/>
        </w:rPr>
        <w:t xml:space="preserve"> time é utilizado para sincronizar o ritmo de produção com o ritmo de vendas, esse valor pode ser interpretado como o tempo máximo para se produzir uma única peça, em qualquer setor produtivo dá empresa, a fim de atender toda a demanda do cliente, entretanto o conceito </w:t>
      </w:r>
      <w:proofErr w:type="spellStart"/>
      <w:r w:rsidRPr="00BB3FC3">
        <w:rPr>
          <w:b w:val="0"/>
          <w:sz w:val="24"/>
          <w:szCs w:val="24"/>
        </w:rPr>
        <w:t>takt</w:t>
      </w:r>
      <w:proofErr w:type="spellEnd"/>
      <w:r w:rsidRPr="00BB3FC3">
        <w:rPr>
          <w:b w:val="0"/>
          <w:sz w:val="24"/>
          <w:szCs w:val="24"/>
        </w:rPr>
        <w:t xml:space="preserve"> time não pode ser interpretado sozinho, mas sim fazendo contraste com o tempo de ciclo de cada processo fabril     (ROTHER e SHOOK, 1999).</w:t>
      </w:r>
      <w:bookmarkEnd w:id="449"/>
    </w:p>
    <w:p w:rsidR="00BB3FC3" w:rsidRPr="00BB3FC3" w:rsidRDefault="00BB3FC3" w:rsidP="00BB3FC3">
      <w:pPr>
        <w:pStyle w:val="Ttulo2"/>
        <w:ind w:firstLine="708"/>
        <w:rPr>
          <w:b w:val="0"/>
          <w:sz w:val="24"/>
          <w:szCs w:val="24"/>
        </w:rPr>
      </w:pPr>
      <w:bookmarkStart w:id="450" w:name="_Toc323155337"/>
      <w:r w:rsidRPr="00BB3FC3">
        <w:rPr>
          <w:b w:val="0"/>
          <w:sz w:val="24"/>
          <w:szCs w:val="24"/>
        </w:rPr>
        <w:t xml:space="preserve">Se o tempo de ciclo de ciclo for maior que o encontrado pelo cálculo do </w:t>
      </w:r>
      <w:proofErr w:type="spellStart"/>
      <w:r w:rsidRPr="00BB3FC3">
        <w:rPr>
          <w:b w:val="0"/>
          <w:sz w:val="24"/>
          <w:szCs w:val="24"/>
        </w:rPr>
        <w:t>takt</w:t>
      </w:r>
      <w:proofErr w:type="spellEnd"/>
      <w:r w:rsidRPr="00BB3FC3">
        <w:rPr>
          <w:b w:val="0"/>
          <w:sz w:val="24"/>
          <w:szCs w:val="24"/>
        </w:rPr>
        <w:t xml:space="preserve"> time, significa que a empresa não consegue atender à demanda do cliente, já se o tempo de ciclo for menor, se não o planejamento de controle não inserir um outro pedido de um outro cliente para produzir, significa que haverá excesso de produção, pois será possível produzir mais do que a quantidade demandada pelo cliente.</w:t>
      </w:r>
      <w:bookmarkEnd w:id="450"/>
    </w:p>
    <w:p w:rsidR="00BB3FC3" w:rsidRPr="00BB3FC3" w:rsidRDefault="00BB3FC3" w:rsidP="00BB3FC3">
      <w:pPr>
        <w:pStyle w:val="Ttulo2"/>
        <w:ind w:firstLine="708"/>
        <w:rPr>
          <w:b w:val="0"/>
          <w:sz w:val="24"/>
          <w:szCs w:val="24"/>
        </w:rPr>
      </w:pPr>
      <w:bookmarkStart w:id="451" w:name="_Toc323155338"/>
      <w:r w:rsidRPr="00BB3FC3">
        <w:rPr>
          <w:b w:val="0"/>
          <w:sz w:val="24"/>
          <w:szCs w:val="24"/>
        </w:rPr>
        <w:t xml:space="preserve">No caso do </w:t>
      </w:r>
      <w:proofErr w:type="spellStart"/>
      <w:r w:rsidRPr="00BB3FC3">
        <w:rPr>
          <w:b w:val="0"/>
          <w:sz w:val="24"/>
          <w:szCs w:val="24"/>
        </w:rPr>
        <w:t>takt</w:t>
      </w:r>
      <w:proofErr w:type="spellEnd"/>
      <w:r w:rsidRPr="00BB3FC3">
        <w:rPr>
          <w:b w:val="0"/>
          <w:sz w:val="24"/>
          <w:szCs w:val="24"/>
        </w:rPr>
        <w:t xml:space="preserve"> time ser menor que o tempo de ciclo, isso quer dizer que o ritmo de produção será sempre limitado pela capacidade representada pelo tempo de ciclo. Esse conceito deve estar vinculado ao planejamento de controle de produção, pois é uma forma de evitar que o sistema seja sobrecarregado em momentos de alto índice de demanda, mesmo tendo condições de atendimento. A utilização do </w:t>
      </w:r>
      <w:proofErr w:type="spellStart"/>
      <w:r w:rsidRPr="00BB3FC3">
        <w:rPr>
          <w:b w:val="0"/>
          <w:sz w:val="24"/>
          <w:szCs w:val="24"/>
        </w:rPr>
        <w:t>takt</w:t>
      </w:r>
      <w:proofErr w:type="spellEnd"/>
      <w:r w:rsidRPr="00BB3FC3">
        <w:rPr>
          <w:b w:val="0"/>
          <w:sz w:val="24"/>
          <w:szCs w:val="24"/>
        </w:rPr>
        <w:t xml:space="preserve"> time também nos direciona a buscar oportunidades de melhorias, a partir do momento que identificamos o processo em que o tempo de ciclo for maior que o resultado do cálculo do </w:t>
      </w:r>
      <w:proofErr w:type="spellStart"/>
      <w:r w:rsidRPr="00BB3FC3">
        <w:rPr>
          <w:b w:val="0"/>
          <w:sz w:val="24"/>
          <w:szCs w:val="24"/>
        </w:rPr>
        <w:t>takt</w:t>
      </w:r>
      <w:proofErr w:type="spellEnd"/>
      <w:r w:rsidRPr="00BB3FC3">
        <w:rPr>
          <w:b w:val="0"/>
          <w:sz w:val="24"/>
          <w:szCs w:val="24"/>
        </w:rPr>
        <w:t xml:space="preserve"> time.</w:t>
      </w:r>
      <w:bookmarkEnd w:id="451"/>
    </w:p>
    <w:p w:rsidR="00BB3FC3" w:rsidRPr="00BB3FC3" w:rsidRDefault="00BB3FC3" w:rsidP="00BB3FC3">
      <w:pPr>
        <w:pStyle w:val="Ttulo2"/>
        <w:ind w:firstLine="708"/>
        <w:rPr>
          <w:b w:val="0"/>
          <w:sz w:val="24"/>
          <w:szCs w:val="24"/>
        </w:rPr>
      </w:pPr>
      <w:bookmarkStart w:id="452" w:name="_Toc323155339"/>
      <w:r w:rsidRPr="00BB3FC3">
        <w:rPr>
          <w:b w:val="0"/>
          <w:sz w:val="24"/>
          <w:szCs w:val="24"/>
        </w:rPr>
        <w:lastRenderedPageBreak/>
        <w:t xml:space="preserve">A definição do </w:t>
      </w:r>
      <w:proofErr w:type="spellStart"/>
      <w:r w:rsidRPr="00BB3FC3">
        <w:rPr>
          <w:b w:val="0"/>
          <w:sz w:val="24"/>
          <w:szCs w:val="24"/>
        </w:rPr>
        <w:t>takt</w:t>
      </w:r>
      <w:proofErr w:type="spellEnd"/>
      <w:r w:rsidRPr="00BB3FC3">
        <w:rPr>
          <w:b w:val="0"/>
          <w:sz w:val="24"/>
          <w:szCs w:val="24"/>
        </w:rPr>
        <w:t xml:space="preserve"> time deu-se por meio da média do histórico de vendas dos últimos 6 meses do ano de 2007 para a família de vidros laminados, cujo valor foi de 23050 m². Apesar de mês a mês os produtos variarem muito, verificou que a quantidade de pontos vendidos não apresentava muita variação. Dessa forma, o conceito </w:t>
      </w:r>
      <w:proofErr w:type="spellStart"/>
      <w:r w:rsidRPr="00BB3FC3">
        <w:rPr>
          <w:b w:val="0"/>
          <w:sz w:val="24"/>
          <w:szCs w:val="24"/>
        </w:rPr>
        <w:t>takt</w:t>
      </w:r>
      <w:proofErr w:type="spellEnd"/>
      <w:r w:rsidRPr="00BB3FC3">
        <w:rPr>
          <w:b w:val="0"/>
          <w:sz w:val="24"/>
          <w:szCs w:val="24"/>
        </w:rPr>
        <w:t xml:space="preserve"> time foi calculado utilizando os pontos vendidos nos últimos meses e com ajustes de previsão realizados pela equipe comercial.</w:t>
      </w:r>
      <w:bookmarkEnd w:id="452"/>
    </w:p>
    <w:p w:rsidR="00BB3FC3" w:rsidRPr="00BB3FC3" w:rsidRDefault="00BB3FC3" w:rsidP="00BB3FC3">
      <w:pPr>
        <w:pStyle w:val="Ttulo2"/>
        <w:ind w:firstLine="708"/>
        <w:rPr>
          <w:b w:val="0"/>
          <w:sz w:val="24"/>
          <w:szCs w:val="24"/>
        </w:rPr>
      </w:pPr>
      <w:bookmarkStart w:id="453" w:name="_Toc323155340"/>
      <w:r w:rsidRPr="00BB3FC3">
        <w:rPr>
          <w:b w:val="0"/>
          <w:sz w:val="24"/>
          <w:szCs w:val="24"/>
        </w:rPr>
        <w:t>A partir da estimativa de tempos de ciclo para o processo de laminação, foi utilizada a demanda de área em m² dividido por 19% que é a média de diferença entre m² e pontuação, onde obtivemos um total de 19370 pontos.</w:t>
      </w:r>
      <w:bookmarkEnd w:id="453"/>
      <w:r w:rsidRPr="00BB3FC3">
        <w:rPr>
          <w:b w:val="0"/>
          <w:sz w:val="24"/>
          <w:szCs w:val="24"/>
        </w:rPr>
        <w:t xml:space="preserve"> </w:t>
      </w:r>
    </w:p>
    <w:p w:rsidR="00BB3FC3" w:rsidRPr="00BB3FC3" w:rsidRDefault="00BB3FC3" w:rsidP="00BB3FC3">
      <w:pPr>
        <w:pStyle w:val="Ttulo2"/>
        <w:ind w:firstLine="708"/>
        <w:rPr>
          <w:b w:val="0"/>
          <w:sz w:val="24"/>
          <w:szCs w:val="24"/>
        </w:rPr>
      </w:pPr>
      <w:bookmarkStart w:id="454" w:name="_Toc323155341"/>
      <w:r w:rsidRPr="00BB3FC3">
        <w:rPr>
          <w:b w:val="0"/>
          <w:sz w:val="24"/>
          <w:szCs w:val="24"/>
        </w:rPr>
        <w:t>Com esses históricos foi possível obter um valor médio de pontos por área em m² de vidros laminados vendidos, conforme Equação 2:</w:t>
      </w:r>
      <w:bookmarkEnd w:id="454"/>
    </w:p>
    <w:p w:rsidR="00BB3FC3" w:rsidRPr="00BB3FC3" w:rsidRDefault="00BB3FC3" w:rsidP="00BB3FC3">
      <w:pPr>
        <w:pStyle w:val="Ttulo2"/>
        <w:ind w:firstLine="708"/>
        <w:rPr>
          <w:b w:val="0"/>
          <w:sz w:val="24"/>
          <w:szCs w:val="24"/>
        </w:rPr>
      </w:pPr>
    </w:p>
    <w:p w:rsidR="00BB3FC3" w:rsidRDefault="00BB3FC3" w:rsidP="00A617EC">
      <w:pPr>
        <w:pStyle w:val="Ttulo1"/>
        <w:rPr>
          <w:rFonts w:cs="Arial"/>
          <w:b w:val="0"/>
          <w:sz w:val="24"/>
          <w:szCs w:val="24"/>
        </w:rPr>
      </w:pPr>
      <w:bookmarkStart w:id="455" w:name="_Toc323155342"/>
      <w:r w:rsidRPr="007635A0">
        <w:rPr>
          <w:rFonts w:cs="Arial"/>
          <w:sz w:val="24"/>
          <w:szCs w:val="24"/>
        </w:rPr>
        <w:t>Equação 2</w:t>
      </w:r>
      <w:r w:rsidRPr="007635A0">
        <w:rPr>
          <w:rFonts w:cs="Arial"/>
          <w:b w:val="0"/>
          <w:sz w:val="24"/>
          <w:szCs w:val="24"/>
        </w:rPr>
        <w:t xml:space="preserve"> – Pontuação média por área em m² para o processo de laminação</w:t>
      </w:r>
      <w:bookmarkEnd w:id="455"/>
    </w:p>
    <w:p w:rsidR="00A617EC" w:rsidRPr="00A617EC" w:rsidRDefault="00A617EC" w:rsidP="00A617EC"/>
    <w:p w:rsidR="00BB3FC3" w:rsidRPr="007635A0" w:rsidRDefault="00F73BF9" w:rsidP="00BB3FC3">
      <w:pPr>
        <w:pStyle w:val="Ttulo1"/>
        <w:ind w:firstLine="708"/>
        <w:rPr>
          <w:rFonts w:cs="Arial"/>
          <w:b w:val="0"/>
          <w:sz w:val="24"/>
          <w:szCs w:val="24"/>
        </w:rPr>
      </w:pPr>
      <w:r>
        <w:rPr>
          <w:rFonts w:eastAsia="Calibri"/>
        </w:rPr>
        <w:pict>
          <v:shape id="_x0000_i1042" type="#_x0000_t75" style="width:399.7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activeWritingStyle w:lang=&quot;PT-BR&quot; w:vendorID=&quot;1&quot; w:dllVersion=&quot;513&quot; w:optionSet=&quot;1&quot;/&gt;&lt;w:activeWritingStyle w:lang=&quot;PT&quot; w:vendorID=&quot;1&quot; w:dllVersion=&quot;513&quot; w:optionSet=&quot;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27865&quot;/&gt;&lt;wsp:rsid wsp:val=&quot;00014BBA&quot;/&gt;&lt;wsp:rsid wsp:val=&quot;00014CC1&quot;/&gt;&lt;wsp:rsid wsp:val=&quot;00017E8B&quot;/&gt;&lt;wsp:rsid wsp:val=&quot;00020FD9&quot;/&gt;&lt;wsp:rsid wsp:val=&quot;000218ED&quot;/&gt;&lt;wsp:rsid wsp:val=&quot;0002571E&quot;/&gt;&lt;wsp:rsid wsp:val=&quot;00025975&quot;/&gt;&lt;wsp:rsid wsp:val=&quot;00033D0C&quot;/&gt;&lt;wsp:rsid wsp:val=&quot;0004355E&quot;/&gt;&lt;wsp:rsid wsp:val=&quot;00044B3C&quot;/&gt;&lt;wsp:rsid wsp:val=&quot;00050960&quot;/&gt;&lt;wsp:rsid wsp:val=&quot;00056999&quot;/&gt;&lt;wsp:rsid wsp:val=&quot;00061B3E&quot;/&gt;&lt;wsp:rsid wsp:val=&quot;00067042&quot;/&gt;&lt;wsp:rsid wsp:val=&quot;0006769D&quot;/&gt;&lt;wsp:rsid wsp:val=&quot;00067E10&quot;/&gt;&lt;wsp:rsid wsp:val=&quot;00072154&quot;/&gt;&lt;wsp:rsid wsp:val=&quot;000726B4&quot;/&gt;&lt;wsp:rsid wsp:val=&quot;00072D05&quot;/&gt;&lt;wsp:rsid wsp:val=&quot;00075EE5&quot;/&gt;&lt;wsp:rsid wsp:val=&quot;000825FF&quot;/&gt;&lt;wsp:rsid wsp:val=&quot;000829B9&quot;/&gt;&lt;wsp:rsid wsp:val=&quot;00083287&quot;/&gt;&lt;wsp:rsid wsp:val=&quot;000873B5&quot;/&gt;&lt;wsp:rsid wsp:val=&quot;000908E7&quot;/&gt;&lt;wsp:rsid wsp:val=&quot;000908EC&quot;/&gt;&lt;wsp:rsid wsp:val=&quot;00095772&quot;/&gt;&lt;wsp:rsid wsp:val=&quot;000963C0&quot;/&gt;&lt;wsp:rsid wsp:val=&quot;000A368C&quot;/&gt;&lt;wsp:rsid wsp:val=&quot;000A73D1&quot;/&gt;&lt;wsp:rsid wsp:val=&quot;000B030C&quot;/&gt;&lt;wsp:rsid wsp:val=&quot;000B0FD1&quot;/&gt;&lt;wsp:rsid wsp:val=&quot;000C1383&quot;/&gt;&lt;wsp:rsid wsp:val=&quot;000C1F9A&quot;/&gt;&lt;wsp:rsid wsp:val=&quot;000C21A4&quot;/&gt;&lt;wsp:rsid wsp:val=&quot;000C40E2&quot;/&gt;&lt;wsp:rsid wsp:val=&quot;000D0337&quot;/&gt;&lt;wsp:rsid wsp:val=&quot;000D1BBC&quot;/&gt;&lt;wsp:rsid wsp:val=&quot;000D2E63&quot;/&gt;&lt;wsp:rsid wsp:val=&quot;000D40A6&quot;/&gt;&lt;wsp:rsid wsp:val=&quot;000D45EC&quot;/&gt;&lt;wsp:rsid wsp:val=&quot;000D7283&quot;/&gt;&lt;wsp:rsid wsp:val=&quot;000E5851&quot;/&gt;&lt;wsp:rsid wsp:val=&quot;000E5B4F&quot;/&gt;&lt;wsp:rsid wsp:val=&quot;000E6225&quot;/&gt;&lt;wsp:rsid wsp:val=&quot;000F231D&quot;/&gt;&lt;wsp:rsid wsp:val=&quot;000F28C1&quot;/&gt;&lt;wsp:rsid wsp:val=&quot;000F3CF3&quot;/&gt;&lt;wsp:rsid wsp:val=&quot;0010016F&quot;/&gt;&lt;wsp:rsid wsp:val=&quot;00101D8A&quot;/&gt;&lt;wsp:rsid wsp:val=&quot;001074A4&quot;/&gt;&lt;wsp:rsid wsp:val=&quot;00113F6F&quot;/&gt;&lt;wsp:rsid wsp:val=&quot;00120A4D&quot;/&gt;&lt;wsp:rsid wsp:val=&quot;00121158&quot;/&gt;&lt;wsp:rsid wsp:val=&quot;0012248B&quot;/&gt;&lt;wsp:rsid wsp:val=&quot;0012283C&quot;/&gt;&lt;wsp:rsid wsp:val=&quot;00125354&quot;/&gt;&lt;wsp:rsid wsp:val=&quot;00131485&quot;/&gt;&lt;wsp:rsid wsp:val=&quot;00135DAA&quot;/&gt;&lt;wsp:rsid wsp:val=&quot;00143EC9&quot;/&gt;&lt;wsp:rsid wsp:val=&quot;001478CC&quot;/&gt;&lt;wsp:rsid wsp:val=&quot;00154561&quot;/&gt;&lt;wsp:rsid wsp:val=&quot;00155B4B&quot;/&gt;&lt;wsp:rsid wsp:val=&quot;00156196&quot;/&gt;&lt;wsp:rsid wsp:val=&quot;00156F4F&quot;/&gt;&lt;wsp:rsid wsp:val=&quot;001607E5&quot;/&gt;&lt;wsp:rsid wsp:val=&quot;001614AD&quot;/&gt;&lt;wsp:rsid wsp:val=&quot;0016362F&quot;/&gt;&lt;wsp:rsid wsp:val=&quot;001660E8&quot;/&gt;&lt;wsp:rsid wsp:val=&quot;00170B07&quot;/&gt;&lt;wsp:rsid wsp:val=&quot;001738E7&quot;/&gt;&lt;wsp:rsid wsp:val=&quot;00174AE4&quot;/&gt;&lt;wsp:rsid wsp:val=&quot;00183678&quot;/&gt;&lt;wsp:rsid wsp:val=&quot;001838A5&quot;/&gt;&lt;wsp:rsid wsp:val=&quot;00183915&quot;/&gt;&lt;wsp:rsid wsp:val=&quot;00185E11&quot;/&gt;&lt;wsp:rsid wsp:val=&quot;0018758B&quot;/&gt;&lt;wsp:rsid wsp:val=&quot;001905DB&quot;/&gt;&lt;wsp:rsid wsp:val=&quot;00190D53&quot;/&gt;&lt;wsp:rsid wsp:val=&quot;001A06DC&quot;/&gt;&lt;wsp:rsid wsp:val=&quot;001A4826&quot;/&gt;&lt;wsp:rsid wsp:val=&quot;001A7BB8&quot;/&gt;&lt;wsp:rsid wsp:val=&quot;001B1ED1&quot;/&gt;&lt;wsp:rsid wsp:val=&quot;001B3E96&quot;/&gt;&lt;wsp:rsid wsp:val=&quot;001C0C52&quot;/&gt;&lt;wsp:rsid wsp:val=&quot;001C59DC&quot;/&gt;&lt;wsp:rsid wsp:val=&quot;001D0FA9&quot;/&gt;&lt;wsp:rsid wsp:val=&quot;001D4C90&quot;/&gt;&lt;wsp:rsid wsp:val=&quot;001D5043&quot;/&gt;&lt;wsp:rsid wsp:val=&quot;001E06CD&quot;/&gt;&lt;wsp:rsid wsp:val=&quot;001E2710&quot;/&gt;&lt;wsp:rsid wsp:val=&quot;001E4AEC&quot;/&gt;&lt;wsp:rsid wsp:val=&quot;001F370F&quot;/&gt;&lt;wsp:rsid wsp:val=&quot;0020091F&quot;/&gt;&lt;wsp:rsid wsp:val=&quot;00201DB4&quot;/&gt;&lt;wsp:rsid wsp:val=&quot;00206FFC&quot;/&gt;&lt;wsp:rsid wsp:val=&quot;002075EF&quot;/&gt;&lt;wsp:rsid wsp:val=&quot;00212D58&quot;/&gt;&lt;wsp:rsid wsp:val=&quot;00222BF4&quot;/&gt;&lt;wsp:rsid wsp:val=&quot;00225A4A&quot;/&gt;&lt;wsp:rsid wsp:val=&quot;002340D7&quot;/&gt;&lt;wsp:rsid wsp:val=&quot;00237F6E&quot;/&gt;&lt;wsp:rsid wsp:val=&quot;00240C0C&quot;/&gt;&lt;wsp:rsid wsp:val=&quot;00241F1D&quot;/&gt;&lt;wsp:rsid wsp:val=&quot;002447BF&quot;/&gt;&lt;wsp:rsid wsp:val=&quot;0024545C&quot;/&gt;&lt;wsp:rsid wsp:val=&quot;002516F6&quot;/&gt;&lt;wsp:rsid wsp:val=&quot;00252B00&quot;/&gt;&lt;wsp:rsid wsp:val=&quot;002608B9&quot;/&gt;&lt;wsp:rsid wsp:val=&quot;00261C97&quot;/&gt;&lt;wsp:rsid wsp:val=&quot;002661DE&quot;/&gt;&lt;wsp:rsid wsp:val=&quot;00267E41&quot;/&gt;&lt;wsp:rsid wsp:val=&quot;002715B1&quot;/&gt;&lt;wsp:rsid wsp:val=&quot;002749A2&quot;/&gt;&lt;wsp:rsid wsp:val=&quot;00275ACF&quot;/&gt;&lt;wsp:rsid wsp:val=&quot;00277FE4&quot;/&gt;&lt;wsp:rsid wsp:val=&quot;002813CD&quot;/&gt;&lt;wsp:rsid wsp:val=&quot;00281AA2&quot;/&gt;&lt;wsp:rsid wsp:val=&quot;002835B9&quot;/&gt;&lt;wsp:rsid wsp:val=&quot;00285F09&quot;/&gt;&lt;wsp:rsid wsp:val=&quot;00286371&quot;/&gt;&lt;wsp:rsid wsp:val=&quot;0029544C&quot;/&gt;&lt;wsp:rsid wsp:val=&quot;002954F7&quot;/&gt;&lt;wsp:rsid wsp:val=&quot;00297CDF&quot;/&gt;&lt;wsp:rsid wsp:val=&quot;002A148E&quot;/&gt;&lt;wsp:rsid wsp:val=&quot;002A1DF2&quot;/&gt;&lt;wsp:rsid wsp:val=&quot;002A3195&quot;/&gt;&lt;wsp:rsid wsp:val=&quot;002A5946&quot;/&gt;&lt;wsp:rsid wsp:val=&quot;002B1794&quot;/&gt;&lt;wsp:rsid wsp:val=&quot;002B2998&quot;/&gt;&lt;wsp:rsid wsp:val=&quot;002C0C2A&quot;/&gt;&lt;wsp:rsid wsp:val=&quot;002C0E5F&quot;/&gt;&lt;wsp:rsid wsp:val=&quot;002C608F&quot;/&gt;&lt;wsp:rsid wsp:val=&quot;002D0992&quot;/&gt;&lt;wsp:rsid wsp:val=&quot;002E2ED9&quot;/&gt;&lt;wsp:rsid wsp:val=&quot;002E5B5F&quot;/&gt;&lt;wsp:rsid wsp:val=&quot;002F431E&quot;/&gt;&lt;wsp:rsid wsp:val=&quot;002F4D0D&quot;/&gt;&lt;wsp:rsid wsp:val=&quot;00303475&quot;/&gt;&lt;wsp:rsid wsp:val=&quot;003049A3&quot;/&gt;&lt;wsp:rsid wsp:val=&quot;003132E5&quot;/&gt;&lt;wsp:rsid wsp:val=&quot;00314184&quot;/&gt;&lt;wsp:rsid wsp:val=&quot;003153BD&quot;/&gt;&lt;wsp:rsid wsp:val=&quot;00315D2D&quot;/&gt;&lt;wsp:rsid wsp:val=&quot;0031738D&quot;/&gt;&lt;wsp:rsid wsp:val=&quot;0032120A&quot;/&gt;&lt;wsp:rsid wsp:val=&quot;00325E2C&quot;/&gt;&lt;wsp:rsid wsp:val=&quot;0032641A&quot;/&gt;&lt;wsp:rsid wsp:val=&quot;00334C90&quot;/&gt;&lt;wsp:rsid wsp:val=&quot;00335F97&quot;/&gt;&lt;wsp:rsid wsp:val=&quot;0034648E&quot;/&gt;&lt;wsp:rsid wsp:val=&quot;0034685E&quot;/&gt;&lt;wsp:rsid wsp:val=&quot;00346DC6&quot;/&gt;&lt;wsp:rsid wsp:val=&quot;00347CCE&quot;/&gt;&lt;wsp:rsid wsp:val=&quot;00347D18&quot;/&gt;&lt;wsp:rsid wsp:val=&quot;00355AFE&quot;/&gt;&lt;wsp:rsid wsp:val=&quot;003615F1&quot;/&gt;&lt;wsp:rsid wsp:val=&quot;00376F2E&quot;/&gt;&lt;wsp:rsid wsp:val=&quot;00380A17&quot;/&gt;&lt;wsp:rsid wsp:val=&quot;00380D6F&quot;/&gt;&lt;wsp:rsid wsp:val=&quot;00381850&quot;/&gt;&lt;wsp:rsid wsp:val=&quot;00392B23&quot;/&gt;&lt;wsp:rsid wsp:val=&quot;003945EF&quot;/&gt;&lt;wsp:rsid wsp:val=&quot;003979DD&quot;/&gt;&lt;wsp:rsid wsp:val=&quot;003A40D3&quot;/&gt;&lt;wsp:rsid wsp:val=&quot;003A7C29&quot;/&gt;&lt;wsp:rsid wsp:val=&quot;003A7DF4&quot;/&gt;&lt;wsp:rsid wsp:val=&quot;003B5629&quot;/&gt;&lt;wsp:rsid wsp:val=&quot;003C191D&quot;/&gt;&lt;wsp:rsid wsp:val=&quot;003C5631&quot;/&gt;&lt;wsp:rsid wsp:val=&quot;003C63EA&quot;/&gt;&lt;wsp:rsid wsp:val=&quot;003D114D&quot;/&gt;&lt;wsp:rsid wsp:val=&quot;003D6CEA&quot;/&gt;&lt;wsp:rsid wsp:val=&quot;003D7A2D&quot;/&gt;&lt;wsp:rsid wsp:val=&quot;003E6CE2&quot;/&gt;&lt;wsp:rsid wsp:val=&quot;003E7004&quot;/&gt;&lt;wsp:rsid wsp:val=&quot;003E7011&quot;/&gt;&lt;wsp:rsid wsp:val=&quot;003F6CEC&quot;/&gt;&lt;wsp:rsid wsp:val=&quot;003F7A93&quot;/&gt;&lt;wsp:rsid wsp:val=&quot;00400390&quot;/&gt;&lt;wsp:rsid wsp:val=&quot;00422F07&quot;/&gt;&lt;wsp:rsid wsp:val=&quot;00423E4C&quot;/&gt;&lt;wsp:rsid wsp:val=&quot;00425D90&quot;/&gt;&lt;wsp:rsid wsp:val=&quot;0042607E&quot;/&gt;&lt;wsp:rsid wsp:val=&quot;00451BD7&quot;/&gt;&lt;wsp:rsid wsp:val=&quot;004571ED&quot;/&gt;&lt;wsp:rsid wsp:val=&quot;00463C94&quot;/&gt;&lt;wsp:rsid wsp:val=&quot;004727B6&quot;/&gt;&lt;wsp:rsid wsp:val=&quot;00482CD3&quot;/&gt;&lt;wsp:rsid wsp:val=&quot;004877E2&quot;/&gt;&lt;wsp:rsid wsp:val=&quot;004A69E4&quot;/&gt;&lt;wsp:rsid wsp:val=&quot;004B0149&quot;/&gt;&lt;wsp:rsid wsp:val=&quot;004B0FB3&quot;/&gt;&lt;wsp:rsid wsp:val=&quot;004B144E&quot;/&gt;&lt;wsp:rsid wsp:val=&quot;004B4F30&quot;/&gt;&lt;wsp:rsid wsp:val=&quot;004B6FA8&quot;/&gt;&lt;wsp:rsid wsp:val=&quot;004C4674&quot;/&gt;&lt;wsp:rsid wsp:val=&quot;004C4DD7&quot;/&gt;&lt;wsp:rsid wsp:val=&quot;004C4F55&quot;/&gt;&lt;wsp:rsid wsp:val=&quot;004C6F76&quot;/&gt;&lt;wsp:rsid wsp:val=&quot;004D0F4F&quot;/&gt;&lt;wsp:rsid wsp:val=&quot;004D1A78&quot;/&gt;&lt;wsp:rsid wsp:val=&quot;004D30DC&quot;/&gt;&lt;wsp:rsid wsp:val=&quot;004D36F1&quot;/&gt;&lt;wsp:rsid wsp:val=&quot;004D4C7D&quot;/&gt;&lt;wsp:rsid wsp:val=&quot;004E0F75&quot;/&gt;&lt;wsp:rsid wsp:val=&quot;004E1FEC&quot;/&gt;&lt;wsp:rsid wsp:val=&quot;004E53C1&quot;/&gt;&lt;wsp:rsid wsp:val=&quot;004E5FD8&quot;/&gt;&lt;wsp:rsid wsp:val=&quot;004E7CA9&quot;/&gt;&lt;wsp:rsid wsp:val=&quot;004F0670&quot;/&gt;&lt;wsp:rsid wsp:val=&quot;004F1B15&quot;/&gt;&lt;wsp:rsid wsp:val=&quot;004F4A8D&quot;/&gt;&lt;wsp:rsid wsp:val=&quot;004F7397&quot;/&gt;&lt;wsp:rsid wsp:val=&quot;00502BF8&quot;/&gt;&lt;wsp:rsid wsp:val=&quot;0050326C&quot;/&gt;&lt;wsp:rsid wsp:val=&quot;005033A5&quot;/&gt;&lt;wsp:rsid wsp:val=&quot;00512E69&quot;/&gt;&lt;wsp:rsid wsp:val=&quot;005144F7&quot;/&gt;&lt;wsp:rsid wsp:val=&quot;00521A31&quot;/&gt;&lt;wsp:rsid wsp:val=&quot;0052326D&quot;/&gt;&lt;wsp:rsid wsp:val=&quot;00524FEF&quot;/&gt;&lt;wsp:rsid wsp:val=&quot;00525848&quot;/&gt;&lt;wsp:rsid wsp:val=&quot;005314A7&quot;/&gt;&lt;wsp:rsid wsp:val=&quot;00531678&quot;/&gt;&lt;wsp:rsid wsp:val=&quot;00531D18&quot;/&gt;&lt;wsp:rsid wsp:val=&quot;00533961&quot;/&gt;&lt;wsp:rsid wsp:val=&quot;00536997&quot;/&gt;&lt;wsp:rsid wsp:val=&quot;005404E9&quot;/&gt;&lt;wsp:rsid wsp:val=&quot;0054055B&quot;/&gt;&lt;wsp:rsid wsp:val=&quot;00541B9E&quot;/&gt;&lt;wsp:rsid wsp:val=&quot;005479CE&quot;/&gt;&lt;wsp:rsid wsp:val=&quot;005507F9&quot;/&gt;&lt;wsp:rsid wsp:val=&quot;00553F67&quot;/&gt;&lt;wsp:rsid wsp:val=&quot;005564B2&quot;/&gt;&lt;wsp:rsid wsp:val=&quot;00561AC0&quot;/&gt;&lt;wsp:rsid wsp:val=&quot;005623C8&quot;/&gt;&lt;wsp:rsid wsp:val=&quot;005624F3&quot;/&gt;&lt;wsp:rsid wsp:val=&quot;00566543&quot;/&gt;&lt;wsp:rsid wsp:val=&quot;00573ED6&quot;/&gt;&lt;wsp:rsid wsp:val=&quot;005740A8&quot;/&gt;&lt;wsp:rsid wsp:val=&quot;00577A68&quot;/&gt;&lt;wsp:rsid wsp:val=&quot;0058079A&quot;/&gt;&lt;wsp:rsid wsp:val=&quot;00582B01&quot;/&gt;&lt;wsp:rsid wsp:val=&quot;00584461&quot;/&gt;&lt;wsp:rsid wsp:val=&quot;00585701&quot;/&gt;&lt;wsp:rsid wsp:val=&quot;0059037D&quot;/&gt;&lt;wsp:rsid wsp:val=&quot;00592C21&quot;/&gt;&lt;wsp:rsid wsp:val=&quot;0059415C&quot;/&gt;&lt;wsp:rsid wsp:val=&quot;005942B9&quot;/&gt;&lt;wsp:rsid wsp:val=&quot;00595552&quot;/&gt;&lt;wsp:rsid wsp:val=&quot;00595E54&quot;/&gt;&lt;wsp:rsid wsp:val=&quot;005960BC&quot;/&gt;&lt;wsp:rsid wsp:val=&quot;00596E6B&quot;/&gt;&lt;wsp:rsid wsp:val=&quot;005A2693&quot;/&gt;&lt;wsp:rsid wsp:val=&quot;005A385A&quot;/&gt;&lt;wsp:rsid wsp:val=&quot;005A69A1&quot;/&gt;&lt;wsp:rsid wsp:val=&quot;005B4036&quot;/&gt;&lt;wsp:rsid wsp:val=&quot;005C0A7B&quot;/&gt;&lt;wsp:rsid wsp:val=&quot;005C6949&quot;/&gt;&lt;wsp:rsid wsp:val=&quot;005C77C5&quot;/&gt;&lt;wsp:rsid wsp:val=&quot;005D0359&quot;/&gt;&lt;wsp:rsid wsp:val=&quot;005D07B4&quot;/&gt;&lt;wsp:rsid wsp:val=&quot;005D1CF9&quot;/&gt;&lt;wsp:rsid wsp:val=&quot;005E443C&quot;/&gt;&lt;wsp:rsid wsp:val=&quot;005E5334&quot;/&gt;&lt;wsp:rsid wsp:val=&quot;005E55E5&quot;/&gt;&lt;wsp:rsid wsp:val=&quot;005F2B89&quot;/&gt;&lt;wsp:rsid wsp:val=&quot;005F4EA9&quot;/&gt;&lt;wsp:rsid wsp:val=&quot;005F53CE&quot;/&gt;&lt;wsp:rsid wsp:val=&quot;00610EB3&quot;/&gt;&lt;wsp:rsid wsp:val=&quot;00615117&quot;/&gt;&lt;wsp:rsid wsp:val=&quot;00622097&quot;/&gt;&lt;wsp:rsid wsp:val=&quot;00623986&quot;/&gt;&lt;wsp:rsid wsp:val=&quot;00627D05&quot;/&gt;&lt;wsp:rsid wsp:val=&quot;006367CE&quot;/&gt;&lt;wsp:rsid wsp:val=&quot;00641958&quot;/&gt;&lt;wsp:rsid wsp:val=&quot;00641FCC&quot;/&gt;&lt;wsp:rsid wsp:val=&quot;00642198&quot;/&gt;&lt;wsp:rsid wsp:val=&quot;006450E5&quot;/&gt;&lt;wsp:rsid wsp:val=&quot;006521C4&quot;/&gt;&lt;wsp:rsid wsp:val=&quot;00653ED9&quot;/&gt;&lt;wsp:rsid wsp:val=&quot;00654E2F&quot;/&gt;&lt;wsp:rsid wsp:val=&quot;0065721E&quot;/&gt;&lt;wsp:rsid wsp:val=&quot;00663A4B&quot;/&gt;&lt;wsp:rsid wsp:val=&quot;006666F1&quot;/&gt;&lt;wsp:rsid wsp:val=&quot;00675048&quot;/&gt;&lt;wsp:rsid wsp:val=&quot;0067623A&quot;/&gt;&lt;wsp:rsid wsp:val=&quot;00681FBB&quot;/&gt;&lt;wsp:rsid wsp:val=&quot;006864B2&quot;/&gt;&lt;wsp:rsid wsp:val=&quot;00687D7D&quot;/&gt;&lt;wsp:rsid wsp:val=&quot;00695962&quot;/&gt;&lt;wsp:rsid wsp:val=&quot;006A1170&quot;/&gt;&lt;wsp:rsid wsp:val=&quot;006A245C&quot;/&gt;&lt;wsp:rsid wsp:val=&quot;006A2D0F&quot;/&gt;&lt;wsp:rsid wsp:val=&quot;006A414F&quot;/&gt;&lt;wsp:rsid wsp:val=&quot;006A5E34&quot;/&gt;&lt;wsp:rsid wsp:val=&quot;006A6CB2&quot;/&gt;&lt;wsp:rsid wsp:val=&quot;006B0E49&quot;/&gt;&lt;wsp:rsid wsp:val=&quot;006B6D14&quot;/&gt;&lt;wsp:rsid wsp:val=&quot;006B79DD&quot;/&gt;&lt;wsp:rsid wsp:val=&quot;006C272E&quot;/&gt;&lt;wsp:rsid wsp:val=&quot;006C3ED3&quot;/&gt;&lt;wsp:rsid wsp:val=&quot;006C4EEE&quot;/&gt;&lt;wsp:rsid wsp:val=&quot;006D16AF&quot;/&gt;&lt;wsp:rsid wsp:val=&quot;006D2794&quot;/&gt;&lt;wsp:rsid wsp:val=&quot;006E111B&quot;/&gt;&lt;wsp:rsid wsp:val=&quot;006E246D&quot;/&gt;&lt;wsp:rsid wsp:val=&quot;006E4057&quot;/&gt;&lt;wsp:rsid wsp:val=&quot;006E5962&quot;/&gt;&lt;wsp:rsid wsp:val=&quot;006E7D8C&quot;/&gt;&lt;wsp:rsid wsp:val=&quot;006F5212&quot;/&gt;&lt;wsp:rsid wsp:val=&quot;007011F3&quot;/&gt;&lt;wsp:rsid wsp:val=&quot;007042F1&quot;/&gt;&lt;wsp:rsid wsp:val=&quot;007049E4&quot;/&gt;&lt;wsp:rsid wsp:val=&quot;00705B58&quot;/&gt;&lt;wsp:rsid wsp:val=&quot;00721AF5&quot;/&gt;&lt;wsp:rsid wsp:val=&quot;00725ED7&quot;/&gt;&lt;wsp:rsid wsp:val=&quot;00731722&quot;/&gt;&lt;wsp:rsid wsp:val=&quot;00733150&quot;/&gt;&lt;wsp:rsid wsp:val=&quot;00734868&quot;/&gt;&lt;wsp:rsid wsp:val=&quot;007369EF&quot;/&gt;&lt;wsp:rsid wsp:val=&quot;00736A51&quot;/&gt;&lt;wsp:rsid wsp:val=&quot;0073780C&quot;/&gt;&lt;wsp:rsid wsp:val=&quot;007408C0&quot;/&gt;&lt;wsp:rsid wsp:val=&quot;00741627&quot;/&gt;&lt;wsp:rsid wsp:val=&quot;0074162E&quot;/&gt;&lt;wsp:rsid wsp:val=&quot;00742731&quot;/&gt;&lt;wsp:rsid wsp:val=&quot;00747F8C&quot;/&gt;&lt;wsp:rsid wsp:val=&quot;007510C2&quot;/&gt;&lt;wsp:rsid wsp:val=&quot;0075326E&quot;/&gt;&lt;wsp:rsid wsp:val=&quot;00754306&quot;/&gt;&lt;wsp:rsid wsp:val=&quot;00763984&quot;/&gt;&lt;wsp:rsid wsp:val=&quot;00766B6C&quot;/&gt;&lt;wsp:rsid wsp:val=&quot;00767169&quot;/&gt;&lt;wsp:rsid wsp:val=&quot;00767844&quot;/&gt;&lt;wsp:rsid wsp:val=&quot;0077163E&quot;/&gt;&lt;wsp:rsid wsp:val=&quot;00780EBB&quot;/&gt;&lt;wsp:rsid wsp:val=&quot;00780F06&quot;/&gt;&lt;wsp:rsid wsp:val=&quot;00783628&quot;/&gt;&lt;wsp:rsid wsp:val=&quot;007841A9&quot;/&gt;&lt;wsp:rsid wsp:val=&quot;0078450D&quot;/&gt;&lt;wsp:rsid wsp:val=&quot;007964CD&quot;/&gt;&lt;wsp:rsid wsp:val=&quot;007A0260&quot;/&gt;&lt;wsp:rsid wsp:val=&quot;007A3FD1&quot;/&gt;&lt;wsp:rsid wsp:val=&quot;007A51ED&quot;/&gt;&lt;wsp:rsid wsp:val=&quot;007B42DD&quot;/&gt;&lt;wsp:rsid wsp:val=&quot;007B6917&quot;/&gt;&lt;wsp:rsid wsp:val=&quot;007B7443&quot;/&gt;&lt;wsp:rsid wsp:val=&quot;007C6893&quot;/&gt;&lt;wsp:rsid wsp:val=&quot;007C6A90&quot;/&gt;&lt;wsp:rsid wsp:val=&quot;007D038C&quot;/&gt;&lt;wsp:rsid wsp:val=&quot;007D2502&quot;/&gt;&lt;wsp:rsid wsp:val=&quot;007E05B7&quot;/&gt;&lt;wsp:rsid wsp:val=&quot;007E1019&quot;/&gt;&lt;wsp:rsid wsp:val=&quot;007E1CE7&quot;/&gt;&lt;wsp:rsid wsp:val=&quot;007E26C9&quot;/&gt;&lt;wsp:rsid wsp:val=&quot;007F5DF8&quot;/&gt;&lt;wsp:rsid wsp:val=&quot;00812F5F&quot;/&gt;&lt;wsp:rsid wsp:val=&quot;00814A97&quot;/&gt;&lt;wsp:rsid wsp:val=&quot;008157EE&quot;/&gt;&lt;wsp:rsid wsp:val=&quot;0082051F&quot;/&gt;&lt;wsp:rsid wsp:val=&quot;00820636&quot;/&gt;&lt;wsp:rsid wsp:val=&quot;00821F80&quot;/&gt;&lt;wsp:rsid wsp:val=&quot;00826592&quot;/&gt;&lt;wsp:rsid wsp:val=&quot;00827970&quot;/&gt;&lt;wsp:rsid wsp:val=&quot;008320C4&quot;/&gt;&lt;wsp:rsid wsp:val=&quot;00836463&quot;/&gt;&lt;wsp:rsid wsp:val=&quot;0083699E&quot;/&gt;&lt;wsp:rsid wsp:val=&quot;008450E7&quot;/&gt;&lt;wsp:rsid wsp:val=&quot;0085163C&quot;/&gt;&lt;wsp:rsid wsp:val=&quot;00855038&quot;/&gt;&lt;wsp:rsid wsp:val=&quot;0085588D&quot;/&gt;&lt;wsp:rsid wsp:val=&quot;00864B86&quot;/&gt;&lt;wsp:rsid wsp:val=&quot;00867961&quot;/&gt;&lt;wsp:rsid wsp:val=&quot;00870AB0&quot;/&gt;&lt;wsp:rsid wsp:val=&quot;00871503&quot;/&gt;&lt;wsp:rsid wsp:val=&quot;00872355&quot;/&gt;&lt;wsp:rsid wsp:val=&quot;00884FED&quot;/&gt;&lt;wsp:rsid wsp:val=&quot;00887BE7&quot;/&gt;&lt;wsp:rsid wsp:val=&quot;0089264C&quot;/&gt;&lt;wsp:rsid wsp:val=&quot;008A1D37&quot;/&gt;&lt;wsp:rsid wsp:val=&quot;008A249A&quot;/&gt;&lt;wsp:rsid wsp:val=&quot;008A5E39&quot;/&gt;&lt;wsp:rsid wsp:val=&quot;008A77DA&quot;/&gt;&lt;wsp:rsid wsp:val=&quot;008B195F&quot;/&gt;&lt;wsp:rsid wsp:val=&quot;008C18A2&quot;/&gt;&lt;wsp:rsid wsp:val=&quot;008C4464&quot;/&gt;&lt;wsp:rsid wsp:val=&quot;008C633B&quot;/&gt;&lt;wsp:rsid wsp:val=&quot;008C63EC&quot;/&gt;&lt;wsp:rsid wsp:val=&quot;008D0B3D&quot;/&gt;&lt;wsp:rsid wsp:val=&quot;008D2684&quot;/&gt;&lt;wsp:rsid wsp:val=&quot;008D63AE&quot;/&gt;&lt;wsp:rsid wsp:val=&quot;008D6D27&quot;/&gt;&lt;wsp:rsid wsp:val=&quot;008D713A&quot;/&gt;&lt;wsp:rsid wsp:val=&quot;008E4E21&quot;/&gt;&lt;wsp:rsid wsp:val=&quot;008E797E&quot;/&gt;&lt;wsp:rsid wsp:val=&quot;008F2893&quot;/&gt;&lt;wsp:rsid wsp:val=&quot;008F64D6&quot;/&gt;&lt;wsp:rsid wsp:val=&quot;008F6C09&quot;/&gt;&lt;wsp:rsid wsp:val=&quot;008F7793&quot;/&gt;&lt;wsp:rsid wsp:val=&quot;00902DD4&quot;/&gt;&lt;wsp:rsid wsp:val=&quot;00904AAB&quot;/&gt;&lt;wsp:rsid wsp:val=&quot;00904AF9&quot;/&gt;&lt;wsp:rsid wsp:val=&quot;009102C5&quot;/&gt;&lt;wsp:rsid wsp:val=&quot;00912ABF&quot;/&gt;&lt;wsp:rsid wsp:val=&quot;00916186&quot;/&gt;&lt;wsp:rsid wsp:val=&quot;009178C5&quot;/&gt;&lt;wsp:rsid wsp:val=&quot;00926EF9&quot;/&gt;&lt;wsp:rsid wsp:val=&quot;009327BB&quot;/&gt;&lt;wsp:rsid wsp:val=&quot;009336B3&quot;/&gt;&lt;wsp:rsid wsp:val=&quot;009353D0&quot;/&gt;&lt;wsp:rsid wsp:val=&quot;00935745&quot;/&gt;&lt;wsp:rsid wsp:val=&quot;00936BE1&quot;/&gt;&lt;wsp:rsid wsp:val=&quot;00957A28&quot;/&gt;&lt;wsp:rsid wsp:val=&quot;00957C00&quot;/&gt;&lt;wsp:rsid wsp:val=&quot;009722DC&quot;/&gt;&lt;wsp:rsid wsp:val=&quot;009727E2&quot;/&gt;&lt;wsp:rsid wsp:val=&quot;00972D2E&quot;/&gt;&lt;wsp:rsid wsp:val=&quot;0097564E&quot;/&gt;&lt;wsp:rsid wsp:val=&quot;00977EE0&quot;/&gt;&lt;wsp:rsid wsp:val=&quot;0098055A&quot;/&gt;&lt;wsp:rsid wsp:val=&quot;0098215C&quot;/&gt;&lt;wsp:rsid wsp:val=&quot;009864CB&quot;/&gt;&lt;wsp:rsid wsp:val=&quot;00986511&quot;/&gt;&lt;wsp:rsid wsp:val=&quot;00990988&quot;/&gt;&lt;wsp:rsid wsp:val=&quot;009926AA&quot;/&gt;&lt;wsp:rsid wsp:val=&quot;009A229A&quot;/&gt;&lt;wsp:rsid wsp:val=&quot;009A2EF8&quot;/&gt;&lt;wsp:rsid wsp:val=&quot;009A48B8&quot;/&gt;&lt;wsp:rsid wsp:val=&quot;009C46BD&quot;/&gt;&lt;wsp:rsid wsp:val=&quot;009C47DB&quot;/&gt;&lt;wsp:rsid wsp:val=&quot;009D126E&quot;/&gt;&lt;wsp:rsid wsp:val=&quot;009E2EF6&quot;/&gt;&lt;wsp:rsid wsp:val=&quot;009E33AB&quot;/&gt;&lt;wsp:rsid wsp:val=&quot;009E40DE&quot;/&gt;&lt;wsp:rsid wsp:val=&quot;009E41FB&quot;/&gt;&lt;wsp:rsid wsp:val=&quot;009E537D&quot;/&gt;&lt;wsp:rsid wsp:val=&quot;009E6911&quot;/&gt;&lt;wsp:rsid wsp:val=&quot;009E76F8&quot;/&gt;&lt;wsp:rsid wsp:val=&quot;009E7FE2&quot;/&gt;&lt;wsp:rsid wsp:val=&quot;00A0092E&quot;/&gt;&lt;wsp:rsid wsp:val=&quot;00A00CD5&quot;/&gt;&lt;wsp:rsid wsp:val=&quot;00A0181F&quot;/&gt;&lt;wsp:rsid wsp:val=&quot;00A052BC&quot;/&gt;&lt;wsp:rsid wsp:val=&quot;00A1128D&quot;/&gt;&lt;wsp:rsid wsp:val=&quot;00A13B32&quot;/&gt;&lt;wsp:rsid wsp:val=&quot;00A1585C&quot;/&gt;&lt;wsp:rsid wsp:val=&quot;00A23B19&quot;/&gt;&lt;wsp:rsid wsp:val=&quot;00A26E0E&quot;/&gt;&lt;wsp:rsid wsp:val=&quot;00A32F22&quot;/&gt;&lt;wsp:rsid wsp:val=&quot;00A4069C&quot;/&gt;&lt;wsp:rsid wsp:val=&quot;00A42F66&quot;/&gt;&lt;wsp:rsid wsp:val=&quot;00A461F7&quot;/&gt;&lt;wsp:rsid wsp:val=&quot;00A51428&quot;/&gt;&lt;wsp:rsid wsp:val=&quot;00A54140&quot;/&gt;&lt;wsp:rsid wsp:val=&quot;00A55F91&quot;/&gt;&lt;wsp:rsid wsp:val=&quot;00A56FB6&quot;/&gt;&lt;wsp:rsid wsp:val=&quot;00A617EC&quot;/&gt;&lt;wsp:rsid wsp:val=&quot;00A66333&quot;/&gt;&lt;wsp:rsid wsp:val=&quot;00A80DEB&quot;/&gt;&lt;wsp:rsid wsp:val=&quot;00A80DEE&quot;/&gt;&lt;wsp:rsid wsp:val=&quot;00A823E1&quot;/&gt;&lt;wsp:rsid wsp:val=&quot;00A94FB3&quot;/&gt;&lt;wsp:rsid wsp:val=&quot;00A96E9D&quot;/&gt;&lt;wsp:rsid wsp:val=&quot;00AA568C&quot;/&gt;&lt;wsp:rsid wsp:val=&quot;00AA644F&quot;/&gt;&lt;wsp:rsid wsp:val=&quot;00AA7E6D&quot;/&gt;&lt;wsp:rsid wsp:val=&quot;00AC0CB7&quot;/&gt;&lt;wsp:rsid wsp:val=&quot;00AC1EC6&quot;/&gt;&lt;wsp:rsid wsp:val=&quot;00AC5015&quot;/&gt;&lt;wsp:rsid wsp:val=&quot;00AC521F&quot;/&gt;&lt;wsp:rsid wsp:val=&quot;00AC5370&quot;/&gt;&lt;wsp:rsid wsp:val=&quot;00AD2A9B&quot;/&gt;&lt;wsp:rsid wsp:val=&quot;00AD6D36&quot;/&gt;&lt;wsp:rsid wsp:val=&quot;00AE5A34&quot;/&gt;&lt;wsp:rsid wsp:val=&quot;00AE6810&quot;/&gt;&lt;wsp:rsid wsp:val=&quot;00AF4F4D&quot;/&gt;&lt;wsp:rsid wsp:val=&quot;00AF65A9&quot;/&gt;&lt;wsp:rsid wsp:val=&quot;00B005A2&quot;/&gt;&lt;wsp:rsid wsp:val=&quot;00B0691C&quot;/&gt;&lt;wsp:rsid wsp:val=&quot;00B06978&quot;/&gt;&lt;wsp:rsid wsp:val=&quot;00B06CDF&quot;/&gt;&lt;wsp:rsid wsp:val=&quot;00B1104B&quot;/&gt;&lt;wsp:rsid wsp:val=&quot;00B112F6&quot;/&gt;&lt;wsp:rsid wsp:val=&quot;00B12EFD&quot;/&gt;&lt;wsp:rsid wsp:val=&quot;00B1695E&quot;/&gt;&lt;wsp:rsid wsp:val=&quot;00B16A21&quot;/&gt;&lt;wsp:rsid wsp:val=&quot;00B17072&quot;/&gt;&lt;wsp:rsid wsp:val=&quot;00B175CC&quot;/&gt;&lt;wsp:rsid wsp:val=&quot;00B230A6&quot;/&gt;&lt;wsp:rsid wsp:val=&quot;00B3100E&quot;/&gt;&lt;wsp:rsid wsp:val=&quot;00B3186D&quot;/&gt;&lt;wsp:rsid wsp:val=&quot;00B378F3&quot;/&gt;&lt;wsp:rsid wsp:val=&quot;00B37D03&quot;/&gt;&lt;wsp:rsid wsp:val=&quot;00B42507&quot;/&gt;&lt;wsp:rsid wsp:val=&quot;00B4353C&quot;/&gt;&lt;wsp:rsid wsp:val=&quot;00B537A3&quot;/&gt;&lt;wsp:rsid wsp:val=&quot;00B57460&quot;/&gt;&lt;wsp:rsid wsp:val=&quot;00B67B1D&quot;/&gt;&lt;wsp:rsid wsp:val=&quot;00B67C9A&quot;/&gt;&lt;wsp:rsid wsp:val=&quot;00B7455C&quot;/&gt;&lt;wsp:rsid wsp:val=&quot;00B80D97&quot;/&gt;&lt;wsp:rsid wsp:val=&quot;00B8195F&quot;/&gt;&lt;wsp:rsid wsp:val=&quot;00B86BB7&quot;/&gt;&lt;wsp:rsid wsp:val=&quot;00B87DAC&quot;/&gt;&lt;wsp:rsid wsp:val=&quot;00B92F09&quot;/&gt;&lt;wsp:rsid wsp:val=&quot;00B97717&quot;/&gt;&lt;wsp:rsid wsp:val=&quot;00BA27AC&quot;/&gt;&lt;wsp:rsid wsp:val=&quot;00BA424F&quot;/&gt;&lt;wsp:rsid wsp:val=&quot;00BA4A93&quot;/&gt;&lt;wsp:rsid wsp:val=&quot;00BB3FC3&quot;/&gt;&lt;wsp:rsid wsp:val=&quot;00BB46AC&quot;/&gt;&lt;wsp:rsid wsp:val=&quot;00BB4D39&quot;/&gt;&lt;wsp:rsid wsp:val=&quot;00BC0C2F&quot;/&gt;&lt;wsp:rsid wsp:val=&quot;00BC2AD8&quot;/&gt;&lt;wsp:rsid wsp:val=&quot;00BC2EDF&quot;/&gt;&lt;wsp:rsid wsp:val=&quot;00BC486F&quot;/&gt;&lt;wsp:rsid wsp:val=&quot;00BC5641&quot;/&gt;&lt;wsp:rsid wsp:val=&quot;00BC5BF5&quot;/&gt;&lt;wsp:rsid wsp:val=&quot;00BC79BB&quot;/&gt;&lt;wsp:rsid wsp:val=&quot;00BD2CBC&quot;/&gt;&lt;wsp:rsid wsp:val=&quot;00BD5F7D&quot;/&gt;&lt;wsp:rsid wsp:val=&quot;00BE0CFE&quot;/&gt;&lt;wsp:rsid wsp:val=&quot;00BE3AE7&quot;/&gt;&lt;wsp:rsid wsp:val=&quot;00BE4004&quot;/&gt;&lt;wsp:rsid wsp:val=&quot;00BE6663&quot;/&gt;&lt;wsp:rsid wsp:val=&quot;00BF5F58&quot;/&gt;&lt;wsp:rsid wsp:val=&quot;00BF7F44&quot;/&gt;&lt;wsp:rsid wsp:val=&quot;00C01486&quot;/&gt;&lt;wsp:rsid wsp:val=&quot;00C073E7&quot;/&gt;&lt;wsp:rsid wsp:val=&quot;00C122BC&quot;/&gt;&lt;wsp:rsid wsp:val=&quot;00C12C13&quot;/&gt;&lt;wsp:rsid wsp:val=&quot;00C1596F&quot;/&gt;&lt;wsp:rsid wsp:val=&quot;00C17F69&quot;/&gt;&lt;wsp:rsid wsp:val=&quot;00C21E04&quot;/&gt;&lt;wsp:rsid wsp:val=&quot;00C237D9&quot;/&gt;&lt;wsp:rsid wsp:val=&quot;00C27865&quot;/&gt;&lt;wsp:rsid wsp:val=&quot;00C50B57&quot;/&gt;&lt;wsp:rsid wsp:val=&quot;00C51B07&quot;/&gt;&lt;wsp:rsid wsp:val=&quot;00C53866&quot;/&gt;&lt;wsp:rsid wsp:val=&quot;00C55E45&quot;/&gt;&lt;wsp:rsid wsp:val=&quot;00C56A6F&quot;/&gt;&lt;wsp:rsid wsp:val=&quot;00C60645&quot;/&gt;&lt;wsp:rsid wsp:val=&quot;00C66474&quot;/&gt;&lt;wsp:rsid wsp:val=&quot;00C7050D&quot;/&gt;&lt;wsp:rsid wsp:val=&quot;00C727D2&quot;/&gt;&lt;wsp:rsid wsp:val=&quot;00C77021&quot;/&gt;&lt;wsp:rsid wsp:val=&quot;00C834C9&quot;/&gt;&lt;wsp:rsid wsp:val=&quot;00C836EE&quot;/&gt;&lt;wsp:rsid wsp:val=&quot;00C83E01&quot;/&gt;&lt;wsp:rsid wsp:val=&quot;00C8503C&quot;/&gt;&lt;wsp:rsid wsp:val=&quot;00C8771A&quot;/&gt;&lt;wsp:rsid wsp:val=&quot;00C87A09&quot;/&gt;&lt;wsp:rsid wsp:val=&quot;00C95A3D&quot;/&gt;&lt;wsp:rsid wsp:val=&quot;00C97C3F&quot;/&gt;&lt;wsp:rsid wsp:val=&quot;00CA0613&quot;/&gt;&lt;wsp:rsid wsp:val=&quot;00CA48B3&quot;/&gt;&lt;wsp:rsid wsp:val=&quot;00CB684A&quot;/&gt;&lt;wsp:rsid wsp:val=&quot;00CB6E34&quot;/&gt;&lt;wsp:rsid wsp:val=&quot;00CC44FA&quot;/&gt;&lt;wsp:rsid wsp:val=&quot;00CD1422&quot;/&gt;&lt;wsp:rsid wsp:val=&quot;00CD542A&quot;/&gt;&lt;wsp:rsid wsp:val=&quot;00CD5C02&quot;/&gt;&lt;wsp:rsid wsp:val=&quot;00CE36F0&quot;/&gt;&lt;wsp:rsid wsp:val=&quot;00CE5B11&quot;/&gt;&lt;wsp:rsid wsp:val=&quot;00CE6696&quot;/&gt;&lt;wsp:rsid wsp:val=&quot;00CE758B&quot;/&gt;&lt;wsp:rsid wsp:val=&quot;00CF1264&quot;/&gt;&lt;wsp:rsid wsp:val=&quot;00CF665A&quot;/&gt;&lt;wsp:rsid wsp:val=&quot;00D04DC9&quot;/&gt;&lt;wsp:rsid wsp:val=&quot;00D140D2&quot;/&gt;&lt;wsp:rsid wsp:val=&quot;00D150FE&quot;/&gt;&lt;wsp:rsid wsp:val=&quot;00D16713&quot;/&gt;&lt;wsp:rsid wsp:val=&quot;00D17E25&quot;/&gt;&lt;wsp:rsid wsp:val=&quot;00D21953&quot;/&gt;&lt;wsp:rsid wsp:val=&quot;00D22825&quot;/&gt;&lt;wsp:rsid wsp:val=&quot;00D241C5&quot;/&gt;&lt;wsp:rsid wsp:val=&quot;00D2734D&quot;/&gt;&lt;wsp:rsid wsp:val=&quot;00D408A3&quot;/&gt;&lt;wsp:rsid wsp:val=&quot;00D520DE&quot;/&gt;&lt;wsp:rsid wsp:val=&quot;00D5238E&quot;/&gt;&lt;wsp:rsid wsp:val=&quot;00D56D03&quot;/&gt;&lt;wsp:rsid wsp:val=&quot;00D57527&quot;/&gt;&lt;wsp:rsid wsp:val=&quot;00D6234B&quot;/&gt;&lt;wsp:rsid wsp:val=&quot;00D65AFE&quot;/&gt;&lt;wsp:rsid wsp:val=&quot;00D66FC1&quot;/&gt;&lt;wsp:rsid wsp:val=&quot;00D70E1D&quot;/&gt;&lt;wsp:rsid wsp:val=&quot;00D80662&quot;/&gt;&lt;wsp:rsid wsp:val=&quot;00D80CED&quot;/&gt;&lt;wsp:rsid wsp:val=&quot;00D81137&quot;/&gt;&lt;wsp:rsid wsp:val=&quot;00D8119C&quot;/&gt;&lt;wsp:rsid wsp:val=&quot;00D81880&quot;/&gt;&lt;wsp:rsid wsp:val=&quot;00D82BC8&quot;/&gt;&lt;wsp:rsid wsp:val=&quot;00D82E63&quot;/&gt;&lt;wsp:rsid wsp:val=&quot;00D923B6&quot;/&gt;&lt;wsp:rsid wsp:val=&quot;00D956A5&quot;/&gt;&lt;wsp:rsid wsp:val=&quot;00D97280&quot;/&gt;&lt;wsp:rsid wsp:val=&quot;00DA1F96&quot;/&gt;&lt;wsp:rsid wsp:val=&quot;00DA20BF&quot;/&gt;&lt;wsp:rsid wsp:val=&quot;00DA2DEB&quot;/&gt;&lt;wsp:rsid wsp:val=&quot;00DD4B45&quot;/&gt;&lt;wsp:rsid wsp:val=&quot;00DD5A10&quot;/&gt;&lt;wsp:rsid wsp:val=&quot;00DE5A84&quot;/&gt;&lt;wsp:rsid wsp:val=&quot;00DF0D3A&quot;/&gt;&lt;wsp:rsid wsp:val=&quot;00DF1CAC&quot;/&gt;&lt;wsp:rsid wsp:val=&quot;00DF1F4B&quot;/&gt;&lt;wsp:rsid wsp:val=&quot;00DF3B4E&quot;/&gt;&lt;wsp:rsid wsp:val=&quot;00DF4F24&quot;/&gt;&lt;wsp:rsid wsp:val=&quot;00DF6EAC&quot;/&gt;&lt;wsp:rsid wsp:val=&quot;00DF76A8&quot;/&gt;&lt;wsp:rsid wsp:val=&quot;00E02285&quot;/&gt;&lt;wsp:rsid wsp:val=&quot;00E04417&quot;/&gt;&lt;wsp:rsid wsp:val=&quot;00E06CA9&quot;/&gt;&lt;wsp:rsid wsp:val=&quot;00E0712B&quot;/&gt;&lt;wsp:rsid wsp:val=&quot;00E12D88&quot;/&gt;&lt;wsp:rsid wsp:val=&quot;00E13DBD&quot;/&gt;&lt;wsp:rsid wsp:val=&quot;00E143D1&quot;/&gt;&lt;wsp:rsid wsp:val=&quot;00E15DB9&quot;/&gt;&lt;wsp:rsid wsp:val=&quot;00E250DF&quot;/&gt;&lt;wsp:rsid wsp:val=&quot;00E2553E&quot;/&gt;&lt;wsp:rsid wsp:val=&quot;00E36015&quot;/&gt;&lt;wsp:rsid wsp:val=&quot;00E37952&quot;/&gt;&lt;wsp:rsid wsp:val=&quot;00E4348D&quot;/&gt;&lt;wsp:rsid wsp:val=&quot;00E44E07&quot;/&gt;&lt;wsp:rsid wsp:val=&quot;00E6359A&quot;/&gt;&lt;wsp:rsid wsp:val=&quot;00E63F85&quot;/&gt;&lt;wsp:rsid wsp:val=&quot;00E66DBD&quot;/&gt;&lt;wsp:rsid wsp:val=&quot;00E6734E&quot;/&gt;&lt;wsp:rsid wsp:val=&quot;00E7177C&quot;/&gt;&lt;wsp:rsid wsp:val=&quot;00E82003&quot;/&gt;&lt;wsp:rsid wsp:val=&quot;00E82913&quot;/&gt;&lt;wsp:rsid wsp:val=&quot;00E91D9A&quot;/&gt;&lt;wsp:rsid wsp:val=&quot;00E93B4B&quot;/&gt;&lt;wsp:rsid wsp:val=&quot;00E94FB5&quot;/&gt;&lt;wsp:rsid wsp:val=&quot;00EA2097&quot;/&gt;&lt;wsp:rsid wsp:val=&quot;00EA3B7D&quot;/&gt;&lt;wsp:rsid wsp:val=&quot;00EA420D&quot;/&gt;&lt;wsp:rsid wsp:val=&quot;00EA6355&quot;/&gt;&lt;wsp:rsid wsp:val=&quot;00EA7D3D&quot;/&gt;&lt;wsp:rsid wsp:val=&quot;00EB3A16&quot;/&gt;&lt;wsp:rsid wsp:val=&quot;00EC758B&quot;/&gt;&lt;wsp:rsid wsp:val=&quot;00ED055E&quot;/&gt;&lt;wsp:rsid wsp:val=&quot;00ED179A&quot;/&gt;&lt;wsp:rsid wsp:val=&quot;00ED4409&quot;/&gt;&lt;wsp:rsid wsp:val=&quot;00ED47CC&quot;/&gt;&lt;wsp:rsid wsp:val=&quot;00ED4EA6&quot;/&gt;&lt;wsp:rsid wsp:val=&quot;00ED5F0F&quot;/&gt;&lt;wsp:rsid wsp:val=&quot;00ED6076&quot;/&gt;&lt;wsp:rsid wsp:val=&quot;00ED72B7&quot;/&gt;&lt;wsp:rsid wsp:val=&quot;00EE4D75&quot;/&gt;&lt;wsp:rsid wsp:val=&quot;00EE4ECB&quot;/&gt;&lt;wsp:rsid wsp:val=&quot;00EF73B6&quot;/&gt;&lt;wsp:rsid wsp:val=&quot;00EF73EB&quot;/&gt;&lt;wsp:rsid wsp:val=&quot;00F03689&quot;/&gt;&lt;wsp:rsid wsp:val=&quot;00F037DE&quot;/&gt;&lt;wsp:rsid wsp:val=&quot;00F05183&quot;/&gt;&lt;wsp:rsid wsp:val=&quot;00F05E6E&quot;/&gt;&lt;wsp:rsid wsp:val=&quot;00F06A93&quot;/&gt;&lt;wsp:rsid wsp:val=&quot;00F11B54&quot;/&gt;&lt;wsp:rsid wsp:val=&quot;00F14347&quot;/&gt;&lt;wsp:rsid wsp:val=&quot;00F1512A&quot;/&gt;&lt;wsp:rsid wsp:val=&quot;00F16931&quot;/&gt;&lt;wsp:rsid wsp:val=&quot;00F25E1B&quot;/&gt;&lt;wsp:rsid wsp:val=&quot;00F26284&quot;/&gt;&lt;wsp:rsid wsp:val=&quot;00F348BA&quot;/&gt;&lt;wsp:rsid wsp:val=&quot;00F34919&quot;/&gt;&lt;wsp:rsid wsp:val=&quot;00F34FAF&quot;/&gt;&lt;wsp:rsid wsp:val=&quot;00F36DA1&quot;/&gt;&lt;wsp:rsid wsp:val=&quot;00F40CAB&quot;/&gt;&lt;wsp:rsid wsp:val=&quot;00F42B1B&quot;/&gt;&lt;wsp:rsid wsp:val=&quot;00F445CA&quot;/&gt;&lt;wsp:rsid wsp:val=&quot;00F44B41&quot;/&gt;&lt;wsp:rsid wsp:val=&quot;00F46CA0&quot;/&gt;&lt;wsp:rsid wsp:val=&quot;00F47B3B&quot;/&gt;&lt;wsp:rsid wsp:val=&quot;00F505A8&quot;/&gt;&lt;wsp:rsid wsp:val=&quot;00F53188&quot;/&gt;&lt;wsp:rsid wsp:val=&quot;00F55603&quot;/&gt;&lt;wsp:rsid wsp:val=&quot;00F57AE2&quot;/&gt;&lt;wsp:rsid wsp:val=&quot;00F61C0C&quot;/&gt;&lt;wsp:rsid wsp:val=&quot;00F62B0A&quot;/&gt;&lt;wsp:rsid wsp:val=&quot;00F65F64&quot;/&gt;&lt;wsp:rsid wsp:val=&quot;00F660C4&quot;/&gt;&lt;wsp:rsid wsp:val=&quot;00F66A45&quot;/&gt;&lt;wsp:rsid wsp:val=&quot;00F66BFF&quot;/&gt;&lt;wsp:rsid wsp:val=&quot;00F71DBF&quot;/&gt;&lt;wsp:rsid wsp:val=&quot;00F726C9&quot;/&gt;&lt;wsp:rsid wsp:val=&quot;00F73A01&quot;/&gt;&lt;wsp:rsid wsp:val=&quot;00F747A2&quot;/&gt;&lt;wsp:rsid wsp:val=&quot;00F7715D&quot;/&gt;&lt;wsp:rsid wsp:val=&quot;00F83C59&quot;/&gt;&lt;wsp:rsid wsp:val=&quot;00F86A03&quot;/&gt;&lt;wsp:rsid wsp:val=&quot;00F94A1C&quot;/&gt;&lt;wsp:rsid wsp:val=&quot;00F96149&quot;/&gt;&lt;wsp:rsid wsp:val=&quot;00F96558&quot;/&gt;&lt;wsp:rsid wsp:val=&quot;00FA09E9&quot;/&gt;&lt;wsp:rsid wsp:val=&quot;00FA1032&quot;/&gt;&lt;wsp:rsid wsp:val=&quot;00FA2B16&quot;/&gt;&lt;wsp:rsid wsp:val=&quot;00FA3C68&quot;/&gt;&lt;wsp:rsid wsp:val=&quot;00FA42F3&quot;/&gt;&lt;wsp:rsid wsp:val=&quot;00FA6D20&quot;/&gt;&lt;wsp:rsid wsp:val=&quot;00FB519C&quot;/&gt;&lt;wsp:rsid wsp:val=&quot;00FB5CC1&quot;/&gt;&lt;wsp:rsid wsp:val=&quot;00FC0788&quot;/&gt;&lt;wsp:rsid wsp:val=&quot;00FC1427&quot;/&gt;&lt;wsp:rsid wsp:val=&quot;00FC4FEA&quot;/&gt;&lt;wsp:rsid wsp:val=&quot;00FC7D51&quot;/&gt;&lt;wsp:rsid wsp:val=&quot;00FD498A&quot;/&gt;&lt;wsp:rsid wsp:val=&quot;00FD6508&quot;/&gt;&lt;wsp:rsid wsp:val=&quot;00FE0A58&quot;/&gt;&lt;wsp:rsid wsp:val=&quot;00FE1479&quot;/&gt;&lt;wsp:rsid wsp:val=&quot;00FE3FDF&quot;/&gt;&lt;wsp:rsid wsp:val=&quot;00FF6B12&quot;/&gt;&lt;/wsp:rsids&gt;&lt;/w:docPr&gt;&lt;w:body&gt;&lt;wx:sect&gt;&lt;aml:annotation aml:id=&quot;0&quot; w:type=&quot;Word.Bookmark.Start&quot; w:name=&quot;_Toc323155343&quot;/&gt;&lt;w:p wsp:rsidR=&quot;00000000&quot; wsp:rsidRPr=&quot;00C53866&quot; wsp:rsidRDefault=&quot;00C53866&quot; wsp:rsidP=&quot;00C53866&quot;&gt;&lt;m:oMathPara&gt;&lt;m:oMathParaPr&gt;&lt;m:jc m:val=&quot;center&quot;/&gt;&lt;/m:oMathParaPr&gt;&lt;m:oMath&gt;&lt;m:f&gt;&lt;m:fPr&gt;&lt;m:ctrlPr&gt;&lt;w:rPr&gt;&lt;w:rFonts w:ascii=&quot;Cambria Math&quot; w:h-ansi=&quot;Cambria Math&quot; w:cs=&quot;Arial&quot;/&gt;&lt;wx:font wx:val=&quot;Cambria Math&quot;/&gt;&lt;w:sz w:val=&quot;24&quot;/&gt;&lt;w:sz-cs w:val=&quot;24&quot;/&gt;&lt;/w:rPr&gt;&lt;/m:ctrlPr&gt;&lt;/m:fPr&gt;&lt;m:num&gt;&lt;m:nary&gt;&lt;m:naryPr&gt;&lt;m:chr m:val=&quot;âˆ‘&quot;/&gt;&lt;m:subHide m:val=&quot;1&quot;/&gt;&lt;m:supHide m:val=&quot;1&quot;/&gt;&lt;m:ctrlPr&gt;&lt;w:rPr&gt;&lt;w:rFonts w:ascii=&quot;Cambria Math&quot; w:h-ansi=&quot;Cambria Math&quot; w:cs=&quot;Arial&quot;/&gt;&lt;wx:font wx:val=&quot;Cambria Math&quot;/&gt;&lt;w:sz w:val=&quot;24&quot;/&gt;&lt;w:sz-cs w:val=&quot;24&quot;/&gt;&lt;/w:rPr&gt;&lt;/m:ctrlPr&gt;&lt;/m:naryPr&gt;&lt;m:sub/&gt;&lt;m:sup/&gt;&lt;m:e&gt;&lt;m:r&gt;&lt;m:rPr&gt;&lt;m:sty m:val=&quot;b&quot;/&gt;&lt;/m:rPr&gt;&lt;w:rPr&gt;&lt;w:rFonts w:ascii=&quot;Cambria Math&quot; w:h-ansi=&quot;Cambria Math&quot; w:cs=&quot;Arial&quot;/&gt;&lt;wx:font wx:val=&quot;Cambria Math&quot;/&gt;&lt;w:b/&gt;&lt;w:sz w:val=&quot;24&quot;/&gt;&lt;w:sz-cs w:val=&quot;24&quot;/&gt;&lt;/w:rPr&gt;&lt;m:t&gt;pontos&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de&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vidros&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laminados&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vendidos&lt;/m:t&gt;&lt;/m:r&gt;&lt;/m:e&gt;&lt;/m:nary&gt;&lt;/m:num&gt;&lt;m:den&gt;&lt;m:nary&gt;&lt;m:naryPr&gt;&lt;m:chr m:val=&quot;âˆ‘&quot;/&gt;&lt;m:subHide m:val=&quot;1&quot;/&gt;&lt;m:supHide m:val=&quot;1&quot;/&gt;&lt;m:ctrlPr&gt;&lt;w:rPr&gt;&lt;w:rFonts w:ascii=&quot;Cambria Math&quot; w:h-ansi=&quot;Cambria Math&quot; w:cs=&quot;Arial&quot;/&gt;&lt;wx:font wx:val=&quot;Cambria Math&quot;/&gt;&lt;w:sz w:val=&quot;24&quot;/&gt;&lt;w:sz-cs w:val=&quot;24&quot;/&gt;&lt;/w:rPr&gt;&lt;/m:ctrlPr&gt;&lt;/m:naryPr&gt;&lt;m:sub/&gt;&lt;m:sup/&gt;&lt;m:e&gt;&lt;m:r&gt;&lt;m:rPr&gt;&lt;m:sty m:val=&quot;b&quot;/&gt;&lt;/m:rPr&gt;&lt;w:rPr&gt;&lt;w:rFonts w:ascii=&quot;Cambria Math&quot; w:cs=&quot;Arial&quot;/&gt;&lt;w:b/&gt;&lt;w:sz w:val=&quot;24&quot;/&gt;&lt;w:sz-cs w:val=&quot;24&quot;/&gt;&lt;/w:rPr&gt;&lt;m:t&gt;Ã¡&lt;/m:t&gt;&lt;/m:r&gt;&lt;m:r&gt;&lt;m:rPr&gt;&lt;m:sty m:val=&quot;b&quot;/&gt;&lt;/m:rPr&gt;&lt;w:rPr&gt;&lt;w:rFonts w:ascii=&quot;Cambria Math&quot; w:h-ansi=&quot;Cambria Math&quot; w:cs=&quot;Arial&quot;/&gt;&lt;wx:font wx:val=&quot;Cambria Math&quot;/&gt;&lt;w:b/&gt;&lt;w:sz w:val=&quot;24&quot;/&gt;&lt;w:sz-cs w:val=&quot;24&quot;/&gt;&lt;/w:rPr&gt;&lt;m:t&gt;rea&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de&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vidros&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laminados&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vendida&lt;/m:t&gt;&lt;/m:r&gt;&lt;/m:e&gt;&lt;/m:nary&gt;&lt;/m:den&gt;&lt;/m:f&gt;&lt;m:r&gt;&lt;m:rPr&gt;&lt;m:sty m:val=&quot;b&quot;/&gt;&lt;/m:rPr&gt;&lt;w:rPr&gt;&lt;w:rFonts w:ascii=&quot;Cambria Math&quot; w:cs=&quot;Arial&quot;/&gt;&lt;wx:font wx:val=&quot;Cambria Math&quot;/&gt;&lt;w:b/&gt;&lt;w:sz w:val=&quot;24&quot;/&gt;&lt;w:sz-cs w:val=&quot;24&quot;/&gt;&lt;/w:rPr&gt;&lt;m:t&gt;= &lt;/m:t&gt;&lt;/m:r&gt;&lt;m:f&gt;&lt;m:fPr&gt;&lt;m:ctrlPr&gt;&lt;w:rPr&gt;&lt;w:rFonts w:ascii=&quot;Cambria Math&quot; w:h-ansi=&quot;Cambria Math&quot; w:cs=&quot;Arial&quot;/&gt;&lt;wx:font wx:val=&quot;Cambria Math&quot;/&gt;&lt;w:sz w:val=&quot;24&quot;/&gt;&lt;w:sz-cs w:val=&quot;24&quot;/&gt;&lt;/w:rPr&gt;&lt;/m:ctrlPr&gt;&lt;/m:fPr&gt;&lt;m:num&gt;&lt;m:r&gt;&lt;m:rPr&gt;&lt;m:sty m:val=&quot;b&quot;/&gt;&lt;/m:rPr&gt;&lt;w:rPr&gt;&lt;w:rFonts w:ascii=&quot;Cambria Math&quot; w:h-ansi=&quot;Cambria Math&quot; w:cs=&quot;Arial&quot;/&gt;&lt;wx:font wx:val=&quot;Cambria Math&quot;/&gt;&lt;w:b/&gt;&lt;w:sz w:val=&quot;24&quot;/&gt;&lt;w:sz-cs w:val=&quot;24&quot;/&gt;&lt;/w:rPr&gt;&lt;m:t&gt;19370&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pontos&lt;/m:t&gt;&lt;/m:r&gt;&lt;/m:num&gt;&lt;m:den&gt;&lt;m:r&gt;&lt;m:rPr&gt;&lt;m:sty m:val=&quot;b&quot;/&gt;&lt;/m:rPr&gt;&lt;w:rPr&gt;&lt;w:rFonts w:ascii=&quot;Cambria Math&quot; w:h-ansi=&quot;Cambria Math&quot; w:cs=&quot;Arial&quot;/&gt;&lt;wx:font wx:val=&quot;Cambria Math&quot;/&gt;&lt;w:b/&gt;&lt;w:sz w:val=&quot;24&quot;/&gt;&lt;w:sz-cs w:val=&quot;24&quot;/&gt;&lt;/w:rPr&gt;&lt;m:t&gt;23050&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m&lt;/m:t&gt;&lt;/m:r&gt;&lt;m:r&gt;&lt;m:rPr&gt;&lt;m:sty m:val=&quot;b&quot;/&gt;&lt;/m:rPr&gt;&lt;w:rPr&gt;&lt;w:rFonts w:ascii=&quot;Cambria Math&quot; w:cs=&quot;Arial&quot;/&gt;&lt;w:b/&gt;&lt;w:sz w:val=&quot;24&quot;/&gt;&lt;w:sz-cs w:val=&quot;24&quot;/&gt;&lt;/w:rPr&gt;&lt;m:t&gt;Â²&lt;/m:t&gt;&lt;/m:r&gt;&lt;/m:den&gt;&lt;/m:f&gt;&lt;m:r&gt;&lt;m:rPr&gt;&lt;m:sty m:val=&quot;b&quot;/&gt;&lt;/m:rPr&gt;&lt;w:rPr&gt;&lt;w:rFonts w:ascii=&quot;Cambria Math&quot; w:cs=&quot;Arial&quot;/&gt;&lt;wx:font wx:val=&quot;Cambria Math&quot;/&gt;&lt;w:b/&gt;&lt;w:sz w:val=&quot;24&quot;/&gt;&lt;w:sz-cs w:val=&quot;24&quot;/&gt;&lt;/w:rPr&gt;&lt;m:t&gt;=&lt;/m:t&gt;&lt;/m:r&gt;&lt;m:r&gt;&lt;m:rPr&gt;&lt;m:sty m:val=&quot;b&quot;/&gt;&lt;/m:rPr&gt;&lt;w:rPr&gt;&lt;w:rFonts w:ascii=&quot;Cambria Math&quot; w:h-ansi=&quot;Cambria Math&quot; w:cs=&quot;Arial&quot;/&gt;&lt;wx:font wx:val=&quot;Cambria Math&quot;/&gt;&lt;w:b/&gt;&lt;w:sz w:val=&quot;24&quot;/&gt;&lt;w:sz-cs w:val=&quot;24&quot;/&gt;&lt;/w:rPr&gt;&lt;m:t&gt;0&lt;/m:t&gt;&lt;/m:r&gt;&lt;m:r&gt;&lt;m:rPr&gt;&lt;m:sty m:val=&quot;b&quot;/&gt;&lt;/m:rPr&gt;&lt;w:rPr&gt;&lt;w:rFonts w:ascii=&quot;Cambria Math&quot; w:cs=&quot;Arial&quot;/&gt;&lt;wx:font wx:val=&quot;Cambria Math&quot;/&gt;&lt;w:b/&gt;&lt;w:sz w:val=&quot;24&quot;/&gt;&lt;w:sz-cs w:val=&quot;24&quot;/&gt;&lt;/w:rPr&gt;&lt;m:t&gt;,&lt;/m:t&gt;&lt;/m:r&gt;&lt;m:r&gt;&lt;m:rPr&gt;&lt;m:sty m:val=&quot;b&quot;/&gt;&lt;/m:rPr&gt;&lt;w:rPr&gt;&lt;w:rFonts w:ascii=&quot;Cambria Math&quot; w:h-ansi=&quot;Cambria Math&quot; w:cs=&quot;Arial&quot;/&gt;&lt;wx:font wx:val=&quot;Cambria Math&quot;/&gt;&lt;w:b/&gt;&lt;w:sz w:val=&quot;24&quot;/&gt;&lt;w:sz-cs w:val=&quot;24&quot;/&gt;&lt;/w:rPr&gt;&lt;m:t&gt;84&lt;/m:t&gt;&lt;/m:r&gt;&lt;m:f&gt;&lt;m:fPr&gt;&lt;m:ctrlPr&gt;&lt;w:rPr&gt;&lt;w:rFonts w:ascii=&quot;Cambria Math&quot; w:h-ansi=&quot;Cambria Math&quot; w:cs=&quot;Arial&quot;/&gt;&lt;wx:font wx:val=&quot;Cambria Math&quot;/&gt;&lt;w:sz w:val=&quot;24&quot;/&gt;&lt;w:sz-cs w:val=&quot;24&quot;/&gt;&lt;/w:rPr&gt;&lt;/m:ctrlPr&gt;&lt;/m:fPr&gt;&lt;m:num&gt;&lt;m:r&gt;&lt;m:rPr&gt;&lt;m:sty m:val=&quot;b&quot;/&gt;&lt;/m:rPr&gt;&lt;w:rPr&gt;&lt;w:rFonts w:ascii=&quot;Cambria Math&quot; w:h-ansi=&quot;Cambria Math&quot; w:cs=&quot;Arial&quot;/&gt;&lt;wx:font wx:val=&quot;Cambria Math&quot;/&gt;&lt;w:b/&gt;&lt;w:sz w:val=&quot;24&quot;/&gt;&lt;w:sz-cs w:val=&quot;24&quot;/&gt;&lt;/w:rPr&gt;&lt;m:t&gt;pontos&lt;/m:t&gt;&lt;/m:r&gt;&lt;/m:num&gt;&lt;m:den&gt;&lt;m:r&gt;&lt;m:rPr&gt;&lt;m:sty m:val=&quot;b&quot;/&gt;&lt;/m:rPr&gt;&lt;w:rPr&gt;&lt;w:rFonts w:ascii=&quot;Cambria Math&quot; w:h-ansi=&quot;Cambria Math&quot; w:cs=&quot;Arial&quot;/&gt;&lt;wx:font wx:val=&quot;Cambria Math&quot;/&gt;&lt;w:b/&gt;&lt;w:sz w:val=&quot;24&quot;/&gt;&lt;w:sz-cs w:val=&quot;24&quot;/&gt;&lt;/w:rPr&gt;&lt;m:t&gt;m&lt;/m:t&gt;&lt;/m:r&gt;&lt;m:r&gt;&lt;m:rPr&gt;&lt;m:sty m:val=&quot;b&quot;/&gt;&lt;/m:rPr&gt;&lt;w:rPr&gt;&lt;w:rFonts w:ascii=&quot;Cambria Math&quot; w:cs=&quot;Arial&quot;/&gt;&lt;w:b/&gt;&lt;w:sz w:val=&quot;24&quot;/&gt;&lt;w:sz-cs w:val=&quot;24&quot;/&gt;&lt;/w:rPr&gt;&lt;m:t&gt;Â²&lt;/m:t&gt;&lt;/m:r&gt;&lt;/m:den&gt;&lt;/m:f&gt;&lt;/m:oMath&gt;&lt;/m:oMathPara&gt;&lt;aml:annotation aml:id=&quot;0&quot; w:type=&quot;Word.Bookmark.End&quot;/&gt;&lt;/w:p&gt;&lt;w:sectPr wsp:rsidR=&quot;00000000&quot; wsp:rsidRPr=&quot;00C53866&quot;&gt;&lt;w:pgSz w:w=&quot;12240&quot; w:h=&quot;15840&quot;/&gt;&lt;w:pgMar w:top=&quot;1417&quot; w:right=&quot;1701&quot; w:bottom=&quot;1417&quot; w:left=&quot;1701&quot; w:header=&quot;720&quot; w:footer=&quot;720&quot; w:gutter=&quot;0&quot;/&gt;&lt;w:cols w:space=&quot;720&quot;/&gt;&lt;/w:sectPr&gt;&lt;/wx:sect&gt;&lt;/w:body&gt;&lt;/w:wordDocument&gt;">
            <v:imagedata r:id="rId41" o:title="" chromakey="white"/>
          </v:shape>
        </w:pict>
      </w:r>
    </w:p>
    <w:p w:rsidR="00BB3FC3" w:rsidRPr="007635A0" w:rsidRDefault="00BB3FC3" w:rsidP="00BB3FC3">
      <w:pPr>
        <w:rPr>
          <w:rFonts w:ascii="Arial" w:hAnsi="Arial" w:cs="Arial"/>
          <w:sz w:val="24"/>
          <w:szCs w:val="24"/>
        </w:rPr>
      </w:pPr>
    </w:p>
    <w:p w:rsidR="00BB3FC3" w:rsidRPr="00BB3FC3" w:rsidRDefault="00BB3FC3" w:rsidP="00BB3FC3">
      <w:pPr>
        <w:pStyle w:val="Ttulo2"/>
        <w:ind w:firstLine="708"/>
        <w:rPr>
          <w:b w:val="0"/>
          <w:sz w:val="24"/>
          <w:szCs w:val="24"/>
        </w:rPr>
      </w:pPr>
      <w:bookmarkStart w:id="456" w:name="_Toc323155344"/>
      <w:r w:rsidRPr="00BB3FC3">
        <w:rPr>
          <w:b w:val="0"/>
          <w:sz w:val="24"/>
          <w:szCs w:val="24"/>
        </w:rPr>
        <w:t xml:space="preserve">Com base nessas informações e o tempo disponível no processo de laminação foi possível definir o </w:t>
      </w:r>
      <w:proofErr w:type="spellStart"/>
      <w:r w:rsidRPr="00BB3FC3">
        <w:rPr>
          <w:b w:val="0"/>
          <w:sz w:val="24"/>
          <w:szCs w:val="24"/>
        </w:rPr>
        <w:t>takt</w:t>
      </w:r>
      <w:proofErr w:type="spellEnd"/>
      <w:r w:rsidRPr="00BB3FC3">
        <w:rPr>
          <w:b w:val="0"/>
          <w:sz w:val="24"/>
          <w:szCs w:val="24"/>
        </w:rPr>
        <w:t xml:space="preserve"> time para os próximos meses com previsão de vendas de 23400 m² e uma eficiência média do processo de laminação de 80%. Vejamos um exemplo conforme Equação 3:</w:t>
      </w:r>
      <w:bookmarkEnd w:id="456"/>
    </w:p>
    <w:p w:rsidR="00A617EC" w:rsidRDefault="00A617EC" w:rsidP="00A617EC">
      <w:pPr>
        <w:pStyle w:val="Ttulo1"/>
        <w:rPr>
          <w:rFonts w:cs="Arial"/>
          <w:b w:val="0"/>
          <w:sz w:val="24"/>
          <w:szCs w:val="24"/>
        </w:rPr>
      </w:pPr>
    </w:p>
    <w:p w:rsidR="00BB3FC3" w:rsidRPr="007635A0" w:rsidRDefault="00BB3FC3" w:rsidP="00A617EC">
      <w:pPr>
        <w:pStyle w:val="Ttulo1"/>
        <w:rPr>
          <w:rFonts w:cs="Arial"/>
          <w:b w:val="0"/>
          <w:sz w:val="24"/>
          <w:szCs w:val="24"/>
        </w:rPr>
      </w:pPr>
      <w:bookmarkStart w:id="457" w:name="_Toc323155345"/>
      <w:r w:rsidRPr="007635A0">
        <w:rPr>
          <w:rFonts w:cs="Arial"/>
          <w:sz w:val="24"/>
          <w:szCs w:val="24"/>
        </w:rPr>
        <w:t>Equação 3</w:t>
      </w:r>
      <w:r w:rsidRPr="007635A0">
        <w:rPr>
          <w:rFonts w:cs="Arial"/>
          <w:b w:val="0"/>
          <w:sz w:val="24"/>
          <w:szCs w:val="24"/>
        </w:rPr>
        <w:t xml:space="preserve"> – Definição do </w:t>
      </w:r>
      <w:proofErr w:type="spellStart"/>
      <w:r w:rsidRPr="007635A0">
        <w:rPr>
          <w:rFonts w:cs="Arial"/>
          <w:b w:val="0"/>
          <w:sz w:val="24"/>
          <w:szCs w:val="24"/>
        </w:rPr>
        <w:t>takt</w:t>
      </w:r>
      <w:proofErr w:type="spellEnd"/>
      <w:r w:rsidRPr="007635A0">
        <w:rPr>
          <w:rFonts w:cs="Arial"/>
          <w:b w:val="0"/>
          <w:sz w:val="24"/>
          <w:szCs w:val="24"/>
        </w:rPr>
        <w:t xml:space="preserve"> time para o processo de laminação</w:t>
      </w:r>
      <w:bookmarkEnd w:id="457"/>
    </w:p>
    <w:p w:rsidR="00BB3FC3" w:rsidRPr="007635A0" w:rsidRDefault="00BB3FC3" w:rsidP="00BB3FC3">
      <w:pPr>
        <w:rPr>
          <w:rFonts w:ascii="Arial" w:hAnsi="Arial" w:cs="Arial"/>
          <w:sz w:val="24"/>
          <w:szCs w:val="24"/>
        </w:rPr>
      </w:pPr>
    </w:p>
    <w:p w:rsidR="00BB3FC3" w:rsidRPr="007635A0" w:rsidRDefault="00F73BF9" w:rsidP="00C85872">
      <w:pPr>
        <w:pStyle w:val="Ttulo1"/>
        <w:ind w:firstLine="708"/>
        <w:jc w:val="center"/>
        <w:rPr>
          <w:rFonts w:cs="Arial"/>
          <w:b w:val="0"/>
          <w:sz w:val="24"/>
          <w:szCs w:val="24"/>
        </w:rPr>
      </w:pPr>
      <w:r>
        <w:rPr>
          <w:rFonts w:eastAsia="Calibri"/>
        </w:rPr>
        <w:pict>
          <v:shape id="_x0000_i1043" type="#_x0000_t75" style="width:412.5pt;height:4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activeWritingStyle w:lang=&quot;PT-BR&quot; w:vendorID=&quot;1&quot; w:dllVersion=&quot;513&quot; w:optionSet=&quot;1&quot;/&gt;&lt;w:activeWritingStyle w:lang=&quot;PT&quot; w:vendorID=&quot;1&quot; w:dllVersion=&quot;513&quot; w:optionSet=&quot;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27865&quot;/&gt;&lt;wsp:rsid wsp:val=&quot;00014BBA&quot;/&gt;&lt;wsp:rsid wsp:val=&quot;00014CC1&quot;/&gt;&lt;wsp:rsid wsp:val=&quot;00017E8B&quot;/&gt;&lt;wsp:rsid wsp:val=&quot;00020FD9&quot;/&gt;&lt;wsp:rsid wsp:val=&quot;000218ED&quot;/&gt;&lt;wsp:rsid wsp:val=&quot;0002571E&quot;/&gt;&lt;wsp:rsid wsp:val=&quot;00025975&quot;/&gt;&lt;wsp:rsid wsp:val=&quot;00033D0C&quot;/&gt;&lt;wsp:rsid wsp:val=&quot;0004355E&quot;/&gt;&lt;wsp:rsid wsp:val=&quot;00044B3C&quot;/&gt;&lt;wsp:rsid wsp:val=&quot;00050960&quot;/&gt;&lt;wsp:rsid wsp:val=&quot;00056999&quot;/&gt;&lt;wsp:rsid wsp:val=&quot;00061B3E&quot;/&gt;&lt;wsp:rsid wsp:val=&quot;00067042&quot;/&gt;&lt;wsp:rsid wsp:val=&quot;0006769D&quot;/&gt;&lt;wsp:rsid wsp:val=&quot;00067E10&quot;/&gt;&lt;wsp:rsid wsp:val=&quot;00072154&quot;/&gt;&lt;wsp:rsid wsp:val=&quot;000726B4&quot;/&gt;&lt;wsp:rsid wsp:val=&quot;00072D05&quot;/&gt;&lt;wsp:rsid wsp:val=&quot;00075EE5&quot;/&gt;&lt;wsp:rsid wsp:val=&quot;000825FF&quot;/&gt;&lt;wsp:rsid wsp:val=&quot;000829B9&quot;/&gt;&lt;wsp:rsid wsp:val=&quot;00083287&quot;/&gt;&lt;wsp:rsid wsp:val=&quot;000873B5&quot;/&gt;&lt;wsp:rsid wsp:val=&quot;000908E7&quot;/&gt;&lt;wsp:rsid wsp:val=&quot;000908EC&quot;/&gt;&lt;wsp:rsid wsp:val=&quot;00095772&quot;/&gt;&lt;wsp:rsid wsp:val=&quot;000963C0&quot;/&gt;&lt;wsp:rsid wsp:val=&quot;000A368C&quot;/&gt;&lt;wsp:rsid wsp:val=&quot;000A73D1&quot;/&gt;&lt;wsp:rsid wsp:val=&quot;000B030C&quot;/&gt;&lt;wsp:rsid wsp:val=&quot;000B0FD1&quot;/&gt;&lt;wsp:rsid wsp:val=&quot;000C1383&quot;/&gt;&lt;wsp:rsid wsp:val=&quot;000C1F9A&quot;/&gt;&lt;wsp:rsid wsp:val=&quot;000C21A4&quot;/&gt;&lt;wsp:rsid wsp:val=&quot;000C40E2&quot;/&gt;&lt;wsp:rsid wsp:val=&quot;000D0337&quot;/&gt;&lt;wsp:rsid wsp:val=&quot;000D1BBC&quot;/&gt;&lt;wsp:rsid wsp:val=&quot;000D2E63&quot;/&gt;&lt;wsp:rsid wsp:val=&quot;000D40A6&quot;/&gt;&lt;wsp:rsid wsp:val=&quot;000D45EC&quot;/&gt;&lt;wsp:rsid wsp:val=&quot;000D7283&quot;/&gt;&lt;wsp:rsid wsp:val=&quot;000E5851&quot;/&gt;&lt;wsp:rsid wsp:val=&quot;000E5B4F&quot;/&gt;&lt;wsp:rsid wsp:val=&quot;000E6225&quot;/&gt;&lt;wsp:rsid wsp:val=&quot;000F231D&quot;/&gt;&lt;wsp:rsid wsp:val=&quot;000F28C1&quot;/&gt;&lt;wsp:rsid wsp:val=&quot;000F3CF3&quot;/&gt;&lt;wsp:rsid wsp:val=&quot;0010016F&quot;/&gt;&lt;wsp:rsid wsp:val=&quot;00101D8A&quot;/&gt;&lt;wsp:rsid wsp:val=&quot;001074A4&quot;/&gt;&lt;wsp:rsid wsp:val=&quot;00113F6F&quot;/&gt;&lt;wsp:rsid wsp:val=&quot;00120A4D&quot;/&gt;&lt;wsp:rsid wsp:val=&quot;00121158&quot;/&gt;&lt;wsp:rsid wsp:val=&quot;0012248B&quot;/&gt;&lt;wsp:rsid wsp:val=&quot;0012283C&quot;/&gt;&lt;wsp:rsid wsp:val=&quot;00125354&quot;/&gt;&lt;wsp:rsid wsp:val=&quot;00131485&quot;/&gt;&lt;wsp:rsid wsp:val=&quot;00135DAA&quot;/&gt;&lt;wsp:rsid wsp:val=&quot;00143EC9&quot;/&gt;&lt;wsp:rsid wsp:val=&quot;001478CC&quot;/&gt;&lt;wsp:rsid wsp:val=&quot;00154561&quot;/&gt;&lt;wsp:rsid wsp:val=&quot;00155B4B&quot;/&gt;&lt;wsp:rsid wsp:val=&quot;00156196&quot;/&gt;&lt;wsp:rsid wsp:val=&quot;00156F4F&quot;/&gt;&lt;wsp:rsid wsp:val=&quot;001607E5&quot;/&gt;&lt;wsp:rsid wsp:val=&quot;001614AD&quot;/&gt;&lt;wsp:rsid wsp:val=&quot;0016362F&quot;/&gt;&lt;wsp:rsid wsp:val=&quot;001660E8&quot;/&gt;&lt;wsp:rsid wsp:val=&quot;00170B07&quot;/&gt;&lt;wsp:rsid wsp:val=&quot;001738E7&quot;/&gt;&lt;wsp:rsid wsp:val=&quot;00174AE4&quot;/&gt;&lt;wsp:rsid wsp:val=&quot;00183678&quot;/&gt;&lt;wsp:rsid wsp:val=&quot;001838A5&quot;/&gt;&lt;wsp:rsid wsp:val=&quot;00183915&quot;/&gt;&lt;wsp:rsid wsp:val=&quot;00185E11&quot;/&gt;&lt;wsp:rsid wsp:val=&quot;0018758B&quot;/&gt;&lt;wsp:rsid wsp:val=&quot;001905DB&quot;/&gt;&lt;wsp:rsid wsp:val=&quot;00190D53&quot;/&gt;&lt;wsp:rsid wsp:val=&quot;001A06DC&quot;/&gt;&lt;wsp:rsid wsp:val=&quot;001A4826&quot;/&gt;&lt;wsp:rsid wsp:val=&quot;001A7BB8&quot;/&gt;&lt;wsp:rsid wsp:val=&quot;001B1ED1&quot;/&gt;&lt;wsp:rsid wsp:val=&quot;001B3E96&quot;/&gt;&lt;wsp:rsid wsp:val=&quot;001C0C52&quot;/&gt;&lt;wsp:rsid wsp:val=&quot;001C59DC&quot;/&gt;&lt;wsp:rsid wsp:val=&quot;001D0FA9&quot;/&gt;&lt;wsp:rsid wsp:val=&quot;001D4C90&quot;/&gt;&lt;wsp:rsid wsp:val=&quot;001D5043&quot;/&gt;&lt;wsp:rsid wsp:val=&quot;001E06CD&quot;/&gt;&lt;wsp:rsid wsp:val=&quot;001E2710&quot;/&gt;&lt;wsp:rsid wsp:val=&quot;001E4AEC&quot;/&gt;&lt;wsp:rsid wsp:val=&quot;001F370F&quot;/&gt;&lt;wsp:rsid wsp:val=&quot;0020091F&quot;/&gt;&lt;wsp:rsid wsp:val=&quot;00201DB4&quot;/&gt;&lt;wsp:rsid wsp:val=&quot;00206FFC&quot;/&gt;&lt;wsp:rsid wsp:val=&quot;002075EF&quot;/&gt;&lt;wsp:rsid wsp:val=&quot;00212D58&quot;/&gt;&lt;wsp:rsid wsp:val=&quot;00222BF4&quot;/&gt;&lt;wsp:rsid wsp:val=&quot;00225A4A&quot;/&gt;&lt;wsp:rsid wsp:val=&quot;002340D7&quot;/&gt;&lt;wsp:rsid wsp:val=&quot;00237F6E&quot;/&gt;&lt;wsp:rsid wsp:val=&quot;00240C0C&quot;/&gt;&lt;wsp:rsid wsp:val=&quot;00241F1D&quot;/&gt;&lt;wsp:rsid wsp:val=&quot;002447BF&quot;/&gt;&lt;wsp:rsid wsp:val=&quot;0024545C&quot;/&gt;&lt;wsp:rsid wsp:val=&quot;002516F6&quot;/&gt;&lt;wsp:rsid wsp:val=&quot;00252B00&quot;/&gt;&lt;wsp:rsid wsp:val=&quot;002608B9&quot;/&gt;&lt;wsp:rsid wsp:val=&quot;00261C97&quot;/&gt;&lt;wsp:rsid wsp:val=&quot;002661DE&quot;/&gt;&lt;wsp:rsid wsp:val=&quot;00267E41&quot;/&gt;&lt;wsp:rsid wsp:val=&quot;002715B1&quot;/&gt;&lt;wsp:rsid wsp:val=&quot;002749A2&quot;/&gt;&lt;wsp:rsid wsp:val=&quot;00275ACF&quot;/&gt;&lt;wsp:rsid wsp:val=&quot;00277FE4&quot;/&gt;&lt;wsp:rsid wsp:val=&quot;002813CD&quot;/&gt;&lt;wsp:rsid wsp:val=&quot;00281AA2&quot;/&gt;&lt;wsp:rsid wsp:val=&quot;002835B9&quot;/&gt;&lt;wsp:rsid wsp:val=&quot;00285F09&quot;/&gt;&lt;wsp:rsid wsp:val=&quot;00286371&quot;/&gt;&lt;wsp:rsid wsp:val=&quot;0029544C&quot;/&gt;&lt;wsp:rsid wsp:val=&quot;002954F7&quot;/&gt;&lt;wsp:rsid wsp:val=&quot;00297CDF&quot;/&gt;&lt;wsp:rsid wsp:val=&quot;002A148E&quot;/&gt;&lt;wsp:rsid wsp:val=&quot;002A1DF2&quot;/&gt;&lt;wsp:rsid wsp:val=&quot;002A3195&quot;/&gt;&lt;wsp:rsid wsp:val=&quot;002A5946&quot;/&gt;&lt;wsp:rsid wsp:val=&quot;002B1794&quot;/&gt;&lt;wsp:rsid wsp:val=&quot;002B2998&quot;/&gt;&lt;wsp:rsid wsp:val=&quot;002C0C2A&quot;/&gt;&lt;wsp:rsid wsp:val=&quot;002C0E5F&quot;/&gt;&lt;wsp:rsid wsp:val=&quot;002C608F&quot;/&gt;&lt;wsp:rsid wsp:val=&quot;002D0992&quot;/&gt;&lt;wsp:rsid wsp:val=&quot;002E2ED9&quot;/&gt;&lt;wsp:rsid wsp:val=&quot;002E5B5F&quot;/&gt;&lt;wsp:rsid wsp:val=&quot;002F431E&quot;/&gt;&lt;wsp:rsid wsp:val=&quot;002F4D0D&quot;/&gt;&lt;wsp:rsid wsp:val=&quot;00303475&quot;/&gt;&lt;wsp:rsid wsp:val=&quot;003049A3&quot;/&gt;&lt;wsp:rsid wsp:val=&quot;003132E5&quot;/&gt;&lt;wsp:rsid wsp:val=&quot;00314184&quot;/&gt;&lt;wsp:rsid wsp:val=&quot;003153BD&quot;/&gt;&lt;wsp:rsid wsp:val=&quot;00315D2D&quot;/&gt;&lt;wsp:rsid wsp:val=&quot;0031738D&quot;/&gt;&lt;wsp:rsid wsp:val=&quot;0032120A&quot;/&gt;&lt;wsp:rsid wsp:val=&quot;00325E2C&quot;/&gt;&lt;wsp:rsid wsp:val=&quot;0032641A&quot;/&gt;&lt;wsp:rsid wsp:val=&quot;00334C90&quot;/&gt;&lt;wsp:rsid wsp:val=&quot;00335F97&quot;/&gt;&lt;wsp:rsid wsp:val=&quot;0034648E&quot;/&gt;&lt;wsp:rsid wsp:val=&quot;0034685E&quot;/&gt;&lt;wsp:rsid wsp:val=&quot;00346DC6&quot;/&gt;&lt;wsp:rsid wsp:val=&quot;00347CCE&quot;/&gt;&lt;wsp:rsid wsp:val=&quot;00347D18&quot;/&gt;&lt;wsp:rsid wsp:val=&quot;00355AFE&quot;/&gt;&lt;wsp:rsid wsp:val=&quot;003615F1&quot;/&gt;&lt;wsp:rsid wsp:val=&quot;00376F2E&quot;/&gt;&lt;wsp:rsid wsp:val=&quot;00380A17&quot;/&gt;&lt;wsp:rsid wsp:val=&quot;00380D6F&quot;/&gt;&lt;wsp:rsid wsp:val=&quot;00381850&quot;/&gt;&lt;wsp:rsid wsp:val=&quot;00392B23&quot;/&gt;&lt;wsp:rsid wsp:val=&quot;003945EF&quot;/&gt;&lt;wsp:rsid wsp:val=&quot;003979DD&quot;/&gt;&lt;wsp:rsid wsp:val=&quot;003A40D3&quot;/&gt;&lt;wsp:rsid wsp:val=&quot;003A7C29&quot;/&gt;&lt;wsp:rsid wsp:val=&quot;003A7DF4&quot;/&gt;&lt;wsp:rsid wsp:val=&quot;003B5629&quot;/&gt;&lt;wsp:rsid wsp:val=&quot;003C191D&quot;/&gt;&lt;wsp:rsid wsp:val=&quot;003C5631&quot;/&gt;&lt;wsp:rsid wsp:val=&quot;003C63EA&quot;/&gt;&lt;wsp:rsid wsp:val=&quot;003D114D&quot;/&gt;&lt;wsp:rsid wsp:val=&quot;003D6CEA&quot;/&gt;&lt;wsp:rsid wsp:val=&quot;003D7A2D&quot;/&gt;&lt;wsp:rsid wsp:val=&quot;003E6CE2&quot;/&gt;&lt;wsp:rsid wsp:val=&quot;003E7004&quot;/&gt;&lt;wsp:rsid wsp:val=&quot;003E7011&quot;/&gt;&lt;wsp:rsid wsp:val=&quot;003F6CEC&quot;/&gt;&lt;wsp:rsid wsp:val=&quot;003F7A93&quot;/&gt;&lt;wsp:rsid wsp:val=&quot;00400390&quot;/&gt;&lt;wsp:rsid wsp:val=&quot;00422F07&quot;/&gt;&lt;wsp:rsid wsp:val=&quot;00423E4C&quot;/&gt;&lt;wsp:rsid wsp:val=&quot;00425D90&quot;/&gt;&lt;wsp:rsid wsp:val=&quot;0042607E&quot;/&gt;&lt;wsp:rsid wsp:val=&quot;00451BD7&quot;/&gt;&lt;wsp:rsid wsp:val=&quot;004571ED&quot;/&gt;&lt;wsp:rsid wsp:val=&quot;00463C94&quot;/&gt;&lt;wsp:rsid wsp:val=&quot;004727B6&quot;/&gt;&lt;wsp:rsid wsp:val=&quot;00482CD3&quot;/&gt;&lt;wsp:rsid wsp:val=&quot;004877E2&quot;/&gt;&lt;wsp:rsid wsp:val=&quot;004A69E4&quot;/&gt;&lt;wsp:rsid wsp:val=&quot;004B0149&quot;/&gt;&lt;wsp:rsid wsp:val=&quot;004B0FB3&quot;/&gt;&lt;wsp:rsid wsp:val=&quot;004B144E&quot;/&gt;&lt;wsp:rsid wsp:val=&quot;004B4F30&quot;/&gt;&lt;wsp:rsid wsp:val=&quot;004B6FA8&quot;/&gt;&lt;wsp:rsid wsp:val=&quot;004C4674&quot;/&gt;&lt;wsp:rsid wsp:val=&quot;004C4DD7&quot;/&gt;&lt;wsp:rsid wsp:val=&quot;004C4F55&quot;/&gt;&lt;wsp:rsid wsp:val=&quot;004C6F76&quot;/&gt;&lt;wsp:rsid wsp:val=&quot;004D0F4F&quot;/&gt;&lt;wsp:rsid wsp:val=&quot;004D1A78&quot;/&gt;&lt;wsp:rsid wsp:val=&quot;004D30DC&quot;/&gt;&lt;wsp:rsid wsp:val=&quot;004D36F1&quot;/&gt;&lt;wsp:rsid wsp:val=&quot;004D4C7D&quot;/&gt;&lt;wsp:rsid wsp:val=&quot;004E0F75&quot;/&gt;&lt;wsp:rsid wsp:val=&quot;004E1FEC&quot;/&gt;&lt;wsp:rsid wsp:val=&quot;004E53C1&quot;/&gt;&lt;wsp:rsid wsp:val=&quot;004E5FD8&quot;/&gt;&lt;wsp:rsid wsp:val=&quot;004E7CA9&quot;/&gt;&lt;wsp:rsid wsp:val=&quot;004F0670&quot;/&gt;&lt;wsp:rsid wsp:val=&quot;004F1B15&quot;/&gt;&lt;wsp:rsid wsp:val=&quot;004F4A8D&quot;/&gt;&lt;wsp:rsid wsp:val=&quot;004F7397&quot;/&gt;&lt;wsp:rsid wsp:val=&quot;00502BF8&quot;/&gt;&lt;wsp:rsid wsp:val=&quot;0050326C&quot;/&gt;&lt;wsp:rsid wsp:val=&quot;005033A5&quot;/&gt;&lt;wsp:rsid wsp:val=&quot;00512E69&quot;/&gt;&lt;wsp:rsid wsp:val=&quot;005144F7&quot;/&gt;&lt;wsp:rsid wsp:val=&quot;00521A31&quot;/&gt;&lt;wsp:rsid wsp:val=&quot;0052326D&quot;/&gt;&lt;wsp:rsid wsp:val=&quot;00524FEF&quot;/&gt;&lt;wsp:rsid wsp:val=&quot;00525848&quot;/&gt;&lt;wsp:rsid wsp:val=&quot;005314A7&quot;/&gt;&lt;wsp:rsid wsp:val=&quot;00531678&quot;/&gt;&lt;wsp:rsid wsp:val=&quot;00531D18&quot;/&gt;&lt;wsp:rsid wsp:val=&quot;00533961&quot;/&gt;&lt;wsp:rsid wsp:val=&quot;00536997&quot;/&gt;&lt;wsp:rsid wsp:val=&quot;005404E9&quot;/&gt;&lt;wsp:rsid wsp:val=&quot;0054055B&quot;/&gt;&lt;wsp:rsid wsp:val=&quot;00541B9E&quot;/&gt;&lt;wsp:rsid wsp:val=&quot;005479CE&quot;/&gt;&lt;wsp:rsid wsp:val=&quot;005507F9&quot;/&gt;&lt;wsp:rsid wsp:val=&quot;00553F67&quot;/&gt;&lt;wsp:rsid wsp:val=&quot;005564B2&quot;/&gt;&lt;wsp:rsid wsp:val=&quot;00561AC0&quot;/&gt;&lt;wsp:rsid wsp:val=&quot;005623C8&quot;/&gt;&lt;wsp:rsid wsp:val=&quot;005624F3&quot;/&gt;&lt;wsp:rsid wsp:val=&quot;00566543&quot;/&gt;&lt;wsp:rsid wsp:val=&quot;00573ED6&quot;/&gt;&lt;wsp:rsid wsp:val=&quot;005740A8&quot;/&gt;&lt;wsp:rsid wsp:val=&quot;00577A68&quot;/&gt;&lt;wsp:rsid wsp:val=&quot;0058079A&quot;/&gt;&lt;wsp:rsid wsp:val=&quot;00582B01&quot;/&gt;&lt;wsp:rsid wsp:val=&quot;00584461&quot;/&gt;&lt;wsp:rsid wsp:val=&quot;00585701&quot;/&gt;&lt;wsp:rsid wsp:val=&quot;0059037D&quot;/&gt;&lt;wsp:rsid wsp:val=&quot;00592C21&quot;/&gt;&lt;wsp:rsid wsp:val=&quot;0059415C&quot;/&gt;&lt;wsp:rsid wsp:val=&quot;005942B9&quot;/&gt;&lt;wsp:rsid wsp:val=&quot;00595552&quot;/&gt;&lt;wsp:rsid wsp:val=&quot;00595E54&quot;/&gt;&lt;wsp:rsid wsp:val=&quot;005960BC&quot;/&gt;&lt;wsp:rsid wsp:val=&quot;00596E6B&quot;/&gt;&lt;wsp:rsid wsp:val=&quot;005A2693&quot;/&gt;&lt;wsp:rsid wsp:val=&quot;005A385A&quot;/&gt;&lt;wsp:rsid wsp:val=&quot;005A69A1&quot;/&gt;&lt;wsp:rsid wsp:val=&quot;005B4036&quot;/&gt;&lt;wsp:rsid wsp:val=&quot;005C0A7B&quot;/&gt;&lt;wsp:rsid wsp:val=&quot;005C6949&quot;/&gt;&lt;wsp:rsid wsp:val=&quot;005C77C5&quot;/&gt;&lt;wsp:rsid wsp:val=&quot;005D0359&quot;/&gt;&lt;wsp:rsid wsp:val=&quot;005D07B4&quot;/&gt;&lt;wsp:rsid wsp:val=&quot;005D1CF9&quot;/&gt;&lt;wsp:rsid wsp:val=&quot;005E443C&quot;/&gt;&lt;wsp:rsid wsp:val=&quot;005E5334&quot;/&gt;&lt;wsp:rsid wsp:val=&quot;005E55E5&quot;/&gt;&lt;wsp:rsid wsp:val=&quot;005F2B89&quot;/&gt;&lt;wsp:rsid wsp:val=&quot;005F4EA9&quot;/&gt;&lt;wsp:rsid wsp:val=&quot;005F53CE&quot;/&gt;&lt;wsp:rsid wsp:val=&quot;00610EB3&quot;/&gt;&lt;wsp:rsid wsp:val=&quot;00615117&quot;/&gt;&lt;wsp:rsid wsp:val=&quot;00622097&quot;/&gt;&lt;wsp:rsid wsp:val=&quot;00623986&quot;/&gt;&lt;wsp:rsid wsp:val=&quot;00627D05&quot;/&gt;&lt;wsp:rsid wsp:val=&quot;006367CE&quot;/&gt;&lt;wsp:rsid wsp:val=&quot;00641958&quot;/&gt;&lt;wsp:rsid wsp:val=&quot;00641FCC&quot;/&gt;&lt;wsp:rsid wsp:val=&quot;00642198&quot;/&gt;&lt;wsp:rsid wsp:val=&quot;006450E5&quot;/&gt;&lt;wsp:rsid wsp:val=&quot;006521C4&quot;/&gt;&lt;wsp:rsid wsp:val=&quot;00653ED9&quot;/&gt;&lt;wsp:rsid wsp:val=&quot;00654E2F&quot;/&gt;&lt;wsp:rsid wsp:val=&quot;0065721E&quot;/&gt;&lt;wsp:rsid wsp:val=&quot;00663A4B&quot;/&gt;&lt;wsp:rsid wsp:val=&quot;006666F1&quot;/&gt;&lt;wsp:rsid wsp:val=&quot;00675048&quot;/&gt;&lt;wsp:rsid wsp:val=&quot;0067623A&quot;/&gt;&lt;wsp:rsid wsp:val=&quot;00681FBB&quot;/&gt;&lt;wsp:rsid wsp:val=&quot;006864B2&quot;/&gt;&lt;wsp:rsid wsp:val=&quot;00687D7D&quot;/&gt;&lt;wsp:rsid wsp:val=&quot;00695962&quot;/&gt;&lt;wsp:rsid wsp:val=&quot;006A1170&quot;/&gt;&lt;wsp:rsid wsp:val=&quot;006A245C&quot;/&gt;&lt;wsp:rsid wsp:val=&quot;006A2D0F&quot;/&gt;&lt;wsp:rsid wsp:val=&quot;006A414F&quot;/&gt;&lt;wsp:rsid wsp:val=&quot;006A5E34&quot;/&gt;&lt;wsp:rsid wsp:val=&quot;006A6CB2&quot;/&gt;&lt;wsp:rsid wsp:val=&quot;006B0E49&quot;/&gt;&lt;wsp:rsid wsp:val=&quot;006B6D14&quot;/&gt;&lt;wsp:rsid wsp:val=&quot;006B79DD&quot;/&gt;&lt;wsp:rsid wsp:val=&quot;006C272E&quot;/&gt;&lt;wsp:rsid wsp:val=&quot;006C3ED3&quot;/&gt;&lt;wsp:rsid wsp:val=&quot;006C4EEE&quot;/&gt;&lt;wsp:rsid wsp:val=&quot;006D16AF&quot;/&gt;&lt;wsp:rsid wsp:val=&quot;006D2794&quot;/&gt;&lt;wsp:rsid wsp:val=&quot;006E111B&quot;/&gt;&lt;wsp:rsid wsp:val=&quot;006E246D&quot;/&gt;&lt;wsp:rsid wsp:val=&quot;006E4057&quot;/&gt;&lt;wsp:rsid wsp:val=&quot;006E5962&quot;/&gt;&lt;wsp:rsid wsp:val=&quot;006E7D8C&quot;/&gt;&lt;wsp:rsid wsp:val=&quot;006F5212&quot;/&gt;&lt;wsp:rsid wsp:val=&quot;007011F3&quot;/&gt;&lt;wsp:rsid wsp:val=&quot;007042F1&quot;/&gt;&lt;wsp:rsid wsp:val=&quot;007049E4&quot;/&gt;&lt;wsp:rsid wsp:val=&quot;00705B58&quot;/&gt;&lt;wsp:rsid wsp:val=&quot;00721AF5&quot;/&gt;&lt;wsp:rsid wsp:val=&quot;00725ED7&quot;/&gt;&lt;wsp:rsid wsp:val=&quot;00731722&quot;/&gt;&lt;wsp:rsid wsp:val=&quot;00733150&quot;/&gt;&lt;wsp:rsid wsp:val=&quot;00734868&quot;/&gt;&lt;wsp:rsid wsp:val=&quot;007369EF&quot;/&gt;&lt;wsp:rsid wsp:val=&quot;00736A51&quot;/&gt;&lt;wsp:rsid wsp:val=&quot;0073780C&quot;/&gt;&lt;wsp:rsid wsp:val=&quot;007408C0&quot;/&gt;&lt;wsp:rsid wsp:val=&quot;00741627&quot;/&gt;&lt;wsp:rsid wsp:val=&quot;0074162E&quot;/&gt;&lt;wsp:rsid wsp:val=&quot;00742731&quot;/&gt;&lt;wsp:rsid wsp:val=&quot;00747F8C&quot;/&gt;&lt;wsp:rsid wsp:val=&quot;007510C2&quot;/&gt;&lt;wsp:rsid wsp:val=&quot;0075326E&quot;/&gt;&lt;wsp:rsid wsp:val=&quot;00754306&quot;/&gt;&lt;wsp:rsid wsp:val=&quot;00763984&quot;/&gt;&lt;wsp:rsid wsp:val=&quot;00766B6C&quot;/&gt;&lt;wsp:rsid wsp:val=&quot;00767169&quot;/&gt;&lt;wsp:rsid wsp:val=&quot;00767844&quot;/&gt;&lt;wsp:rsid wsp:val=&quot;0077163E&quot;/&gt;&lt;wsp:rsid wsp:val=&quot;00780EBB&quot;/&gt;&lt;wsp:rsid wsp:val=&quot;00780F06&quot;/&gt;&lt;wsp:rsid wsp:val=&quot;00783628&quot;/&gt;&lt;wsp:rsid wsp:val=&quot;007841A9&quot;/&gt;&lt;wsp:rsid wsp:val=&quot;0078450D&quot;/&gt;&lt;wsp:rsid wsp:val=&quot;007964CD&quot;/&gt;&lt;wsp:rsid wsp:val=&quot;007A0260&quot;/&gt;&lt;wsp:rsid wsp:val=&quot;007A3FD1&quot;/&gt;&lt;wsp:rsid wsp:val=&quot;007A51ED&quot;/&gt;&lt;wsp:rsid wsp:val=&quot;007B42DD&quot;/&gt;&lt;wsp:rsid wsp:val=&quot;007B6917&quot;/&gt;&lt;wsp:rsid wsp:val=&quot;007B7443&quot;/&gt;&lt;wsp:rsid wsp:val=&quot;007C6893&quot;/&gt;&lt;wsp:rsid wsp:val=&quot;007C6A90&quot;/&gt;&lt;wsp:rsid wsp:val=&quot;007D038C&quot;/&gt;&lt;wsp:rsid wsp:val=&quot;007D2502&quot;/&gt;&lt;wsp:rsid wsp:val=&quot;007E05B7&quot;/&gt;&lt;wsp:rsid wsp:val=&quot;007E1019&quot;/&gt;&lt;wsp:rsid wsp:val=&quot;007E1CE7&quot;/&gt;&lt;wsp:rsid wsp:val=&quot;007E26C9&quot;/&gt;&lt;wsp:rsid wsp:val=&quot;007F5DF8&quot;/&gt;&lt;wsp:rsid wsp:val=&quot;00812F5F&quot;/&gt;&lt;wsp:rsid wsp:val=&quot;00814A97&quot;/&gt;&lt;wsp:rsid wsp:val=&quot;008157EE&quot;/&gt;&lt;wsp:rsid wsp:val=&quot;0082051F&quot;/&gt;&lt;wsp:rsid wsp:val=&quot;00820636&quot;/&gt;&lt;wsp:rsid wsp:val=&quot;00821F80&quot;/&gt;&lt;wsp:rsid wsp:val=&quot;00826592&quot;/&gt;&lt;wsp:rsid wsp:val=&quot;00827970&quot;/&gt;&lt;wsp:rsid wsp:val=&quot;008320C4&quot;/&gt;&lt;wsp:rsid wsp:val=&quot;00836463&quot;/&gt;&lt;wsp:rsid wsp:val=&quot;0083699E&quot;/&gt;&lt;wsp:rsid wsp:val=&quot;008450E7&quot;/&gt;&lt;wsp:rsid wsp:val=&quot;0085163C&quot;/&gt;&lt;wsp:rsid wsp:val=&quot;00855038&quot;/&gt;&lt;wsp:rsid wsp:val=&quot;0085588D&quot;/&gt;&lt;wsp:rsid wsp:val=&quot;00864B86&quot;/&gt;&lt;wsp:rsid wsp:val=&quot;00867961&quot;/&gt;&lt;wsp:rsid wsp:val=&quot;00870AB0&quot;/&gt;&lt;wsp:rsid wsp:val=&quot;00871503&quot;/&gt;&lt;wsp:rsid wsp:val=&quot;00872355&quot;/&gt;&lt;wsp:rsid wsp:val=&quot;00884FED&quot;/&gt;&lt;wsp:rsid wsp:val=&quot;00887BE7&quot;/&gt;&lt;wsp:rsid wsp:val=&quot;0089264C&quot;/&gt;&lt;wsp:rsid wsp:val=&quot;008A1D37&quot;/&gt;&lt;wsp:rsid wsp:val=&quot;008A249A&quot;/&gt;&lt;wsp:rsid wsp:val=&quot;008A5E39&quot;/&gt;&lt;wsp:rsid wsp:val=&quot;008A77DA&quot;/&gt;&lt;wsp:rsid wsp:val=&quot;008B195F&quot;/&gt;&lt;wsp:rsid wsp:val=&quot;008C18A2&quot;/&gt;&lt;wsp:rsid wsp:val=&quot;008C4464&quot;/&gt;&lt;wsp:rsid wsp:val=&quot;008C633B&quot;/&gt;&lt;wsp:rsid wsp:val=&quot;008C63EC&quot;/&gt;&lt;wsp:rsid wsp:val=&quot;008D0B3D&quot;/&gt;&lt;wsp:rsid wsp:val=&quot;008D2684&quot;/&gt;&lt;wsp:rsid wsp:val=&quot;008D63AE&quot;/&gt;&lt;wsp:rsid wsp:val=&quot;008D6D27&quot;/&gt;&lt;wsp:rsid wsp:val=&quot;008D713A&quot;/&gt;&lt;wsp:rsid wsp:val=&quot;008E4E21&quot;/&gt;&lt;wsp:rsid wsp:val=&quot;008E797E&quot;/&gt;&lt;wsp:rsid wsp:val=&quot;008F2893&quot;/&gt;&lt;wsp:rsid wsp:val=&quot;008F64D6&quot;/&gt;&lt;wsp:rsid wsp:val=&quot;008F6C09&quot;/&gt;&lt;wsp:rsid wsp:val=&quot;008F7793&quot;/&gt;&lt;wsp:rsid wsp:val=&quot;00902DD4&quot;/&gt;&lt;wsp:rsid wsp:val=&quot;00904AAB&quot;/&gt;&lt;wsp:rsid wsp:val=&quot;00904AF9&quot;/&gt;&lt;wsp:rsid wsp:val=&quot;009102C5&quot;/&gt;&lt;wsp:rsid wsp:val=&quot;00912ABF&quot;/&gt;&lt;wsp:rsid wsp:val=&quot;00916186&quot;/&gt;&lt;wsp:rsid wsp:val=&quot;009178C5&quot;/&gt;&lt;wsp:rsid wsp:val=&quot;00926EF9&quot;/&gt;&lt;wsp:rsid wsp:val=&quot;009327BB&quot;/&gt;&lt;wsp:rsid wsp:val=&quot;009336B3&quot;/&gt;&lt;wsp:rsid wsp:val=&quot;009353D0&quot;/&gt;&lt;wsp:rsid wsp:val=&quot;00935745&quot;/&gt;&lt;wsp:rsid wsp:val=&quot;00936BE1&quot;/&gt;&lt;wsp:rsid wsp:val=&quot;00957A28&quot;/&gt;&lt;wsp:rsid wsp:val=&quot;00957C00&quot;/&gt;&lt;wsp:rsid wsp:val=&quot;009722DC&quot;/&gt;&lt;wsp:rsid wsp:val=&quot;009727E2&quot;/&gt;&lt;wsp:rsid wsp:val=&quot;00972D2E&quot;/&gt;&lt;wsp:rsid wsp:val=&quot;0097564E&quot;/&gt;&lt;wsp:rsid wsp:val=&quot;00977EE0&quot;/&gt;&lt;wsp:rsid wsp:val=&quot;0098055A&quot;/&gt;&lt;wsp:rsid wsp:val=&quot;0098215C&quot;/&gt;&lt;wsp:rsid wsp:val=&quot;009864CB&quot;/&gt;&lt;wsp:rsid wsp:val=&quot;00986511&quot;/&gt;&lt;wsp:rsid wsp:val=&quot;00990988&quot;/&gt;&lt;wsp:rsid wsp:val=&quot;009926AA&quot;/&gt;&lt;wsp:rsid wsp:val=&quot;009A229A&quot;/&gt;&lt;wsp:rsid wsp:val=&quot;009A2EF8&quot;/&gt;&lt;wsp:rsid wsp:val=&quot;009A48B8&quot;/&gt;&lt;wsp:rsid wsp:val=&quot;009C46BD&quot;/&gt;&lt;wsp:rsid wsp:val=&quot;009C47DB&quot;/&gt;&lt;wsp:rsid wsp:val=&quot;009D126E&quot;/&gt;&lt;wsp:rsid wsp:val=&quot;009E2EF6&quot;/&gt;&lt;wsp:rsid wsp:val=&quot;009E33AB&quot;/&gt;&lt;wsp:rsid wsp:val=&quot;009E40DE&quot;/&gt;&lt;wsp:rsid wsp:val=&quot;009E41FB&quot;/&gt;&lt;wsp:rsid wsp:val=&quot;009E537D&quot;/&gt;&lt;wsp:rsid wsp:val=&quot;009E6911&quot;/&gt;&lt;wsp:rsid wsp:val=&quot;009E76F8&quot;/&gt;&lt;wsp:rsid wsp:val=&quot;009E7FE2&quot;/&gt;&lt;wsp:rsid wsp:val=&quot;00A0092E&quot;/&gt;&lt;wsp:rsid wsp:val=&quot;00A00CD5&quot;/&gt;&lt;wsp:rsid wsp:val=&quot;00A0181F&quot;/&gt;&lt;wsp:rsid wsp:val=&quot;00A052BC&quot;/&gt;&lt;wsp:rsid wsp:val=&quot;00A1128D&quot;/&gt;&lt;wsp:rsid wsp:val=&quot;00A13B32&quot;/&gt;&lt;wsp:rsid wsp:val=&quot;00A1585C&quot;/&gt;&lt;wsp:rsid wsp:val=&quot;00A23B19&quot;/&gt;&lt;wsp:rsid wsp:val=&quot;00A26E0E&quot;/&gt;&lt;wsp:rsid wsp:val=&quot;00A32F22&quot;/&gt;&lt;wsp:rsid wsp:val=&quot;00A4069C&quot;/&gt;&lt;wsp:rsid wsp:val=&quot;00A42F66&quot;/&gt;&lt;wsp:rsid wsp:val=&quot;00A461F7&quot;/&gt;&lt;wsp:rsid wsp:val=&quot;00A51428&quot;/&gt;&lt;wsp:rsid wsp:val=&quot;00A54140&quot;/&gt;&lt;wsp:rsid wsp:val=&quot;00A55F91&quot;/&gt;&lt;wsp:rsid wsp:val=&quot;00A56FB6&quot;/&gt;&lt;wsp:rsid wsp:val=&quot;00A617EC&quot;/&gt;&lt;wsp:rsid wsp:val=&quot;00A66333&quot;/&gt;&lt;wsp:rsid wsp:val=&quot;00A80DEB&quot;/&gt;&lt;wsp:rsid wsp:val=&quot;00A80DEE&quot;/&gt;&lt;wsp:rsid wsp:val=&quot;00A823E1&quot;/&gt;&lt;wsp:rsid wsp:val=&quot;00A94FB3&quot;/&gt;&lt;wsp:rsid wsp:val=&quot;00A96E9D&quot;/&gt;&lt;wsp:rsid wsp:val=&quot;00AA568C&quot;/&gt;&lt;wsp:rsid wsp:val=&quot;00AA644F&quot;/&gt;&lt;wsp:rsid wsp:val=&quot;00AA7E6D&quot;/&gt;&lt;wsp:rsid wsp:val=&quot;00AC0CB7&quot;/&gt;&lt;wsp:rsid wsp:val=&quot;00AC1EC6&quot;/&gt;&lt;wsp:rsid wsp:val=&quot;00AC5015&quot;/&gt;&lt;wsp:rsid wsp:val=&quot;00AC521F&quot;/&gt;&lt;wsp:rsid wsp:val=&quot;00AC5370&quot;/&gt;&lt;wsp:rsid wsp:val=&quot;00AD2A9B&quot;/&gt;&lt;wsp:rsid wsp:val=&quot;00AD6D36&quot;/&gt;&lt;wsp:rsid wsp:val=&quot;00AE5A34&quot;/&gt;&lt;wsp:rsid wsp:val=&quot;00AE6810&quot;/&gt;&lt;wsp:rsid wsp:val=&quot;00AF4F4D&quot;/&gt;&lt;wsp:rsid wsp:val=&quot;00AF65A9&quot;/&gt;&lt;wsp:rsid wsp:val=&quot;00B005A2&quot;/&gt;&lt;wsp:rsid wsp:val=&quot;00B0691C&quot;/&gt;&lt;wsp:rsid wsp:val=&quot;00B06978&quot;/&gt;&lt;wsp:rsid wsp:val=&quot;00B06CDF&quot;/&gt;&lt;wsp:rsid wsp:val=&quot;00B1104B&quot;/&gt;&lt;wsp:rsid wsp:val=&quot;00B112F6&quot;/&gt;&lt;wsp:rsid wsp:val=&quot;00B12EFD&quot;/&gt;&lt;wsp:rsid wsp:val=&quot;00B1695E&quot;/&gt;&lt;wsp:rsid wsp:val=&quot;00B16A21&quot;/&gt;&lt;wsp:rsid wsp:val=&quot;00B17072&quot;/&gt;&lt;wsp:rsid wsp:val=&quot;00B175CC&quot;/&gt;&lt;wsp:rsid wsp:val=&quot;00B230A6&quot;/&gt;&lt;wsp:rsid wsp:val=&quot;00B3100E&quot;/&gt;&lt;wsp:rsid wsp:val=&quot;00B3186D&quot;/&gt;&lt;wsp:rsid wsp:val=&quot;00B378F3&quot;/&gt;&lt;wsp:rsid wsp:val=&quot;00B37D03&quot;/&gt;&lt;wsp:rsid wsp:val=&quot;00B42507&quot;/&gt;&lt;wsp:rsid wsp:val=&quot;00B4353C&quot;/&gt;&lt;wsp:rsid wsp:val=&quot;00B537A3&quot;/&gt;&lt;wsp:rsid wsp:val=&quot;00B57460&quot;/&gt;&lt;wsp:rsid wsp:val=&quot;00B67B1D&quot;/&gt;&lt;wsp:rsid wsp:val=&quot;00B67C9A&quot;/&gt;&lt;wsp:rsid wsp:val=&quot;00B7455C&quot;/&gt;&lt;wsp:rsid wsp:val=&quot;00B80D97&quot;/&gt;&lt;wsp:rsid wsp:val=&quot;00B8195F&quot;/&gt;&lt;wsp:rsid wsp:val=&quot;00B85543&quot;/&gt;&lt;wsp:rsid wsp:val=&quot;00B86BB7&quot;/&gt;&lt;wsp:rsid wsp:val=&quot;00B87DAC&quot;/&gt;&lt;wsp:rsid wsp:val=&quot;00B92F09&quot;/&gt;&lt;wsp:rsid wsp:val=&quot;00B97717&quot;/&gt;&lt;wsp:rsid wsp:val=&quot;00BA27AC&quot;/&gt;&lt;wsp:rsid wsp:val=&quot;00BA424F&quot;/&gt;&lt;wsp:rsid wsp:val=&quot;00BA4A93&quot;/&gt;&lt;wsp:rsid wsp:val=&quot;00BB3FC3&quot;/&gt;&lt;wsp:rsid wsp:val=&quot;00BB46AC&quot;/&gt;&lt;wsp:rsid wsp:val=&quot;00BB4D39&quot;/&gt;&lt;wsp:rsid wsp:val=&quot;00BC0C2F&quot;/&gt;&lt;wsp:rsid wsp:val=&quot;00BC2AD8&quot;/&gt;&lt;wsp:rsid wsp:val=&quot;00BC2EDF&quot;/&gt;&lt;wsp:rsid wsp:val=&quot;00BC486F&quot;/&gt;&lt;wsp:rsid wsp:val=&quot;00BC5641&quot;/&gt;&lt;wsp:rsid wsp:val=&quot;00BC5BF5&quot;/&gt;&lt;wsp:rsid wsp:val=&quot;00BC79BB&quot;/&gt;&lt;wsp:rsid wsp:val=&quot;00BD2CBC&quot;/&gt;&lt;wsp:rsid wsp:val=&quot;00BD5F7D&quot;/&gt;&lt;wsp:rsid wsp:val=&quot;00BE0CFE&quot;/&gt;&lt;wsp:rsid wsp:val=&quot;00BE3AE7&quot;/&gt;&lt;wsp:rsid wsp:val=&quot;00BE4004&quot;/&gt;&lt;wsp:rsid wsp:val=&quot;00BE6663&quot;/&gt;&lt;wsp:rsid wsp:val=&quot;00BF5F58&quot;/&gt;&lt;wsp:rsid wsp:val=&quot;00BF7F44&quot;/&gt;&lt;wsp:rsid wsp:val=&quot;00C01486&quot;/&gt;&lt;wsp:rsid wsp:val=&quot;00C073E7&quot;/&gt;&lt;wsp:rsid wsp:val=&quot;00C122BC&quot;/&gt;&lt;wsp:rsid wsp:val=&quot;00C12C13&quot;/&gt;&lt;wsp:rsid wsp:val=&quot;00C1596F&quot;/&gt;&lt;wsp:rsid wsp:val=&quot;00C17F69&quot;/&gt;&lt;wsp:rsid wsp:val=&quot;00C21E04&quot;/&gt;&lt;wsp:rsid wsp:val=&quot;00C237D9&quot;/&gt;&lt;wsp:rsid wsp:val=&quot;00C27865&quot;/&gt;&lt;wsp:rsid wsp:val=&quot;00C50B57&quot;/&gt;&lt;wsp:rsid wsp:val=&quot;00C51B07&quot;/&gt;&lt;wsp:rsid wsp:val=&quot;00C55E45&quot;/&gt;&lt;wsp:rsid wsp:val=&quot;00C56A6F&quot;/&gt;&lt;wsp:rsid wsp:val=&quot;00C60645&quot;/&gt;&lt;wsp:rsid wsp:val=&quot;00C66474&quot;/&gt;&lt;wsp:rsid wsp:val=&quot;00C7050D&quot;/&gt;&lt;wsp:rsid wsp:val=&quot;00C727D2&quot;/&gt;&lt;wsp:rsid wsp:val=&quot;00C77021&quot;/&gt;&lt;wsp:rsid wsp:val=&quot;00C834C9&quot;/&gt;&lt;wsp:rsid wsp:val=&quot;00C836EE&quot;/&gt;&lt;wsp:rsid wsp:val=&quot;00C83E01&quot;/&gt;&lt;wsp:rsid wsp:val=&quot;00C8503C&quot;/&gt;&lt;wsp:rsid wsp:val=&quot;00C8771A&quot;/&gt;&lt;wsp:rsid wsp:val=&quot;00C87A09&quot;/&gt;&lt;wsp:rsid wsp:val=&quot;00C95A3D&quot;/&gt;&lt;wsp:rsid wsp:val=&quot;00C97C3F&quot;/&gt;&lt;wsp:rsid wsp:val=&quot;00CA0613&quot;/&gt;&lt;wsp:rsid wsp:val=&quot;00CA48B3&quot;/&gt;&lt;wsp:rsid wsp:val=&quot;00CB684A&quot;/&gt;&lt;wsp:rsid wsp:val=&quot;00CB6E34&quot;/&gt;&lt;wsp:rsid wsp:val=&quot;00CC44FA&quot;/&gt;&lt;wsp:rsid wsp:val=&quot;00CD1422&quot;/&gt;&lt;wsp:rsid wsp:val=&quot;00CD542A&quot;/&gt;&lt;wsp:rsid wsp:val=&quot;00CD5C02&quot;/&gt;&lt;wsp:rsid wsp:val=&quot;00CE36F0&quot;/&gt;&lt;wsp:rsid wsp:val=&quot;00CE5B11&quot;/&gt;&lt;wsp:rsid wsp:val=&quot;00CE6696&quot;/&gt;&lt;wsp:rsid wsp:val=&quot;00CE758B&quot;/&gt;&lt;wsp:rsid wsp:val=&quot;00CF1264&quot;/&gt;&lt;wsp:rsid wsp:val=&quot;00CF665A&quot;/&gt;&lt;wsp:rsid wsp:val=&quot;00D04DC9&quot;/&gt;&lt;wsp:rsid wsp:val=&quot;00D140D2&quot;/&gt;&lt;wsp:rsid wsp:val=&quot;00D150FE&quot;/&gt;&lt;wsp:rsid wsp:val=&quot;00D16713&quot;/&gt;&lt;wsp:rsid wsp:val=&quot;00D17E25&quot;/&gt;&lt;wsp:rsid wsp:val=&quot;00D21953&quot;/&gt;&lt;wsp:rsid wsp:val=&quot;00D22825&quot;/&gt;&lt;wsp:rsid wsp:val=&quot;00D241C5&quot;/&gt;&lt;wsp:rsid wsp:val=&quot;00D2734D&quot;/&gt;&lt;wsp:rsid wsp:val=&quot;00D408A3&quot;/&gt;&lt;wsp:rsid wsp:val=&quot;00D520DE&quot;/&gt;&lt;wsp:rsid wsp:val=&quot;00D5238E&quot;/&gt;&lt;wsp:rsid wsp:val=&quot;00D56D03&quot;/&gt;&lt;wsp:rsid wsp:val=&quot;00D57527&quot;/&gt;&lt;wsp:rsid wsp:val=&quot;00D6234B&quot;/&gt;&lt;wsp:rsid wsp:val=&quot;00D65AFE&quot;/&gt;&lt;wsp:rsid wsp:val=&quot;00D66FC1&quot;/&gt;&lt;wsp:rsid wsp:val=&quot;00D70E1D&quot;/&gt;&lt;wsp:rsid wsp:val=&quot;00D80662&quot;/&gt;&lt;wsp:rsid wsp:val=&quot;00D80CED&quot;/&gt;&lt;wsp:rsid wsp:val=&quot;00D81137&quot;/&gt;&lt;wsp:rsid wsp:val=&quot;00D8119C&quot;/&gt;&lt;wsp:rsid wsp:val=&quot;00D81880&quot;/&gt;&lt;wsp:rsid wsp:val=&quot;00D82BC8&quot;/&gt;&lt;wsp:rsid wsp:val=&quot;00D82E63&quot;/&gt;&lt;wsp:rsid wsp:val=&quot;00D923B6&quot;/&gt;&lt;wsp:rsid wsp:val=&quot;00D956A5&quot;/&gt;&lt;wsp:rsid wsp:val=&quot;00D97280&quot;/&gt;&lt;wsp:rsid wsp:val=&quot;00DA1F96&quot;/&gt;&lt;wsp:rsid wsp:val=&quot;00DA20BF&quot;/&gt;&lt;wsp:rsid wsp:val=&quot;00DA2DEB&quot;/&gt;&lt;wsp:rsid wsp:val=&quot;00DD4B45&quot;/&gt;&lt;wsp:rsid wsp:val=&quot;00DD5A10&quot;/&gt;&lt;wsp:rsid wsp:val=&quot;00DE5A84&quot;/&gt;&lt;wsp:rsid wsp:val=&quot;00DF0D3A&quot;/&gt;&lt;wsp:rsid wsp:val=&quot;00DF1CAC&quot;/&gt;&lt;wsp:rsid wsp:val=&quot;00DF1F4B&quot;/&gt;&lt;wsp:rsid wsp:val=&quot;00DF3B4E&quot;/&gt;&lt;wsp:rsid wsp:val=&quot;00DF4F24&quot;/&gt;&lt;wsp:rsid wsp:val=&quot;00DF6EAC&quot;/&gt;&lt;wsp:rsid wsp:val=&quot;00DF76A8&quot;/&gt;&lt;wsp:rsid wsp:val=&quot;00E02285&quot;/&gt;&lt;wsp:rsid wsp:val=&quot;00E04417&quot;/&gt;&lt;wsp:rsid wsp:val=&quot;00E06CA9&quot;/&gt;&lt;wsp:rsid wsp:val=&quot;00E0712B&quot;/&gt;&lt;wsp:rsid wsp:val=&quot;00E12D88&quot;/&gt;&lt;wsp:rsid wsp:val=&quot;00E13DBD&quot;/&gt;&lt;wsp:rsid wsp:val=&quot;00E143D1&quot;/&gt;&lt;wsp:rsid wsp:val=&quot;00E15DB9&quot;/&gt;&lt;wsp:rsid wsp:val=&quot;00E250DF&quot;/&gt;&lt;wsp:rsid wsp:val=&quot;00E2553E&quot;/&gt;&lt;wsp:rsid wsp:val=&quot;00E36015&quot;/&gt;&lt;wsp:rsid wsp:val=&quot;00E37952&quot;/&gt;&lt;wsp:rsid wsp:val=&quot;00E4348D&quot;/&gt;&lt;wsp:rsid wsp:val=&quot;00E44E07&quot;/&gt;&lt;wsp:rsid wsp:val=&quot;00E6359A&quot;/&gt;&lt;wsp:rsid wsp:val=&quot;00E63F85&quot;/&gt;&lt;wsp:rsid wsp:val=&quot;00E66DBD&quot;/&gt;&lt;wsp:rsid wsp:val=&quot;00E6734E&quot;/&gt;&lt;wsp:rsid wsp:val=&quot;00E7177C&quot;/&gt;&lt;wsp:rsid wsp:val=&quot;00E82003&quot;/&gt;&lt;wsp:rsid wsp:val=&quot;00E82913&quot;/&gt;&lt;wsp:rsid wsp:val=&quot;00E91D9A&quot;/&gt;&lt;wsp:rsid wsp:val=&quot;00E93B4B&quot;/&gt;&lt;wsp:rsid wsp:val=&quot;00E94FB5&quot;/&gt;&lt;wsp:rsid wsp:val=&quot;00EA2097&quot;/&gt;&lt;wsp:rsid wsp:val=&quot;00EA3B7D&quot;/&gt;&lt;wsp:rsid wsp:val=&quot;00EA420D&quot;/&gt;&lt;wsp:rsid wsp:val=&quot;00EA6355&quot;/&gt;&lt;wsp:rsid wsp:val=&quot;00EA7D3D&quot;/&gt;&lt;wsp:rsid wsp:val=&quot;00EB3A16&quot;/&gt;&lt;wsp:rsid wsp:val=&quot;00EC758B&quot;/&gt;&lt;wsp:rsid wsp:val=&quot;00ED055E&quot;/&gt;&lt;wsp:rsid wsp:val=&quot;00ED179A&quot;/&gt;&lt;wsp:rsid wsp:val=&quot;00ED4409&quot;/&gt;&lt;wsp:rsid wsp:val=&quot;00ED47CC&quot;/&gt;&lt;wsp:rsid wsp:val=&quot;00ED4EA6&quot;/&gt;&lt;wsp:rsid wsp:val=&quot;00ED5F0F&quot;/&gt;&lt;wsp:rsid wsp:val=&quot;00ED6076&quot;/&gt;&lt;wsp:rsid wsp:val=&quot;00ED72B7&quot;/&gt;&lt;wsp:rsid wsp:val=&quot;00EE4D75&quot;/&gt;&lt;wsp:rsid wsp:val=&quot;00EE4ECB&quot;/&gt;&lt;wsp:rsid wsp:val=&quot;00EF73B6&quot;/&gt;&lt;wsp:rsid wsp:val=&quot;00EF73EB&quot;/&gt;&lt;wsp:rsid wsp:val=&quot;00F03689&quot;/&gt;&lt;wsp:rsid wsp:val=&quot;00F037DE&quot;/&gt;&lt;wsp:rsid wsp:val=&quot;00F05183&quot;/&gt;&lt;wsp:rsid wsp:val=&quot;00F05E6E&quot;/&gt;&lt;wsp:rsid wsp:val=&quot;00F06A93&quot;/&gt;&lt;wsp:rsid wsp:val=&quot;00F11B54&quot;/&gt;&lt;wsp:rsid wsp:val=&quot;00F14347&quot;/&gt;&lt;wsp:rsid wsp:val=&quot;00F1512A&quot;/&gt;&lt;wsp:rsid wsp:val=&quot;00F16931&quot;/&gt;&lt;wsp:rsid wsp:val=&quot;00F25E1B&quot;/&gt;&lt;wsp:rsid wsp:val=&quot;00F26284&quot;/&gt;&lt;wsp:rsid wsp:val=&quot;00F348BA&quot;/&gt;&lt;wsp:rsid wsp:val=&quot;00F34919&quot;/&gt;&lt;wsp:rsid wsp:val=&quot;00F34FAF&quot;/&gt;&lt;wsp:rsid wsp:val=&quot;00F36DA1&quot;/&gt;&lt;wsp:rsid wsp:val=&quot;00F40CAB&quot;/&gt;&lt;wsp:rsid wsp:val=&quot;00F42B1B&quot;/&gt;&lt;wsp:rsid wsp:val=&quot;00F445CA&quot;/&gt;&lt;wsp:rsid wsp:val=&quot;00F44B41&quot;/&gt;&lt;wsp:rsid wsp:val=&quot;00F46CA0&quot;/&gt;&lt;wsp:rsid wsp:val=&quot;00F47B3B&quot;/&gt;&lt;wsp:rsid wsp:val=&quot;00F505A8&quot;/&gt;&lt;wsp:rsid wsp:val=&quot;00F53188&quot;/&gt;&lt;wsp:rsid wsp:val=&quot;00F55603&quot;/&gt;&lt;wsp:rsid wsp:val=&quot;00F57AE2&quot;/&gt;&lt;wsp:rsid wsp:val=&quot;00F61C0C&quot;/&gt;&lt;wsp:rsid wsp:val=&quot;00F62B0A&quot;/&gt;&lt;wsp:rsid wsp:val=&quot;00F65F64&quot;/&gt;&lt;wsp:rsid wsp:val=&quot;00F660C4&quot;/&gt;&lt;wsp:rsid wsp:val=&quot;00F66A45&quot;/&gt;&lt;wsp:rsid wsp:val=&quot;00F66BFF&quot;/&gt;&lt;wsp:rsid wsp:val=&quot;00F71DBF&quot;/&gt;&lt;wsp:rsid wsp:val=&quot;00F726C9&quot;/&gt;&lt;wsp:rsid wsp:val=&quot;00F73A01&quot;/&gt;&lt;wsp:rsid wsp:val=&quot;00F747A2&quot;/&gt;&lt;wsp:rsid wsp:val=&quot;00F7715D&quot;/&gt;&lt;wsp:rsid wsp:val=&quot;00F83C59&quot;/&gt;&lt;wsp:rsid wsp:val=&quot;00F86A03&quot;/&gt;&lt;wsp:rsid wsp:val=&quot;00F94A1C&quot;/&gt;&lt;wsp:rsid wsp:val=&quot;00F96149&quot;/&gt;&lt;wsp:rsid wsp:val=&quot;00F96558&quot;/&gt;&lt;wsp:rsid wsp:val=&quot;00FA09E9&quot;/&gt;&lt;wsp:rsid wsp:val=&quot;00FA1032&quot;/&gt;&lt;wsp:rsid wsp:val=&quot;00FA2B16&quot;/&gt;&lt;wsp:rsid wsp:val=&quot;00FA3C68&quot;/&gt;&lt;wsp:rsid wsp:val=&quot;00FA42F3&quot;/&gt;&lt;wsp:rsid wsp:val=&quot;00FA6D20&quot;/&gt;&lt;wsp:rsid wsp:val=&quot;00FB519C&quot;/&gt;&lt;wsp:rsid wsp:val=&quot;00FB5CC1&quot;/&gt;&lt;wsp:rsid wsp:val=&quot;00FC0788&quot;/&gt;&lt;wsp:rsid wsp:val=&quot;00FC1427&quot;/&gt;&lt;wsp:rsid wsp:val=&quot;00FC4FEA&quot;/&gt;&lt;wsp:rsid wsp:val=&quot;00FC7D51&quot;/&gt;&lt;wsp:rsid wsp:val=&quot;00FD498A&quot;/&gt;&lt;wsp:rsid wsp:val=&quot;00FD6508&quot;/&gt;&lt;wsp:rsid wsp:val=&quot;00FE0A58&quot;/&gt;&lt;wsp:rsid wsp:val=&quot;00FE1479&quot;/&gt;&lt;wsp:rsid wsp:val=&quot;00FE3FDF&quot;/&gt;&lt;wsp:rsid wsp:val=&quot;00FF6B12&quot;/&gt;&lt;/wsp:rsids&gt;&lt;/w:docPr&gt;&lt;w:body&gt;&lt;wx:sect&gt;&lt;w:p wsp:rsidR=&quot;00000000&quot; wsp:rsidRPr=&quot;00B85543&quot; wsp:rsidRDefault=&quot;00B85543&quot; wsp:rsidP=&quot;00B85543&quot;&gt;&lt;aml:annotation aml:id=&quot;0&quot; w:type=&quot;Word.Bookmark.Start&quot; w:name=&quot;_Toc323155346&quot;/&gt;&lt;m:oMathPara&gt;&lt;m:oMathParaPr&gt;&lt;m:jc m:val=&quot;center&quot;/&gt;&lt;/m:oMathParaPr&gt;&lt;m:oMath&gt;&lt;m:r&gt;&lt;m:rPr&gt;&lt;m:sty m:val=&quot;b&quot;/&gt;&lt;/m:rPr&gt;&lt;w:rPr&gt;&lt;w:rFonts w:ascii=&quot;Cambria Math&quot; w:h-ansi=&quot;Cambria Math&quot; w:cs=&quot;Arial&quot;/&gt;&lt;wx:font wx:val=&quot;Cambria Math&quot;/&gt;&lt;w:b/&gt;&lt;w:sz w:val=&quot;24&quot;/&gt;&lt;w:sz-cs w:val=&quot;24&quot;/&gt;&lt;/w:rPr&gt;&lt;m:t&gt;Takt&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time&lt;/m:t&gt;&lt;/m:r&gt;&lt;m:r&gt;&lt;m:rPr&gt;&lt;m:sty m:val=&quot;b&quot;/&gt;&lt;/m:rPr&gt;&lt;w:rPr&gt;&lt;w:rFonts w:ascii=&quot;Cambria Math&quot; w:cs=&quot;Arial&quot;/&gt;&lt;wx:font wx:val=&quot;Cambria Math&quot;/&gt;&lt;w:b/&gt;&lt;w:sz w:val=&quot;24&quot;/&gt;&lt;w:sz-cs w:val=&quot;24&quot;/&gt;&lt;/w:rPr&gt;&lt;m:t&gt;=&lt;/m:t&gt;&lt;/m:r&gt;&lt;m:f&gt;&lt;m:fPr&gt;&lt;m:ctrlPr&gt;&lt;w:rPr&gt;&lt;w:rFonts w:ascii=&quot;Cambria Math&quot; w:h-ansi=&quot;Cambria Math&quot; w:cs=&quot;Arial&quot;/&gt;&lt;wx:font wx:val=&quot;Cambria Math&quot;/&gt;&lt;w:sz w:val=&quot;24&quot;/&gt;&lt;w:sz-cs w:val=&quot;24&quot;/&gt;&lt;/w:rPr&gt;&lt;/m:ctrlPr&gt;&lt;/m:fPr&gt;&lt;m:num&gt;&lt;m:r&gt;&lt;m:rPr&gt;&lt;m:sty m:val=&quot;b&quot;/&gt;&lt;/m:rPr&gt;&lt;w:rPr&gt;&lt;w:rFonts w:ascii=&quot;Cambria Math&quot; w:h-ansi=&quot;Cambria Math&quot; w:cs=&quot;Arial&quot;/&gt;&lt;wx:font wx:val=&quot;Cambria Math&quot;/&gt;&lt;w:b/&gt;&lt;w:sz w:val=&quot;24&quot;/&gt;&lt;w:sz-cs w:val=&quot;24&quot;/&gt;&lt;/w:rPr&gt;&lt;m:t&gt;23&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dias&lt;/m:t&gt;&lt;/m:r&gt;&lt;m:r&gt;&lt;m:rPr&gt;&lt;m:sty m:val=&quot;b&quot;/&gt;&lt;/m:rPr&gt;&lt;w:rPr&gt;&lt;w:rFonts w:h-ansi=&quot;Cambria Math&quot; w:cs=&quot;Arial&quot;/&gt;&lt;wx:font wx:val=&quot;Cambria Math&quot;/&gt;&lt;w:b/&gt;&lt;w:sz w:val=&quot;24&quot;/&gt;&lt;w:sz-cs w:val=&quot;24&quot;/&gt;&lt;/w:rPr&gt;&lt;m:t&gt;*&lt;/m:t&gt;&lt;/m:r&gt;&lt;m:r&gt;&lt;m:rPr&gt;&lt;m:sty m:val=&quot;b&quot;/&gt;&lt;/m:rPr&gt;&lt;w:rPr&gt;&lt;w:rFonts w:ascii=&quot;Cambria Math&quot; w:h-ansi=&quot;Cambria Math&quot; w:cs=&quot;Arial&quot;/&gt;&lt;wx:font wx:val=&quot;Cambria Math&quot;/&gt;&lt;w:b/&gt;&lt;w:sz w:val=&quot;24&quot;/&gt;&lt;w:sz-cs w:val=&quot;24&quot;/&gt;&lt;/w:rPr&gt;&lt;m:t&gt;3&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turnos&lt;/m:t&gt;&lt;/m:r&gt;&lt;m:r&gt;&lt;m:rPr&gt;&lt;m:sty m:val=&quot;b&quot;/&gt;&lt;/m:rPr&gt;&lt;w:rPr&gt;&lt;w:rFonts w:h-ansi=&quot;Cambria Math&quot; w:cs=&quot;Arial&quot;/&gt;&lt;wx:font wx:val=&quot;Cambria Math&quot;/&gt;&lt;w:b/&gt;&lt;w:sz w:val=&quot;24&quot;/&gt;&lt;w:sz-cs w:val=&quot;24&quot;/&gt;&lt;/w:rPr&gt;&lt;m:t&gt;*&lt;/m:t&gt;&lt;/m:r&gt;&lt;m:r&gt;&lt;m:rPr&gt;&lt;m:sty m:val=&quot;b&quot;/&gt;&lt;/m:rPr&gt;&lt;w:rPr&gt;&lt;w:rFonts w:ascii=&quot;Cambria Math&quot; w:h-ansi=&quot;Cambria Math&quot; w:cs=&quot;Arial&quot;/&gt;&lt;wx:font wx:val=&quot;Cambria Math&quot;/&gt;&lt;w:b/&gt;&lt;w:sz w:val=&quot;24&quot;/&gt;&lt;w:sz-cs w:val=&quot;24&quot;/&gt;&lt;/w:rPr&gt;&lt;m:t&gt;7&lt;/m:t&gt;&lt;/m:r&gt;&lt;m:r&gt;&lt;m:rPr&gt;&lt;m:sty m:val=&quot;b&quot;/&gt;&lt;/m:rPr&gt;&lt;w:rPr&gt;&lt;w:rFonts w:ascii=&quot;Cambria Math&quot; w:cs=&quot;Arial&quot;/&gt;&lt;wx:font wx:val=&quot;Cambria Math&quot;/&gt;&lt;w:b/&gt;&lt;w:sz w:val=&quot;24&quot;/&gt;&lt;w:sz-cs w:val=&quot;24&quot;/&gt;&lt;/w:rPr&gt;&lt;m:t&gt;,&lt;/m:t&gt;&lt;/m:r&gt;&lt;m:r&gt;&lt;m:rPr&gt;&lt;m:sty m:val=&quot;b&quot;/&gt;&lt;/m:rPr&gt;&lt;w:rPr&gt;&lt;w:rFonts w:ascii=&quot;Cambria Math&quot; w:h-ansi=&quot;Cambria Math&quot; w:cs=&quot;Arial&quot;/&gt;&lt;wx:font wx:val=&quot;Cambria Math&quot;/&gt;&lt;w:b/&gt;&lt;w:sz w:val=&quot;24&quot;/&gt;&lt;w:sz-cs w:val=&quot;24&quot;/&gt;&lt;/w:rPr&gt;&lt;m:t&gt;5&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horas&lt;/m:t&gt;&lt;/m:r&gt;&lt;m:r&gt;&lt;m:rPr&gt;&lt;m:sty m:val=&quot;b&quot;/&gt;&lt;/m:rPr&gt;&lt;w:rPr&gt;&lt;w:rFonts w:h-ansi=&quot;Cambria Math&quot; w:cs=&quot;Arial&quot;/&gt;&lt;wx:font wx:val=&quot;Cambria Math&quot;/&gt;&lt;w:b/&gt;&lt;w:sz w:val=&quot;24&quot;/&gt;&lt;w:sz-cs w:val=&quot;24&quot;/&gt;&lt;/w:rPr&gt;&lt;m:t&gt;*&lt;/m:t&gt;&lt;/m:r&gt;&lt;m:r&gt;&lt;m:rPr&gt;&lt;m:sty m:val=&quot;b&quot;/&gt;&lt;/m:rPr&gt;&lt;w:rPr&gt;&lt;w:rFonts w:ascii=&quot;Cambria Math&quot; w:h-ansi=&quot;Cambria Math&quot; w:cs=&quot;Arial&quot;/&gt;&lt;wx:font wx:val=&quot;Cambria Math&quot;/&gt;&lt;w:b/&gt;&lt;w:sz w:val=&quot;24&quot;/&gt;&lt;w:sz-cs w:val=&quot;24&quot;/&gt;&lt;/w:rPr&gt;&lt;m:t&gt;3600&lt;/m:t&gt;&lt;/m:r&gt;&lt;m:f&gt;&lt;m:fPr&gt;&lt;m:ctrlPr&gt;&lt;w:rPr&gt;&lt;w:rFonts w:ascii=&quot;Cambria Math&quot; w:h-ansi=&quot;Cambria Math&quot; w:cs=&quot;Arial&quot;/&gt;&lt;wx:font wx:val=&quot;Cambria Math&quot;/&gt;&lt;w:sz w:val=&quot;24&quot;/&gt;&lt;w:sz-cs w:val=&quot;24&quot;/&gt;&lt;/w:rPr&gt;&lt;/m:ctrlPr&gt;&lt;/m:fPr&gt;&lt;m:num&gt;&lt;m:r&gt;&lt;m:rPr&gt;&lt;m:sty m:val=&quot;b&quot;/&gt;&lt;/m:rPr&gt;&lt;w:rPr&gt;&lt;w:rFonts w:ascii=&quot;Cambria Math&quot; w:h-ansi=&quot;Cambria Math&quot; w:cs=&quot;Arial&quot;/&gt;&lt;wx:font wx:val=&quot;Cambria Math&quot;/&gt;&lt;w:b/&gt;&lt;w:sz w:val=&quot;24&quot;/&gt;&lt;w:sz-cs w:val=&quot;24&quot;/&gt;&lt;/w:rPr&gt;&lt;m:t&gt;segundos&lt;/m:t&gt;&lt;/m:r&gt;&lt;/m:num&gt;&lt;m:den&gt;&lt;m:r&gt;&lt;m:rPr&gt;&lt;m:sty m:val=&quot;b&quot;/&gt;&lt;/m:rPr&gt;&lt;w:rPr&gt;&lt;w:rFonts w:ascii=&quot;Cambria Math&quot; w:h-ansi=&quot;Cambria Math&quot; w:cs=&quot;Arial&quot;/&gt;&lt;wx:font wx:val=&quot;Cambria Math&quot;/&gt;&lt;w:b/&gt;&lt;w:sz w:val=&quot;24&quot;/&gt;&lt;w:sz-cs w:val=&quot;24&quot;/&gt;&lt;/w:rPr&gt;&lt;m:t&gt;hora&lt;/m:t&gt;&lt;/m:r&gt;&lt;/m:den&gt;&lt;/m:f&gt;&lt;m:r&gt;&lt;m:rPr&gt;&lt;m:sty m:val=&quot;b&quot;/&gt;&lt;/m:rPr&gt;&lt;w:rPr&gt;&lt;w:rFonts w:h-ansi=&quot;Cambria Math&quot; w:cs=&quot;Arial&quot;/&gt;&lt;wx:font wx:val=&quot;Cambria Math&quot;/&gt;&lt;w:b/&gt;&lt;w:sz w:val=&quot;24&quot;/&gt;&lt;w:sz-cs w:val=&quot;24&quot;/&gt;&lt;/w:rPr&gt;&lt;m:t&gt;*&lt;/m:t&gt;&lt;/m:r&gt;&lt;m:r&gt;&lt;m:rPr&gt;&lt;m:sty m:val=&quot;b&quot;/&gt;&lt;/m:rPr&gt;&lt;w:rPr&gt;&lt;w:rFonts w:ascii=&quot;Cambria Math&quot; w:h-ansi=&quot;Cambria Math&quot; w:cs=&quot;Arial&quot;/&gt;&lt;wx:font wx:val=&quot;Cambria Math&quot;/&gt;&lt;w:b/&gt;&lt;w:sz w:val=&quot;24&quot;/&gt;&lt;w:sz-cs w:val=&quot;24&quot;/&gt;&lt;/w:rPr&gt;&lt;m:t&gt;80&lt;/m:t&gt;&lt;/m:r&gt;&lt;m:r&gt;&lt;m:rPr&gt;&lt;m:sty m:val=&quot;b&quot;/&gt;&lt;/m:rPr&gt;&lt;w:rPr&gt;&lt;w:rFonts w:ascii=&quot;Cambria Math&quot; w:cs=&quot;Arial&quot;/&gt;&lt;wx:font wx:val=&quot;Cambria Math&quot;/&gt;&lt;w:b/&gt;&lt;w:sz w:val=&quot;24&quot;/&gt;&lt;w:sz-cs w:val=&quot;24&quot;/&gt;&lt;/w:rPr&gt;&lt;m:t&gt;%&lt;/m:t&gt;&lt;/m:r&gt;&lt;/m:num&gt;&lt;m:den&gt;&lt;m:r&gt;&lt;m:rPr&gt;&lt;m:sty m:val=&quot;b&quot;/&gt;&lt;/m:rPr&gt;&lt;w:rPr&gt;&lt;w:rFonts w:ascii=&quot;Cambria Math&quot; w:h-ansi=&quot;Cambria Math&quot; w:cs=&quot;Arial&quot;/&gt;&lt;wx:font wx:val=&quot;Cambria Math&quot;/&gt;&lt;w:b/&gt;&lt;w:sz w:val=&quot;24&quot;/&gt;&lt;w:sz-cs w:val=&quot;24&quot;/&gt;&lt;/w:rPr&gt;&lt;m:t&gt;23400&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m&lt;/m:t&gt;&lt;/m:r&gt;&lt;m:r&gt;&lt;m:rPr&gt;&lt;m:sty m:val=&quot;b&quot;/&gt;&lt;/m:rPr&gt;&lt;w:rPr&gt;&lt;w:rFonts w:ascii=&quot;Cambria Math&quot; w:cs=&quot;Arial&quot;/&gt;&lt;w:b/&gt;&lt;w:sz w:val=&quot;24&quot;/&gt;&lt;w:sz-cs w:val=&quot;24&quot;/&gt;&lt;/w:rPr&gt;&lt;m:t&gt;Â²&lt;/m:t&gt;&lt;/m:r&gt;&lt;m:r&gt;&lt;m:rPr&gt;&lt;m:sty m:val=&quot;b&quot;/&gt;&lt;/m:rPr&gt;&lt;w:rPr&gt;&lt;w:rFonts w:ascii=&quot;Cambria Math&quot; w:h-ansi=&quot;Cambria Math&quot; w:cs=&quot;Arial&quot;/&gt;&lt;wx:font wx:val=&quot;Cambria Math&quot;/&gt;&lt;w:b/&gt;&lt;w:sz w:val=&quot;24&quot;/&gt;&lt;w:sz-cs w:val=&quot;24&quot;/&gt;&lt;/w:rPr&gt;&lt;m:t&gt;*0&lt;/m:t&gt;&lt;/m:r&gt;&lt;m:r&gt;&lt;m:rPr&gt;&lt;m:sty m:val=&quot;b&quot;/&gt;&lt;/m:rPr&gt;&lt;w:rPr&gt;&lt;w:rFonts w:ascii=&quot;Cambria Math&quot; w:cs=&quot;Arial&quot;/&gt;&lt;wx:font wx:val=&quot;Cambria Math&quot;/&gt;&lt;w:b/&gt;&lt;w:sz w:val=&quot;24&quot;/&gt;&lt;w:sz-cs w:val=&quot;24&quot;/&gt;&lt;/w:rPr&gt;&lt;m:t&gt;,&lt;/m:t&gt;&lt;/m:r&gt;&lt;m:r&gt;&lt;m:rPr&gt;&lt;m:sty m:val=&quot;b&quot;/&gt;&lt;/m:rPr&gt;&lt;w:rPr&gt;&lt;w:rFonts w:ascii=&quot;Cambria Math&quot; w:h-ansi=&quot;Cambria Math&quot; w:cs=&quot;Arial&quot;/&gt;&lt;wx:font wx:val=&quot;Cambria Math&quot;/&gt;&lt;w:b/&gt;&lt;w:sz w:val=&quot;24&quot;/&gt;&lt;w:sz-cs w:val=&quot;24&quot;/&gt;&lt;/w:rPr&gt;&lt;m:t&gt;84&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pontos&lt;/m:t&gt;&lt;/m:r&gt;&lt;m:r&gt;&lt;m:rPr&gt;&lt;m:sty m:val=&quot;b&quot;/&gt;&lt;/m:rPr&gt;&lt;w:rPr&gt;&lt;w:rFonts w:ascii=&quot;Cambria Math&quot; w:cs=&quot;Arial&quot;/&gt;&lt;wx:font wx:val=&quot;Cambria Math&quot;/&gt;&lt;w:b/&gt;&lt;w:sz w:val=&quot;24&quot;/&gt;&lt;w:sz-cs w:val=&quot;24&quot;/&gt;&lt;/w:rPr&gt;&lt;m:t&gt;/&lt;/m:t&gt;&lt;/m:r&gt;&lt;m:r&gt;&lt;m:rPr&gt;&lt;m:sty m:val=&quot;b&quot;/&gt;&lt;/m:rPr&gt;&lt;w:rPr&gt;&lt;w:rFonts w:ascii=&quot;Cambria Math&quot; w:h-ansi=&quot;Cambria Math&quot; w:cs=&quot;Arial&quot;/&gt;&lt;wx:font wx:val=&quot;Cambria Math&quot;/&gt;&lt;w:b/&gt;&lt;w:sz w:val=&quot;24&quot;/&gt;&lt;w:sz-cs w:val=&quot;24&quot;/&gt;&lt;/w:rPr&gt;&lt;m:t&gt;m&lt;/m:t&gt;&lt;/m:r&gt;&lt;m:r&gt;&lt;m:rPr&gt;&lt;m:sty m:val=&quot;b&quot;/&gt;&lt;/m:rPr&gt;&lt;w:rPr&gt;&lt;w:rFonts w:ascii=&quot;Cambria Math&quot; w:cs=&quot;Arial&quot;/&gt;&lt;w:b/&gt;&lt;w:sz w:val=&quot;24&quot;/&gt;&lt;w:sz-cs w:val=&quot;24&quot;/&gt;&lt;/w:rPr&gt;&lt;m:t&gt;Â²&lt;/m:t&gt;&lt;/m:r&gt;&lt;/m:den&gt;&lt;/m:f&gt;&lt;m:r&gt;&lt;m:rPr&gt;&lt;m:sty m:val=&quot;b&quot;/&gt;&lt;/m:rPr&gt;&lt;w:rPr&gt;&lt;w:rFonts w:ascii=&quot;Cambria Math&quot; w:cs=&quot;Arial&quot;/&gt;&lt;wx:font wx:val=&quot;Cambria Math&quot;/&gt;&lt;w:b/&gt;&lt;w:sz w:val=&quot;24&quot;/&gt;&lt;w:sz-cs w:val=&quot;24&quot;/&gt;&lt;/w:rPr&gt;&lt;m:t&gt;=&lt;/m:t&gt;&lt;/m:r&gt;&lt;m:r&gt;&lt;m:rPr&gt;&lt;m:sty m:val=&quot;b&quot;/&gt;&lt;/m:rPr&gt;&lt;w:rPr&gt;&lt;w:rFonts w:ascii=&quot;Cambria Math&quot; w:h-ansi=&quot;Cambria Math&quot; w:cs=&quot;Arial&quot;/&gt;&lt;wx:font wx:val=&quot;Cambria Math&quot;/&gt;&lt;w:b/&gt;&lt;w:sz w:val=&quot;24&quot;/&gt;&lt;w:sz-cs w:val=&quot;24&quot;/&gt;&lt;/w:rPr&gt;&lt;m:t&gt;75&lt;/m:t&gt;&lt;/m:r&gt;&lt;m:r&gt;&lt;m:rPr&gt;&lt;m:sty m:val=&quot;b&quot;/&gt;&lt;/m:rPr&gt;&lt;w:rPr&gt;&lt;w:rFonts w:ascii=&quot;Cambria Math&quot; w:cs=&quot;Arial&quot;/&gt;&lt;wx:font wx:val=&quot;Cambria Math&quot;/&gt;&lt;w:b/&gt;&lt;w:sz w:val=&quot;24&quot;/&gt;&lt;w:sz-cs w:val=&quot;24&quot;/&gt;&lt;/w:rPr&gt;&lt;m:t&gt;,&lt;/m:t&gt;&lt;/m:r&gt;&lt;m:r&gt;&lt;m:rPr&gt;&lt;m:sty m:val=&quot;b&quot;/&gt;&lt;/m:rPr&gt;&lt;w:rPr&gt;&lt;w:rFonts w:ascii=&quot;Cambria Math&quot; w:h-ansi=&quot;Cambria Math&quot; w:cs=&quot;Arial&quot;/&gt;&lt;wx:font wx:val=&quot;Cambria Math&quot;/&gt;&lt;w:b/&gt;&lt;w:sz w:val=&quot;24&quot;/&gt;&lt;w:sz-cs w:val=&quot;24&quot;/&gt;&lt;/w:rPr&gt;&lt;m:t&gt;9&lt;/m:t&gt;&lt;/m:r&gt;&lt;m:r&gt;&lt;m:rPr&gt;&lt;m:sty m:val=&quot;b&quot;/&gt;&lt;/m:rPr&gt;&lt;w:rPr&gt;&lt;w:rFonts w:ascii=&quot;Cambria Math&quot; w:cs=&quot;Arial&quot;/&gt;&lt;wx:font wx:val=&quot;Cambria Math&quot;/&gt;&lt;w:b/&gt;&lt;w:sz w:val=&quot;24&quot;/&gt;&lt;w:sz-cs w:val=&quot;24&quot;/&gt;&lt;/w:rPr&gt;&lt;m:t&gt; &lt;/m:t&gt;&lt;/m:r&gt;&lt;m:f&gt;&lt;m:fPr&gt;&lt;m:ctrlPr&gt;&lt;w:rPr&gt;&lt;w:rFonts w:ascii=&quot;Cambria Math&quot; w:h-ansi=&quot;Cambria Math&quot; w:cs=&quot;Arial&quot;/&gt;&lt;wx:font wx:val=&quot;Cambria Math&quot;/&gt;&lt;w:sz w:val=&quot;24&quot;/&gt;&lt;w:sz-cs w:val=&quot;24&quot;/&gt;&lt;/w:rPr&gt;&lt;/m:ctrlPr&gt;&lt;/m:fPr&gt;&lt;m:num&gt;&lt;m:r&gt;&lt;m:rPr&gt;&lt;m:sty m:val=&quot;b&quot;/&gt;&lt;/m:rPr&gt;&lt;w:rPr&gt;&lt;w:rFonts w:ascii=&quot;Cambria Math&quot; w:h-ansi=&quot;Cambria Math&quot; w:cs=&quot;Arial&quot;/&gt;&lt;wx:font wx:val=&quot;Cambria Math&quot;/&gt;&lt;w:b/&gt;&lt;w:sz w:val=&quot;24&quot;/&gt;&lt;w:sz-cs w:val=&quot;24&quot;/&gt;&lt;/w:rPr&gt;&lt;m:t&gt;segundos&lt;/m:t&gt;&lt;/m:r&gt;&lt;/m:num&gt;&lt;m:den&gt;&lt;m:r&gt;&lt;m:rPr&gt;&lt;m:sty m:val=&quot;b&quot;/&gt;&lt;/m:rPr&gt;&lt;w:rPr&gt;&lt;w:rFonts w:ascii=&quot;Cambria Math&quot; w:h-ansi=&quot;Cambria Math&quot; w:cs=&quot;Arial&quot;/&gt;&lt;wx:font wx:val=&quot;Cambria Math&quot;/&gt;&lt;w:b/&gt;&lt;w:sz w:val=&quot;24&quot;/&gt;&lt;w:sz-cs w:val=&quot;24&quot;/&gt;&lt;/w:rPr&gt;&lt;m:t&gt;ponto&lt;/m:t&gt;&lt;/m:r&gt;&lt;/m:den&gt;&lt;/m:f&gt;&lt;/m:oMath&gt;&lt;/m:oMathPara&gt;&lt;aml:annotation aml:id=&quot;0&quot; w:type=&quot;Word.Bookmark.End&quot;/&gt;&lt;/w:p&gt;&lt;w:sectPr wsp:rsidR=&quot;00000000&quot; wsp:rsidRPr=&quot;00B85543&quot;&gt;&lt;w:pgSz w:w=&quot;12240&quot; w:h=&quot;15840&quot;/&gt;&lt;w:pgMar w:top=&quot;1417&quot; w:right=&quot;1701&quot; w:bottom=&quot;1417&quot; w:left=&quot;1701&quot; w:header=&quot;720&quot; w:footer=&quot;720&quot; w:gutter=&quot;0&quot;/&gt;&lt;w:cols w:space=&quot;720&quot;/&gt;&lt;/w:sectPr&gt;&lt;/wx:sect&gt;&lt;/w:body&gt;&lt;/w:wordDocument&gt;">
            <v:imagedata r:id="rId42" o:title="" chromakey="white"/>
          </v:shape>
        </w:pict>
      </w:r>
    </w:p>
    <w:p w:rsidR="00BB3FC3" w:rsidRDefault="00BB3FC3" w:rsidP="00BB3FC3">
      <w:pPr>
        <w:rPr>
          <w:rFonts w:ascii="Arial" w:hAnsi="Arial" w:cs="Arial"/>
          <w:sz w:val="24"/>
          <w:szCs w:val="24"/>
        </w:rPr>
      </w:pPr>
    </w:p>
    <w:p w:rsidR="00A617EC" w:rsidRPr="007635A0" w:rsidRDefault="00A617EC" w:rsidP="00BB3FC3">
      <w:pPr>
        <w:rPr>
          <w:rFonts w:ascii="Arial" w:hAnsi="Arial" w:cs="Arial"/>
          <w:sz w:val="24"/>
          <w:szCs w:val="24"/>
        </w:rPr>
      </w:pPr>
    </w:p>
    <w:p w:rsidR="00BB3FC3" w:rsidRPr="00BB3FC3" w:rsidRDefault="00BB3FC3" w:rsidP="00BB3FC3">
      <w:pPr>
        <w:pStyle w:val="Ttulo2"/>
        <w:ind w:firstLine="708"/>
        <w:rPr>
          <w:b w:val="0"/>
          <w:sz w:val="24"/>
          <w:szCs w:val="24"/>
        </w:rPr>
      </w:pPr>
      <w:bookmarkStart w:id="458" w:name="_Toc323155347"/>
      <w:r w:rsidRPr="00BB3FC3">
        <w:rPr>
          <w:b w:val="0"/>
          <w:sz w:val="24"/>
          <w:szCs w:val="24"/>
        </w:rPr>
        <w:t xml:space="preserve">Essa equação procede pelo tempo disponível mensal que foi de 23 dias úteis no mês, 3 turnos de trabalho por dia útil, 7,5 horas de trabalho por dia ( desconsiderando paradas programadas), 3600 segundos por hora e eficiência do processo de 80%. A demanda na equação acima se deu ao fato de informações </w:t>
      </w:r>
      <w:r w:rsidRPr="00BB3FC3">
        <w:rPr>
          <w:b w:val="0"/>
          <w:sz w:val="24"/>
          <w:szCs w:val="24"/>
        </w:rPr>
        <w:lastRenderedPageBreak/>
        <w:t>repassadas pelo setor comercial que foi de 23400 m² e pela relação de 0,84 pontos/m² encontrada anteriormente com bases em dados históricos, totalizando uma previsão de demanda de 19656 pontos.</w:t>
      </w:r>
      <w:bookmarkEnd w:id="458"/>
    </w:p>
    <w:p w:rsidR="00BB3FC3" w:rsidRDefault="00BB3FC3" w:rsidP="00BB3FC3">
      <w:pPr>
        <w:pStyle w:val="Ttulo2"/>
        <w:ind w:firstLine="708"/>
        <w:rPr>
          <w:b w:val="0"/>
          <w:sz w:val="24"/>
          <w:szCs w:val="24"/>
        </w:rPr>
      </w:pPr>
      <w:bookmarkStart w:id="459" w:name="_Toc323155348"/>
      <w:r w:rsidRPr="00BB3FC3">
        <w:rPr>
          <w:b w:val="0"/>
          <w:sz w:val="24"/>
          <w:szCs w:val="24"/>
        </w:rPr>
        <w:t xml:space="preserve">O </w:t>
      </w:r>
      <w:proofErr w:type="spellStart"/>
      <w:r w:rsidRPr="00BB3FC3">
        <w:rPr>
          <w:b w:val="0"/>
          <w:sz w:val="24"/>
          <w:szCs w:val="24"/>
        </w:rPr>
        <w:t>takt</w:t>
      </w:r>
      <w:proofErr w:type="spellEnd"/>
      <w:r w:rsidRPr="00BB3FC3">
        <w:rPr>
          <w:b w:val="0"/>
          <w:sz w:val="24"/>
          <w:szCs w:val="24"/>
        </w:rPr>
        <w:t xml:space="preserve"> time encontrado na equação 3 que foi de 75,9 segundos por ponto pode ser interpretado como se todos os processos devessem produzir a cada 75,9 segundos um ponto, ou seja, uma ou mais peças cujos tempos somados fossem de 60 segundos. Nesse caso podemos afirmar que o processo laminação consegue atender a demanda, já que o </w:t>
      </w:r>
      <w:proofErr w:type="spellStart"/>
      <w:r w:rsidRPr="00BB3FC3">
        <w:rPr>
          <w:b w:val="0"/>
          <w:sz w:val="24"/>
          <w:szCs w:val="24"/>
        </w:rPr>
        <w:t>takt</w:t>
      </w:r>
      <w:proofErr w:type="spellEnd"/>
      <w:r w:rsidRPr="00BB3FC3">
        <w:rPr>
          <w:b w:val="0"/>
          <w:sz w:val="24"/>
          <w:szCs w:val="24"/>
        </w:rPr>
        <w:t xml:space="preserve"> time é superior ao tempo correspondente a um ponto.</w:t>
      </w:r>
      <w:bookmarkEnd w:id="459"/>
    </w:p>
    <w:p w:rsidR="007A3ED2" w:rsidRPr="00BB3FC3" w:rsidRDefault="007A3ED2" w:rsidP="00BB3FC3">
      <w:pPr>
        <w:pStyle w:val="Ttulo2"/>
        <w:ind w:firstLine="708"/>
        <w:rPr>
          <w:b w:val="0"/>
          <w:sz w:val="24"/>
          <w:szCs w:val="24"/>
        </w:rPr>
      </w:pPr>
    </w:p>
    <w:p w:rsidR="00BB3FC3" w:rsidRPr="007635A0" w:rsidRDefault="00BB3FC3" w:rsidP="00A617EC">
      <w:pPr>
        <w:pStyle w:val="Ttulo3"/>
      </w:pPr>
      <w:bookmarkStart w:id="460" w:name="_Toc323155349"/>
      <w:r w:rsidRPr="007635A0">
        <w:t>3.4.4 Definindo a capacidade de produção</w:t>
      </w:r>
      <w:bookmarkEnd w:id="460"/>
    </w:p>
    <w:p w:rsidR="00BB3FC3" w:rsidRPr="007635A0" w:rsidRDefault="00BB3FC3" w:rsidP="00BB3FC3">
      <w:pPr>
        <w:rPr>
          <w:rFonts w:ascii="Arial" w:hAnsi="Arial" w:cs="Arial"/>
          <w:sz w:val="24"/>
          <w:szCs w:val="24"/>
        </w:rPr>
      </w:pPr>
    </w:p>
    <w:p w:rsidR="00BB3FC3" w:rsidRPr="00BB3FC3" w:rsidRDefault="00BB3FC3" w:rsidP="00BB3FC3">
      <w:pPr>
        <w:pStyle w:val="Ttulo2"/>
        <w:ind w:firstLine="708"/>
        <w:rPr>
          <w:b w:val="0"/>
          <w:sz w:val="24"/>
          <w:szCs w:val="24"/>
        </w:rPr>
      </w:pPr>
      <w:bookmarkStart w:id="461" w:name="_Toc323155350"/>
      <w:r w:rsidRPr="00BB3FC3">
        <w:rPr>
          <w:b w:val="0"/>
          <w:sz w:val="24"/>
          <w:szCs w:val="24"/>
        </w:rPr>
        <w:t xml:space="preserve">Segundo Slack, </w:t>
      </w:r>
      <w:proofErr w:type="spellStart"/>
      <w:r w:rsidRPr="00BB3FC3">
        <w:rPr>
          <w:b w:val="0"/>
          <w:sz w:val="24"/>
          <w:szCs w:val="24"/>
        </w:rPr>
        <w:t>Chambers</w:t>
      </w:r>
      <w:proofErr w:type="spellEnd"/>
      <w:r w:rsidRPr="00BB3FC3">
        <w:rPr>
          <w:b w:val="0"/>
          <w:sz w:val="24"/>
          <w:szCs w:val="24"/>
        </w:rPr>
        <w:t xml:space="preserve"> e Johnston (2009), prover a capacidade produtiva para satisfazer á demanda atual e futura é uma responsabilidade da Administração da produção.</w:t>
      </w:r>
      <w:bookmarkEnd w:id="461"/>
    </w:p>
    <w:p w:rsidR="00BB3FC3" w:rsidRPr="00BB3FC3" w:rsidRDefault="00BB3FC3" w:rsidP="00BB3FC3">
      <w:pPr>
        <w:pStyle w:val="Ttulo2"/>
        <w:ind w:firstLine="708"/>
        <w:rPr>
          <w:b w:val="0"/>
          <w:sz w:val="24"/>
          <w:szCs w:val="24"/>
        </w:rPr>
      </w:pPr>
      <w:bookmarkStart w:id="462" w:name="_Toc323155351"/>
      <w:r w:rsidRPr="00BB3FC3">
        <w:rPr>
          <w:b w:val="0"/>
          <w:sz w:val="24"/>
          <w:szCs w:val="24"/>
        </w:rPr>
        <w:t>Não sabia ao certo qual era a verdadeira capacidade do processo de laminação, o que resultava dúvidas para se programar o setor, foi então que definiu que era necessário saber realmente a verdadeira capacidade do processo para não haver sobrecargas e ociosidades de programação para o processo.</w:t>
      </w:r>
      <w:bookmarkEnd w:id="462"/>
      <w:r w:rsidRPr="00BB3FC3">
        <w:rPr>
          <w:b w:val="0"/>
          <w:sz w:val="24"/>
          <w:szCs w:val="24"/>
        </w:rPr>
        <w:t xml:space="preserve"> </w:t>
      </w:r>
    </w:p>
    <w:p w:rsidR="00BB3FC3" w:rsidRPr="00BB3FC3" w:rsidRDefault="00BB3FC3" w:rsidP="00BB3FC3">
      <w:pPr>
        <w:pStyle w:val="Ttulo2"/>
        <w:ind w:firstLine="708"/>
        <w:rPr>
          <w:b w:val="0"/>
          <w:sz w:val="24"/>
          <w:szCs w:val="24"/>
        </w:rPr>
      </w:pPr>
      <w:bookmarkStart w:id="463" w:name="_Toc323155352"/>
      <w:r w:rsidRPr="00BB3FC3">
        <w:rPr>
          <w:b w:val="0"/>
          <w:sz w:val="24"/>
          <w:szCs w:val="24"/>
        </w:rPr>
        <w:t>A capacidade programada para esse processo deve ser a quantidade em pontos que deve ser produzida diariamente a fim de atender à demanda ao final do mês. Para calcular a capacidade programada, foi utilizada a Equação 4:</w:t>
      </w:r>
      <w:bookmarkEnd w:id="463"/>
    </w:p>
    <w:p w:rsidR="00BB3FC3" w:rsidRPr="007635A0" w:rsidRDefault="00BB3FC3" w:rsidP="00BB3FC3">
      <w:pPr>
        <w:rPr>
          <w:rFonts w:ascii="Arial" w:hAnsi="Arial" w:cs="Arial"/>
          <w:sz w:val="24"/>
          <w:szCs w:val="24"/>
        </w:rPr>
      </w:pPr>
    </w:p>
    <w:p w:rsidR="00BB3FC3" w:rsidRPr="007635A0" w:rsidRDefault="00BB3FC3" w:rsidP="00A617EC">
      <w:pPr>
        <w:pStyle w:val="Ttulo1"/>
        <w:rPr>
          <w:rFonts w:cs="Arial"/>
          <w:b w:val="0"/>
          <w:sz w:val="24"/>
          <w:szCs w:val="24"/>
        </w:rPr>
      </w:pPr>
      <w:bookmarkStart w:id="464" w:name="_Toc323155353"/>
      <w:r w:rsidRPr="007635A0">
        <w:rPr>
          <w:rFonts w:cs="Arial"/>
          <w:sz w:val="24"/>
          <w:szCs w:val="24"/>
        </w:rPr>
        <w:t>Equação 4</w:t>
      </w:r>
      <w:r w:rsidRPr="007635A0">
        <w:rPr>
          <w:rFonts w:cs="Arial"/>
          <w:b w:val="0"/>
          <w:sz w:val="24"/>
          <w:szCs w:val="24"/>
        </w:rPr>
        <w:t xml:space="preserve"> – Cálculo da capacidade programada para o processo de laminação</w:t>
      </w:r>
      <w:bookmarkEnd w:id="464"/>
    </w:p>
    <w:p w:rsidR="00BB3FC3" w:rsidRPr="007635A0" w:rsidRDefault="00BB3FC3" w:rsidP="00BB3FC3">
      <w:pPr>
        <w:pStyle w:val="Ttulo1"/>
        <w:ind w:firstLine="708"/>
        <w:rPr>
          <w:rFonts w:cs="Arial"/>
          <w:b w:val="0"/>
          <w:sz w:val="24"/>
          <w:szCs w:val="24"/>
        </w:rPr>
      </w:pPr>
    </w:p>
    <w:p w:rsidR="00BB3FC3" w:rsidRPr="007635A0" w:rsidRDefault="00F73BF9" w:rsidP="00BB3FC3">
      <w:pPr>
        <w:pStyle w:val="Ttulo1"/>
        <w:ind w:firstLine="708"/>
        <w:rPr>
          <w:rFonts w:cs="Arial"/>
          <w:b w:val="0"/>
          <w:sz w:val="24"/>
          <w:szCs w:val="24"/>
        </w:rPr>
      </w:pPr>
      <w:r>
        <w:pict>
          <v:shape id="_x0000_i1044" type="#_x0000_t75" style="width:453.75pt;height:8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activeWritingStyle w:lang=&quot;PT-BR&quot; w:vendorID=&quot;1&quot; w:dllVersion=&quot;513&quot; w:optionSet=&quot;1&quot;/&gt;&lt;w:activeWritingStyle w:lang=&quot;PT&quot; w:vendorID=&quot;1&quot; w:dllVersion=&quot;513&quot; w:optionSet=&quot;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27865&quot;/&gt;&lt;wsp:rsid wsp:val=&quot;00014BBA&quot;/&gt;&lt;wsp:rsid wsp:val=&quot;00014CC1&quot;/&gt;&lt;wsp:rsid wsp:val=&quot;00017E8B&quot;/&gt;&lt;wsp:rsid wsp:val=&quot;00020FD9&quot;/&gt;&lt;wsp:rsid wsp:val=&quot;000218ED&quot;/&gt;&lt;wsp:rsid wsp:val=&quot;0002571E&quot;/&gt;&lt;wsp:rsid wsp:val=&quot;00025975&quot;/&gt;&lt;wsp:rsid wsp:val=&quot;00033D0C&quot;/&gt;&lt;wsp:rsid wsp:val=&quot;0004355E&quot;/&gt;&lt;wsp:rsid wsp:val=&quot;00044B3C&quot;/&gt;&lt;wsp:rsid wsp:val=&quot;00050960&quot;/&gt;&lt;wsp:rsid wsp:val=&quot;00056999&quot;/&gt;&lt;wsp:rsid wsp:val=&quot;00061B3E&quot;/&gt;&lt;wsp:rsid wsp:val=&quot;00067042&quot;/&gt;&lt;wsp:rsid wsp:val=&quot;0006769D&quot;/&gt;&lt;wsp:rsid wsp:val=&quot;00067E10&quot;/&gt;&lt;wsp:rsid wsp:val=&quot;00072154&quot;/&gt;&lt;wsp:rsid wsp:val=&quot;000726B4&quot;/&gt;&lt;wsp:rsid wsp:val=&quot;00072D05&quot;/&gt;&lt;wsp:rsid wsp:val=&quot;00075EE5&quot;/&gt;&lt;wsp:rsid wsp:val=&quot;000825FF&quot;/&gt;&lt;wsp:rsid wsp:val=&quot;000829B9&quot;/&gt;&lt;wsp:rsid wsp:val=&quot;00083287&quot;/&gt;&lt;wsp:rsid wsp:val=&quot;000873B5&quot;/&gt;&lt;wsp:rsid wsp:val=&quot;000908E7&quot;/&gt;&lt;wsp:rsid wsp:val=&quot;000908EC&quot;/&gt;&lt;wsp:rsid wsp:val=&quot;00095772&quot;/&gt;&lt;wsp:rsid wsp:val=&quot;000963C0&quot;/&gt;&lt;wsp:rsid wsp:val=&quot;000A368C&quot;/&gt;&lt;wsp:rsid wsp:val=&quot;000A73D1&quot;/&gt;&lt;wsp:rsid wsp:val=&quot;000B030C&quot;/&gt;&lt;wsp:rsid wsp:val=&quot;000B0FD1&quot;/&gt;&lt;wsp:rsid wsp:val=&quot;000C1383&quot;/&gt;&lt;wsp:rsid wsp:val=&quot;000C1F9A&quot;/&gt;&lt;wsp:rsid wsp:val=&quot;000C21A4&quot;/&gt;&lt;wsp:rsid wsp:val=&quot;000C40E2&quot;/&gt;&lt;wsp:rsid wsp:val=&quot;000D0337&quot;/&gt;&lt;wsp:rsid wsp:val=&quot;000D1BBC&quot;/&gt;&lt;wsp:rsid wsp:val=&quot;000D2E63&quot;/&gt;&lt;wsp:rsid wsp:val=&quot;000D40A6&quot;/&gt;&lt;wsp:rsid wsp:val=&quot;000D45EC&quot;/&gt;&lt;wsp:rsid wsp:val=&quot;000D7283&quot;/&gt;&lt;wsp:rsid wsp:val=&quot;000E5851&quot;/&gt;&lt;wsp:rsid wsp:val=&quot;000E5B4F&quot;/&gt;&lt;wsp:rsid wsp:val=&quot;000E6225&quot;/&gt;&lt;wsp:rsid wsp:val=&quot;000F231D&quot;/&gt;&lt;wsp:rsid wsp:val=&quot;000F28C1&quot;/&gt;&lt;wsp:rsid wsp:val=&quot;000F3CF3&quot;/&gt;&lt;wsp:rsid wsp:val=&quot;0010016F&quot;/&gt;&lt;wsp:rsid wsp:val=&quot;00101D8A&quot;/&gt;&lt;wsp:rsid wsp:val=&quot;001074A4&quot;/&gt;&lt;wsp:rsid wsp:val=&quot;00113F6F&quot;/&gt;&lt;wsp:rsid wsp:val=&quot;00120A4D&quot;/&gt;&lt;wsp:rsid wsp:val=&quot;00121158&quot;/&gt;&lt;wsp:rsid wsp:val=&quot;0012248B&quot;/&gt;&lt;wsp:rsid wsp:val=&quot;0012283C&quot;/&gt;&lt;wsp:rsid wsp:val=&quot;00125354&quot;/&gt;&lt;wsp:rsid wsp:val=&quot;00131485&quot;/&gt;&lt;wsp:rsid wsp:val=&quot;00135DAA&quot;/&gt;&lt;wsp:rsid wsp:val=&quot;00143EC9&quot;/&gt;&lt;wsp:rsid wsp:val=&quot;001478CC&quot;/&gt;&lt;wsp:rsid wsp:val=&quot;00154561&quot;/&gt;&lt;wsp:rsid wsp:val=&quot;00155B4B&quot;/&gt;&lt;wsp:rsid wsp:val=&quot;00156196&quot;/&gt;&lt;wsp:rsid wsp:val=&quot;00156F4F&quot;/&gt;&lt;wsp:rsid wsp:val=&quot;001607E5&quot;/&gt;&lt;wsp:rsid wsp:val=&quot;001614AD&quot;/&gt;&lt;wsp:rsid wsp:val=&quot;0016362F&quot;/&gt;&lt;wsp:rsid wsp:val=&quot;001660E8&quot;/&gt;&lt;wsp:rsid wsp:val=&quot;00170B07&quot;/&gt;&lt;wsp:rsid wsp:val=&quot;001738E7&quot;/&gt;&lt;wsp:rsid wsp:val=&quot;00174AE4&quot;/&gt;&lt;wsp:rsid wsp:val=&quot;00183678&quot;/&gt;&lt;wsp:rsid wsp:val=&quot;001838A5&quot;/&gt;&lt;wsp:rsid wsp:val=&quot;00183915&quot;/&gt;&lt;wsp:rsid wsp:val=&quot;00185E11&quot;/&gt;&lt;wsp:rsid wsp:val=&quot;0018758B&quot;/&gt;&lt;wsp:rsid wsp:val=&quot;001905DB&quot;/&gt;&lt;wsp:rsid wsp:val=&quot;00190D53&quot;/&gt;&lt;wsp:rsid wsp:val=&quot;001A06DC&quot;/&gt;&lt;wsp:rsid wsp:val=&quot;001A4826&quot;/&gt;&lt;wsp:rsid wsp:val=&quot;001A7BB8&quot;/&gt;&lt;wsp:rsid wsp:val=&quot;001B1ED1&quot;/&gt;&lt;wsp:rsid wsp:val=&quot;001B3E96&quot;/&gt;&lt;wsp:rsid wsp:val=&quot;001C0C52&quot;/&gt;&lt;wsp:rsid wsp:val=&quot;001C59DC&quot;/&gt;&lt;wsp:rsid wsp:val=&quot;001D0FA9&quot;/&gt;&lt;wsp:rsid wsp:val=&quot;001D4C90&quot;/&gt;&lt;wsp:rsid wsp:val=&quot;001D5043&quot;/&gt;&lt;wsp:rsid wsp:val=&quot;001E06CD&quot;/&gt;&lt;wsp:rsid wsp:val=&quot;001E2710&quot;/&gt;&lt;wsp:rsid wsp:val=&quot;001E4AEC&quot;/&gt;&lt;wsp:rsid wsp:val=&quot;001F370F&quot;/&gt;&lt;wsp:rsid wsp:val=&quot;0020091F&quot;/&gt;&lt;wsp:rsid wsp:val=&quot;00201DB4&quot;/&gt;&lt;wsp:rsid wsp:val=&quot;00206FFC&quot;/&gt;&lt;wsp:rsid wsp:val=&quot;002075EF&quot;/&gt;&lt;wsp:rsid wsp:val=&quot;00212D58&quot;/&gt;&lt;wsp:rsid wsp:val=&quot;00222BF4&quot;/&gt;&lt;wsp:rsid wsp:val=&quot;00225A4A&quot;/&gt;&lt;wsp:rsid wsp:val=&quot;002340D7&quot;/&gt;&lt;wsp:rsid wsp:val=&quot;00237F6E&quot;/&gt;&lt;wsp:rsid wsp:val=&quot;00240C0C&quot;/&gt;&lt;wsp:rsid wsp:val=&quot;00241F1D&quot;/&gt;&lt;wsp:rsid wsp:val=&quot;002447BF&quot;/&gt;&lt;wsp:rsid wsp:val=&quot;0024545C&quot;/&gt;&lt;wsp:rsid wsp:val=&quot;002516F6&quot;/&gt;&lt;wsp:rsid wsp:val=&quot;00252B00&quot;/&gt;&lt;wsp:rsid wsp:val=&quot;002608B9&quot;/&gt;&lt;wsp:rsid wsp:val=&quot;00261C97&quot;/&gt;&lt;wsp:rsid wsp:val=&quot;002661DE&quot;/&gt;&lt;wsp:rsid wsp:val=&quot;00267E41&quot;/&gt;&lt;wsp:rsid wsp:val=&quot;002715B1&quot;/&gt;&lt;wsp:rsid wsp:val=&quot;002749A2&quot;/&gt;&lt;wsp:rsid wsp:val=&quot;00275ACF&quot;/&gt;&lt;wsp:rsid wsp:val=&quot;00277FE4&quot;/&gt;&lt;wsp:rsid wsp:val=&quot;002813CD&quot;/&gt;&lt;wsp:rsid wsp:val=&quot;00281AA2&quot;/&gt;&lt;wsp:rsid wsp:val=&quot;002835B9&quot;/&gt;&lt;wsp:rsid wsp:val=&quot;00285F09&quot;/&gt;&lt;wsp:rsid wsp:val=&quot;00286371&quot;/&gt;&lt;wsp:rsid wsp:val=&quot;0029544C&quot;/&gt;&lt;wsp:rsid wsp:val=&quot;002954F7&quot;/&gt;&lt;wsp:rsid wsp:val=&quot;00297CDF&quot;/&gt;&lt;wsp:rsid wsp:val=&quot;002A148E&quot;/&gt;&lt;wsp:rsid wsp:val=&quot;002A1DF2&quot;/&gt;&lt;wsp:rsid wsp:val=&quot;002A3195&quot;/&gt;&lt;wsp:rsid wsp:val=&quot;002A5946&quot;/&gt;&lt;wsp:rsid wsp:val=&quot;002B1794&quot;/&gt;&lt;wsp:rsid wsp:val=&quot;002B2998&quot;/&gt;&lt;wsp:rsid wsp:val=&quot;002C0C2A&quot;/&gt;&lt;wsp:rsid wsp:val=&quot;002C0E5F&quot;/&gt;&lt;wsp:rsid wsp:val=&quot;002C608F&quot;/&gt;&lt;wsp:rsid wsp:val=&quot;002D0992&quot;/&gt;&lt;wsp:rsid wsp:val=&quot;002E2ED9&quot;/&gt;&lt;wsp:rsid wsp:val=&quot;002E5B5F&quot;/&gt;&lt;wsp:rsid wsp:val=&quot;002F431E&quot;/&gt;&lt;wsp:rsid wsp:val=&quot;002F4D0D&quot;/&gt;&lt;wsp:rsid wsp:val=&quot;00303475&quot;/&gt;&lt;wsp:rsid wsp:val=&quot;003049A3&quot;/&gt;&lt;wsp:rsid wsp:val=&quot;003132E5&quot;/&gt;&lt;wsp:rsid wsp:val=&quot;00314184&quot;/&gt;&lt;wsp:rsid wsp:val=&quot;003153BD&quot;/&gt;&lt;wsp:rsid wsp:val=&quot;00315D2D&quot;/&gt;&lt;wsp:rsid wsp:val=&quot;0031738D&quot;/&gt;&lt;wsp:rsid wsp:val=&quot;0032120A&quot;/&gt;&lt;wsp:rsid wsp:val=&quot;00325E2C&quot;/&gt;&lt;wsp:rsid wsp:val=&quot;0032641A&quot;/&gt;&lt;wsp:rsid wsp:val=&quot;00334C90&quot;/&gt;&lt;wsp:rsid wsp:val=&quot;00335F97&quot;/&gt;&lt;wsp:rsid wsp:val=&quot;0034648E&quot;/&gt;&lt;wsp:rsid wsp:val=&quot;0034685E&quot;/&gt;&lt;wsp:rsid wsp:val=&quot;00346DC6&quot;/&gt;&lt;wsp:rsid wsp:val=&quot;00347CCE&quot;/&gt;&lt;wsp:rsid wsp:val=&quot;00347D18&quot;/&gt;&lt;wsp:rsid wsp:val=&quot;00355AFE&quot;/&gt;&lt;wsp:rsid wsp:val=&quot;003615F1&quot;/&gt;&lt;wsp:rsid wsp:val=&quot;00376F2E&quot;/&gt;&lt;wsp:rsid wsp:val=&quot;00380A17&quot;/&gt;&lt;wsp:rsid wsp:val=&quot;00380D6F&quot;/&gt;&lt;wsp:rsid wsp:val=&quot;00381850&quot;/&gt;&lt;wsp:rsid wsp:val=&quot;00392B23&quot;/&gt;&lt;wsp:rsid wsp:val=&quot;003945EF&quot;/&gt;&lt;wsp:rsid wsp:val=&quot;003979DD&quot;/&gt;&lt;wsp:rsid wsp:val=&quot;003A40D3&quot;/&gt;&lt;wsp:rsid wsp:val=&quot;003A7C29&quot;/&gt;&lt;wsp:rsid wsp:val=&quot;003A7DF4&quot;/&gt;&lt;wsp:rsid wsp:val=&quot;003B5629&quot;/&gt;&lt;wsp:rsid wsp:val=&quot;003C191D&quot;/&gt;&lt;wsp:rsid wsp:val=&quot;003C5631&quot;/&gt;&lt;wsp:rsid wsp:val=&quot;003C63EA&quot;/&gt;&lt;wsp:rsid wsp:val=&quot;003D114D&quot;/&gt;&lt;wsp:rsid wsp:val=&quot;003D6CEA&quot;/&gt;&lt;wsp:rsid wsp:val=&quot;003D7A2D&quot;/&gt;&lt;wsp:rsid wsp:val=&quot;003E6CE2&quot;/&gt;&lt;wsp:rsid wsp:val=&quot;003E7004&quot;/&gt;&lt;wsp:rsid wsp:val=&quot;003E7011&quot;/&gt;&lt;wsp:rsid wsp:val=&quot;003F6CEC&quot;/&gt;&lt;wsp:rsid wsp:val=&quot;003F7A93&quot;/&gt;&lt;wsp:rsid wsp:val=&quot;00400390&quot;/&gt;&lt;wsp:rsid wsp:val=&quot;00422F07&quot;/&gt;&lt;wsp:rsid wsp:val=&quot;00423E4C&quot;/&gt;&lt;wsp:rsid wsp:val=&quot;00425D90&quot;/&gt;&lt;wsp:rsid wsp:val=&quot;0042607E&quot;/&gt;&lt;wsp:rsid wsp:val=&quot;00451BD7&quot;/&gt;&lt;wsp:rsid wsp:val=&quot;004571ED&quot;/&gt;&lt;wsp:rsid wsp:val=&quot;00463C94&quot;/&gt;&lt;wsp:rsid wsp:val=&quot;004727B6&quot;/&gt;&lt;wsp:rsid wsp:val=&quot;00482CD3&quot;/&gt;&lt;wsp:rsid wsp:val=&quot;004877E2&quot;/&gt;&lt;wsp:rsid wsp:val=&quot;004A69E4&quot;/&gt;&lt;wsp:rsid wsp:val=&quot;004B0149&quot;/&gt;&lt;wsp:rsid wsp:val=&quot;004B0FB3&quot;/&gt;&lt;wsp:rsid wsp:val=&quot;004B144E&quot;/&gt;&lt;wsp:rsid wsp:val=&quot;004B4F30&quot;/&gt;&lt;wsp:rsid wsp:val=&quot;004B6FA8&quot;/&gt;&lt;wsp:rsid wsp:val=&quot;004C4674&quot;/&gt;&lt;wsp:rsid wsp:val=&quot;004C4DD7&quot;/&gt;&lt;wsp:rsid wsp:val=&quot;004C4F55&quot;/&gt;&lt;wsp:rsid wsp:val=&quot;004C6F76&quot;/&gt;&lt;wsp:rsid wsp:val=&quot;004D0F4F&quot;/&gt;&lt;wsp:rsid wsp:val=&quot;004D1A78&quot;/&gt;&lt;wsp:rsid wsp:val=&quot;004D30DC&quot;/&gt;&lt;wsp:rsid wsp:val=&quot;004D36F1&quot;/&gt;&lt;wsp:rsid wsp:val=&quot;004D4C7D&quot;/&gt;&lt;wsp:rsid wsp:val=&quot;004E0F75&quot;/&gt;&lt;wsp:rsid wsp:val=&quot;004E1FEC&quot;/&gt;&lt;wsp:rsid wsp:val=&quot;004E53C1&quot;/&gt;&lt;wsp:rsid wsp:val=&quot;004E5FD8&quot;/&gt;&lt;wsp:rsid wsp:val=&quot;004E7CA9&quot;/&gt;&lt;wsp:rsid wsp:val=&quot;004F0670&quot;/&gt;&lt;wsp:rsid wsp:val=&quot;004F1B15&quot;/&gt;&lt;wsp:rsid wsp:val=&quot;004F4A8D&quot;/&gt;&lt;wsp:rsid wsp:val=&quot;004F7397&quot;/&gt;&lt;wsp:rsid wsp:val=&quot;00502BF8&quot;/&gt;&lt;wsp:rsid wsp:val=&quot;0050326C&quot;/&gt;&lt;wsp:rsid wsp:val=&quot;005033A5&quot;/&gt;&lt;wsp:rsid wsp:val=&quot;00512E69&quot;/&gt;&lt;wsp:rsid wsp:val=&quot;005144F7&quot;/&gt;&lt;wsp:rsid wsp:val=&quot;00521A31&quot;/&gt;&lt;wsp:rsid wsp:val=&quot;0052326D&quot;/&gt;&lt;wsp:rsid wsp:val=&quot;00524FEF&quot;/&gt;&lt;wsp:rsid wsp:val=&quot;00525848&quot;/&gt;&lt;wsp:rsid wsp:val=&quot;005314A7&quot;/&gt;&lt;wsp:rsid wsp:val=&quot;00531678&quot;/&gt;&lt;wsp:rsid wsp:val=&quot;00531D18&quot;/&gt;&lt;wsp:rsid wsp:val=&quot;00533961&quot;/&gt;&lt;wsp:rsid wsp:val=&quot;00536997&quot;/&gt;&lt;wsp:rsid wsp:val=&quot;005404E9&quot;/&gt;&lt;wsp:rsid wsp:val=&quot;0054055B&quot;/&gt;&lt;wsp:rsid wsp:val=&quot;00541B9E&quot;/&gt;&lt;wsp:rsid wsp:val=&quot;005479CE&quot;/&gt;&lt;wsp:rsid wsp:val=&quot;005507F9&quot;/&gt;&lt;wsp:rsid wsp:val=&quot;00553F67&quot;/&gt;&lt;wsp:rsid wsp:val=&quot;005564B2&quot;/&gt;&lt;wsp:rsid wsp:val=&quot;00561AC0&quot;/&gt;&lt;wsp:rsid wsp:val=&quot;005623C8&quot;/&gt;&lt;wsp:rsid wsp:val=&quot;005624F3&quot;/&gt;&lt;wsp:rsid wsp:val=&quot;00566543&quot;/&gt;&lt;wsp:rsid wsp:val=&quot;00573ED6&quot;/&gt;&lt;wsp:rsid wsp:val=&quot;005740A8&quot;/&gt;&lt;wsp:rsid wsp:val=&quot;00577A68&quot;/&gt;&lt;wsp:rsid wsp:val=&quot;0058079A&quot;/&gt;&lt;wsp:rsid wsp:val=&quot;00582B01&quot;/&gt;&lt;wsp:rsid wsp:val=&quot;00584461&quot;/&gt;&lt;wsp:rsid wsp:val=&quot;00585701&quot;/&gt;&lt;wsp:rsid wsp:val=&quot;0059037D&quot;/&gt;&lt;wsp:rsid wsp:val=&quot;00592C21&quot;/&gt;&lt;wsp:rsid wsp:val=&quot;0059415C&quot;/&gt;&lt;wsp:rsid wsp:val=&quot;005942B9&quot;/&gt;&lt;wsp:rsid wsp:val=&quot;00595552&quot;/&gt;&lt;wsp:rsid wsp:val=&quot;00595E54&quot;/&gt;&lt;wsp:rsid wsp:val=&quot;005960BC&quot;/&gt;&lt;wsp:rsid wsp:val=&quot;00596E6B&quot;/&gt;&lt;wsp:rsid wsp:val=&quot;005A2693&quot;/&gt;&lt;wsp:rsid wsp:val=&quot;005A385A&quot;/&gt;&lt;wsp:rsid wsp:val=&quot;005A69A1&quot;/&gt;&lt;wsp:rsid wsp:val=&quot;005B4036&quot;/&gt;&lt;wsp:rsid wsp:val=&quot;005C0A7B&quot;/&gt;&lt;wsp:rsid wsp:val=&quot;005C6949&quot;/&gt;&lt;wsp:rsid wsp:val=&quot;005C77C5&quot;/&gt;&lt;wsp:rsid wsp:val=&quot;005D0359&quot;/&gt;&lt;wsp:rsid wsp:val=&quot;005D07B4&quot;/&gt;&lt;wsp:rsid wsp:val=&quot;005D1CF9&quot;/&gt;&lt;wsp:rsid wsp:val=&quot;005E443C&quot;/&gt;&lt;wsp:rsid wsp:val=&quot;005E5334&quot;/&gt;&lt;wsp:rsid wsp:val=&quot;005E55E5&quot;/&gt;&lt;wsp:rsid wsp:val=&quot;005F2B89&quot;/&gt;&lt;wsp:rsid wsp:val=&quot;005F4EA9&quot;/&gt;&lt;wsp:rsid wsp:val=&quot;005F53CE&quot;/&gt;&lt;wsp:rsid wsp:val=&quot;00610EB3&quot;/&gt;&lt;wsp:rsid wsp:val=&quot;00615117&quot;/&gt;&lt;wsp:rsid wsp:val=&quot;00622097&quot;/&gt;&lt;wsp:rsid wsp:val=&quot;00623986&quot;/&gt;&lt;wsp:rsid wsp:val=&quot;00627D05&quot;/&gt;&lt;wsp:rsid wsp:val=&quot;006367CE&quot;/&gt;&lt;wsp:rsid wsp:val=&quot;00641958&quot;/&gt;&lt;wsp:rsid wsp:val=&quot;00641FCC&quot;/&gt;&lt;wsp:rsid wsp:val=&quot;00642198&quot;/&gt;&lt;wsp:rsid wsp:val=&quot;006450E5&quot;/&gt;&lt;wsp:rsid wsp:val=&quot;006521C4&quot;/&gt;&lt;wsp:rsid wsp:val=&quot;00653ED9&quot;/&gt;&lt;wsp:rsid wsp:val=&quot;00654E2F&quot;/&gt;&lt;wsp:rsid wsp:val=&quot;0065721E&quot;/&gt;&lt;wsp:rsid wsp:val=&quot;00663A4B&quot;/&gt;&lt;wsp:rsid wsp:val=&quot;006666F1&quot;/&gt;&lt;wsp:rsid wsp:val=&quot;00675048&quot;/&gt;&lt;wsp:rsid wsp:val=&quot;0067623A&quot;/&gt;&lt;wsp:rsid wsp:val=&quot;00681FBB&quot;/&gt;&lt;wsp:rsid wsp:val=&quot;006864B2&quot;/&gt;&lt;wsp:rsid wsp:val=&quot;00687D7D&quot;/&gt;&lt;wsp:rsid wsp:val=&quot;00695962&quot;/&gt;&lt;wsp:rsid wsp:val=&quot;006A1170&quot;/&gt;&lt;wsp:rsid wsp:val=&quot;006A245C&quot;/&gt;&lt;wsp:rsid wsp:val=&quot;006A2D0F&quot;/&gt;&lt;wsp:rsid wsp:val=&quot;006A414F&quot;/&gt;&lt;wsp:rsid wsp:val=&quot;006A5E34&quot;/&gt;&lt;wsp:rsid wsp:val=&quot;006A6CB2&quot;/&gt;&lt;wsp:rsid wsp:val=&quot;006B0E49&quot;/&gt;&lt;wsp:rsid wsp:val=&quot;006B6D14&quot;/&gt;&lt;wsp:rsid wsp:val=&quot;006B79DD&quot;/&gt;&lt;wsp:rsid wsp:val=&quot;006C272E&quot;/&gt;&lt;wsp:rsid wsp:val=&quot;006C3ED3&quot;/&gt;&lt;wsp:rsid wsp:val=&quot;006C4EEE&quot;/&gt;&lt;wsp:rsid wsp:val=&quot;006D16AF&quot;/&gt;&lt;wsp:rsid wsp:val=&quot;006D2794&quot;/&gt;&lt;wsp:rsid wsp:val=&quot;006E111B&quot;/&gt;&lt;wsp:rsid wsp:val=&quot;006E246D&quot;/&gt;&lt;wsp:rsid wsp:val=&quot;006E4057&quot;/&gt;&lt;wsp:rsid wsp:val=&quot;006E5962&quot;/&gt;&lt;wsp:rsid wsp:val=&quot;006E7D8C&quot;/&gt;&lt;wsp:rsid wsp:val=&quot;006F5212&quot;/&gt;&lt;wsp:rsid wsp:val=&quot;007011F3&quot;/&gt;&lt;wsp:rsid wsp:val=&quot;007042F1&quot;/&gt;&lt;wsp:rsid wsp:val=&quot;007049E4&quot;/&gt;&lt;wsp:rsid wsp:val=&quot;00705B58&quot;/&gt;&lt;wsp:rsid wsp:val=&quot;00721AF5&quot;/&gt;&lt;wsp:rsid wsp:val=&quot;00725ED7&quot;/&gt;&lt;wsp:rsid wsp:val=&quot;00731722&quot;/&gt;&lt;wsp:rsid wsp:val=&quot;00733150&quot;/&gt;&lt;wsp:rsid wsp:val=&quot;00734868&quot;/&gt;&lt;wsp:rsid wsp:val=&quot;007369EF&quot;/&gt;&lt;wsp:rsid wsp:val=&quot;00736A51&quot;/&gt;&lt;wsp:rsid wsp:val=&quot;0073780C&quot;/&gt;&lt;wsp:rsid wsp:val=&quot;007408C0&quot;/&gt;&lt;wsp:rsid wsp:val=&quot;00741627&quot;/&gt;&lt;wsp:rsid wsp:val=&quot;0074162E&quot;/&gt;&lt;wsp:rsid wsp:val=&quot;00742731&quot;/&gt;&lt;wsp:rsid wsp:val=&quot;00747F8C&quot;/&gt;&lt;wsp:rsid wsp:val=&quot;007510C2&quot;/&gt;&lt;wsp:rsid wsp:val=&quot;0075326E&quot;/&gt;&lt;wsp:rsid wsp:val=&quot;00754306&quot;/&gt;&lt;wsp:rsid wsp:val=&quot;00763984&quot;/&gt;&lt;wsp:rsid wsp:val=&quot;00766B6C&quot;/&gt;&lt;wsp:rsid wsp:val=&quot;00767169&quot;/&gt;&lt;wsp:rsid wsp:val=&quot;00767844&quot;/&gt;&lt;wsp:rsid wsp:val=&quot;0077163E&quot;/&gt;&lt;wsp:rsid wsp:val=&quot;00780EBB&quot;/&gt;&lt;wsp:rsid wsp:val=&quot;00780F06&quot;/&gt;&lt;wsp:rsid wsp:val=&quot;00783628&quot;/&gt;&lt;wsp:rsid wsp:val=&quot;007841A9&quot;/&gt;&lt;wsp:rsid wsp:val=&quot;0078450D&quot;/&gt;&lt;wsp:rsid wsp:val=&quot;007964CD&quot;/&gt;&lt;wsp:rsid wsp:val=&quot;007A0260&quot;/&gt;&lt;wsp:rsid wsp:val=&quot;007A3FD1&quot;/&gt;&lt;wsp:rsid wsp:val=&quot;007A51ED&quot;/&gt;&lt;wsp:rsid wsp:val=&quot;007B42DD&quot;/&gt;&lt;wsp:rsid wsp:val=&quot;007B6917&quot;/&gt;&lt;wsp:rsid wsp:val=&quot;007B7443&quot;/&gt;&lt;wsp:rsid wsp:val=&quot;007C6893&quot;/&gt;&lt;wsp:rsid wsp:val=&quot;007C6A90&quot;/&gt;&lt;wsp:rsid wsp:val=&quot;007D038C&quot;/&gt;&lt;wsp:rsid wsp:val=&quot;007D2502&quot;/&gt;&lt;wsp:rsid wsp:val=&quot;007E05B7&quot;/&gt;&lt;wsp:rsid wsp:val=&quot;007E1019&quot;/&gt;&lt;wsp:rsid wsp:val=&quot;007E1CE7&quot;/&gt;&lt;wsp:rsid wsp:val=&quot;007E26C9&quot;/&gt;&lt;wsp:rsid wsp:val=&quot;007F5DF8&quot;/&gt;&lt;wsp:rsid wsp:val=&quot;00812F5F&quot;/&gt;&lt;wsp:rsid wsp:val=&quot;00814A97&quot;/&gt;&lt;wsp:rsid wsp:val=&quot;008157EE&quot;/&gt;&lt;wsp:rsid wsp:val=&quot;0082051F&quot;/&gt;&lt;wsp:rsid wsp:val=&quot;00820636&quot;/&gt;&lt;wsp:rsid wsp:val=&quot;00821F80&quot;/&gt;&lt;wsp:rsid wsp:val=&quot;00826592&quot;/&gt;&lt;wsp:rsid wsp:val=&quot;00827970&quot;/&gt;&lt;wsp:rsid wsp:val=&quot;008320C4&quot;/&gt;&lt;wsp:rsid wsp:val=&quot;00836463&quot;/&gt;&lt;wsp:rsid wsp:val=&quot;0083699E&quot;/&gt;&lt;wsp:rsid wsp:val=&quot;008450E7&quot;/&gt;&lt;wsp:rsid wsp:val=&quot;0085163C&quot;/&gt;&lt;wsp:rsid wsp:val=&quot;00855038&quot;/&gt;&lt;wsp:rsid wsp:val=&quot;0085588D&quot;/&gt;&lt;wsp:rsid wsp:val=&quot;00864B86&quot;/&gt;&lt;wsp:rsid wsp:val=&quot;00867961&quot;/&gt;&lt;wsp:rsid wsp:val=&quot;00870AB0&quot;/&gt;&lt;wsp:rsid wsp:val=&quot;00871503&quot;/&gt;&lt;wsp:rsid wsp:val=&quot;00872355&quot;/&gt;&lt;wsp:rsid wsp:val=&quot;00884FED&quot;/&gt;&lt;wsp:rsid wsp:val=&quot;00887BE7&quot;/&gt;&lt;wsp:rsid wsp:val=&quot;0089264C&quot;/&gt;&lt;wsp:rsid wsp:val=&quot;008A1D37&quot;/&gt;&lt;wsp:rsid wsp:val=&quot;008A249A&quot;/&gt;&lt;wsp:rsid wsp:val=&quot;008A5E39&quot;/&gt;&lt;wsp:rsid wsp:val=&quot;008A77DA&quot;/&gt;&lt;wsp:rsid wsp:val=&quot;008B195F&quot;/&gt;&lt;wsp:rsid wsp:val=&quot;008C18A2&quot;/&gt;&lt;wsp:rsid wsp:val=&quot;008C4464&quot;/&gt;&lt;wsp:rsid wsp:val=&quot;008C633B&quot;/&gt;&lt;wsp:rsid wsp:val=&quot;008C63EC&quot;/&gt;&lt;wsp:rsid wsp:val=&quot;008D0B3D&quot;/&gt;&lt;wsp:rsid wsp:val=&quot;008D2684&quot;/&gt;&lt;wsp:rsid wsp:val=&quot;008D63AE&quot;/&gt;&lt;wsp:rsid wsp:val=&quot;008D6D27&quot;/&gt;&lt;wsp:rsid wsp:val=&quot;008D713A&quot;/&gt;&lt;wsp:rsid wsp:val=&quot;008E4E21&quot;/&gt;&lt;wsp:rsid wsp:val=&quot;008E797E&quot;/&gt;&lt;wsp:rsid wsp:val=&quot;008F2893&quot;/&gt;&lt;wsp:rsid wsp:val=&quot;008F64D6&quot;/&gt;&lt;wsp:rsid wsp:val=&quot;008F6C09&quot;/&gt;&lt;wsp:rsid wsp:val=&quot;008F7793&quot;/&gt;&lt;wsp:rsid wsp:val=&quot;00902DD4&quot;/&gt;&lt;wsp:rsid wsp:val=&quot;00904AAB&quot;/&gt;&lt;wsp:rsid wsp:val=&quot;00904AF9&quot;/&gt;&lt;wsp:rsid wsp:val=&quot;009102C5&quot;/&gt;&lt;wsp:rsid wsp:val=&quot;00912ABF&quot;/&gt;&lt;wsp:rsid wsp:val=&quot;00916186&quot;/&gt;&lt;wsp:rsid wsp:val=&quot;009178C5&quot;/&gt;&lt;wsp:rsid wsp:val=&quot;00926EF9&quot;/&gt;&lt;wsp:rsid wsp:val=&quot;009327BB&quot;/&gt;&lt;wsp:rsid wsp:val=&quot;009336B3&quot;/&gt;&lt;wsp:rsid wsp:val=&quot;009353D0&quot;/&gt;&lt;wsp:rsid wsp:val=&quot;00935745&quot;/&gt;&lt;wsp:rsid wsp:val=&quot;00936BE1&quot;/&gt;&lt;wsp:rsid wsp:val=&quot;00957A28&quot;/&gt;&lt;wsp:rsid wsp:val=&quot;00957C00&quot;/&gt;&lt;wsp:rsid wsp:val=&quot;009722DC&quot;/&gt;&lt;wsp:rsid wsp:val=&quot;009727E2&quot;/&gt;&lt;wsp:rsid wsp:val=&quot;00972D2E&quot;/&gt;&lt;wsp:rsid wsp:val=&quot;0097564E&quot;/&gt;&lt;wsp:rsid wsp:val=&quot;00977EE0&quot;/&gt;&lt;wsp:rsid wsp:val=&quot;0098055A&quot;/&gt;&lt;wsp:rsid wsp:val=&quot;0098215C&quot;/&gt;&lt;wsp:rsid wsp:val=&quot;009864CB&quot;/&gt;&lt;wsp:rsid wsp:val=&quot;00986511&quot;/&gt;&lt;wsp:rsid wsp:val=&quot;00990988&quot;/&gt;&lt;wsp:rsid wsp:val=&quot;009926AA&quot;/&gt;&lt;wsp:rsid wsp:val=&quot;009A229A&quot;/&gt;&lt;wsp:rsid wsp:val=&quot;009A2EF8&quot;/&gt;&lt;wsp:rsid wsp:val=&quot;009A48B8&quot;/&gt;&lt;wsp:rsid wsp:val=&quot;009C46BD&quot;/&gt;&lt;wsp:rsid wsp:val=&quot;009C47DB&quot;/&gt;&lt;wsp:rsid wsp:val=&quot;009D126E&quot;/&gt;&lt;wsp:rsid wsp:val=&quot;009E2EF6&quot;/&gt;&lt;wsp:rsid wsp:val=&quot;009E33AB&quot;/&gt;&lt;wsp:rsid wsp:val=&quot;009E40DE&quot;/&gt;&lt;wsp:rsid wsp:val=&quot;009E41FB&quot;/&gt;&lt;wsp:rsid wsp:val=&quot;009E537D&quot;/&gt;&lt;wsp:rsid wsp:val=&quot;009E6911&quot;/&gt;&lt;wsp:rsid wsp:val=&quot;009E76F8&quot;/&gt;&lt;wsp:rsid wsp:val=&quot;009E7FE2&quot;/&gt;&lt;wsp:rsid wsp:val=&quot;00A0092E&quot;/&gt;&lt;wsp:rsid wsp:val=&quot;00A00CD5&quot;/&gt;&lt;wsp:rsid wsp:val=&quot;00A0181F&quot;/&gt;&lt;wsp:rsid wsp:val=&quot;00A052BC&quot;/&gt;&lt;wsp:rsid wsp:val=&quot;00A1128D&quot;/&gt;&lt;wsp:rsid wsp:val=&quot;00A13B32&quot;/&gt;&lt;wsp:rsid wsp:val=&quot;00A1585C&quot;/&gt;&lt;wsp:rsid wsp:val=&quot;00A23B19&quot;/&gt;&lt;wsp:rsid wsp:val=&quot;00A26E0E&quot;/&gt;&lt;wsp:rsid wsp:val=&quot;00A32F22&quot;/&gt;&lt;wsp:rsid wsp:val=&quot;00A4069C&quot;/&gt;&lt;wsp:rsid wsp:val=&quot;00A42F66&quot;/&gt;&lt;wsp:rsid wsp:val=&quot;00A461F7&quot;/&gt;&lt;wsp:rsid wsp:val=&quot;00A51428&quot;/&gt;&lt;wsp:rsid wsp:val=&quot;00A54140&quot;/&gt;&lt;wsp:rsid wsp:val=&quot;00A55F91&quot;/&gt;&lt;wsp:rsid wsp:val=&quot;00A56FB6&quot;/&gt;&lt;wsp:rsid wsp:val=&quot;00A617EC&quot;/&gt;&lt;wsp:rsid wsp:val=&quot;00A66333&quot;/&gt;&lt;wsp:rsid wsp:val=&quot;00A80DEB&quot;/&gt;&lt;wsp:rsid wsp:val=&quot;00A80DEE&quot;/&gt;&lt;wsp:rsid wsp:val=&quot;00A823E1&quot;/&gt;&lt;wsp:rsid wsp:val=&quot;00A94FB3&quot;/&gt;&lt;wsp:rsid wsp:val=&quot;00A96E9D&quot;/&gt;&lt;wsp:rsid wsp:val=&quot;00AA568C&quot;/&gt;&lt;wsp:rsid wsp:val=&quot;00AA644F&quot;/&gt;&lt;wsp:rsid wsp:val=&quot;00AA7E6D&quot;/&gt;&lt;wsp:rsid wsp:val=&quot;00AC0CB7&quot;/&gt;&lt;wsp:rsid wsp:val=&quot;00AC1EC6&quot;/&gt;&lt;wsp:rsid wsp:val=&quot;00AC5015&quot;/&gt;&lt;wsp:rsid wsp:val=&quot;00AC521F&quot;/&gt;&lt;wsp:rsid wsp:val=&quot;00AC5370&quot;/&gt;&lt;wsp:rsid wsp:val=&quot;00AD2A9B&quot;/&gt;&lt;wsp:rsid wsp:val=&quot;00AD6D36&quot;/&gt;&lt;wsp:rsid wsp:val=&quot;00AE5A34&quot;/&gt;&lt;wsp:rsid wsp:val=&quot;00AE6810&quot;/&gt;&lt;wsp:rsid wsp:val=&quot;00AF4F4D&quot;/&gt;&lt;wsp:rsid wsp:val=&quot;00AF65A9&quot;/&gt;&lt;wsp:rsid wsp:val=&quot;00B005A2&quot;/&gt;&lt;wsp:rsid wsp:val=&quot;00B0691C&quot;/&gt;&lt;wsp:rsid wsp:val=&quot;00B06978&quot;/&gt;&lt;wsp:rsid wsp:val=&quot;00B06CDF&quot;/&gt;&lt;wsp:rsid wsp:val=&quot;00B1104B&quot;/&gt;&lt;wsp:rsid wsp:val=&quot;00B112F6&quot;/&gt;&lt;wsp:rsid wsp:val=&quot;00B12EFD&quot;/&gt;&lt;wsp:rsid wsp:val=&quot;00B1695E&quot;/&gt;&lt;wsp:rsid wsp:val=&quot;00B16A21&quot;/&gt;&lt;wsp:rsid wsp:val=&quot;00B17072&quot;/&gt;&lt;wsp:rsid wsp:val=&quot;00B175CC&quot;/&gt;&lt;wsp:rsid wsp:val=&quot;00B230A6&quot;/&gt;&lt;wsp:rsid wsp:val=&quot;00B3100E&quot;/&gt;&lt;wsp:rsid wsp:val=&quot;00B3186D&quot;/&gt;&lt;wsp:rsid wsp:val=&quot;00B378F3&quot;/&gt;&lt;wsp:rsid wsp:val=&quot;00B37D03&quot;/&gt;&lt;wsp:rsid wsp:val=&quot;00B42507&quot;/&gt;&lt;wsp:rsid wsp:val=&quot;00B4353C&quot;/&gt;&lt;wsp:rsid wsp:val=&quot;00B537A3&quot;/&gt;&lt;wsp:rsid wsp:val=&quot;00B57460&quot;/&gt;&lt;wsp:rsid wsp:val=&quot;00B67B1D&quot;/&gt;&lt;wsp:rsid wsp:val=&quot;00B67C9A&quot;/&gt;&lt;wsp:rsid wsp:val=&quot;00B7455C&quot;/&gt;&lt;wsp:rsid wsp:val=&quot;00B80D97&quot;/&gt;&lt;wsp:rsid wsp:val=&quot;00B8195F&quot;/&gt;&lt;wsp:rsid wsp:val=&quot;00B86BB7&quot;/&gt;&lt;wsp:rsid wsp:val=&quot;00B87DAC&quot;/&gt;&lt;wsp:rsid wsp:val=&quot;00B92F09&quot;/&gt;&lt;wsp:rsid wsp:val=&quot;00B97717&quot;/&gt;&lt;wsp:rsid wsp:val=&quot;00BA27AC&quot;/&gt;&lt;wsp:rsid wsp:val=&quot;00BA424F&quot;/&gt;&lt;wsp:rsid wsp:val=&quot;00BA4A93&quot;/&gt;&lt;wsp:rsid wsp:val=&quot;00BB3FC3&quot;/&gt;&lt;wsp:rsid wsp:val=&quot;00BB46AC&quot;/&gt;&lt;wsp:rsid wsp:val=&quot;00BB4D39&quot;/&gt;&lt;wsp:rsid wsp:val=&quot;00BC0C2F&quot;/&gt;&lt;wsp:rsid wsp:val=&quot;00BC2AD8&quot;/&gt;&lt;wsp:rsid wsp:val=&quot;00BC2EDF&quot;/&gt;&lt;wsp:rsid wsp:val=&quot;00BC486F&quot;/&gt;&lt;wsp:rsid wsp:val=&quot;00BC5641&quot;/&gt;&lt;wsp:rsid wsp:val=&quot;00BC5BF5&quot;/&gt;&lt;wsp:rsid wsp:val=&quot;00BC79BB&quot;/&gt;&lt;wsp:rsid wsp:val=&quot;00BD2CBC&quot;/&gt;&lt;wsp:rsid wsp:val=&quot;00BD5F7D&quot;/&gt;&lt;wsp:rsid wsp:val=&quot;00BE0CFE&quot;/&gt;&lt;wsp:rsid wsp:val=&quot;00BE3AE7&quot;/&gt;&lt;wsp:rsid wsp:val=&quot;00BE4004&quot;/&gt;&lt;wsp:rsid wsp:val=&quot;00BE6663&quot;/&gt;&lt;wsp:rsid wsp:val=&quot;00BF5F58&quot;/&gt;&lt;wsp:rsid wsp:val=&quot;00BF7F44&quot;/&gt;&lt;wsp:rsid wsp:val=&quot;00C01486&quot;/&gt;&lt;wsp:rsid wsp:val=&quot;00C073E7&quot;/&gt;&lt;wsp:rsid wsp:val=&quot;00C122BC&quot;/&gt;&lt;wsp:rsid wsp:val=&quot;00C12C13&quot;/&gt;&lt;wsp:rsid wsp:val=&quot;00C1596F&quot;/&gt;&lt;wsp:rsid wsp:val=&quot;00C17F69&quot;/&gt;&lt;wsp:rsid wsp:val=&quot;00C2133B&quot;/&gt;&lt;wsp:rsid wsp:val=&quot;00C21E04&quot;/&gt;&lt;wsp:rsid wsp:val=&quot;00C237D9&quot;/&gt;&lt;wsp:rsid wsp:val=&quot;00C27865&quot;/&gt;&lt;wsp:rsid wsp:val=&quot;00C50B57&quot;/&gt;&lt;wsp:rsid wsp:val=&quot;00C51B07&quot;/&gt;&lt;wsp:rsid wsp:val=&quot;00C55E45&quot;/&gt;&lt;wsp:rsid wsp:val=&quot;00C56A6F&quot;/&gt;&lt;wsp:rsid wsp:val=&quot;00C60645&quot;/&gt;&lt;wsp:rsid wsp:val=&quot;00C66474&quot;/&gt;&lt;wsp:rsid wsp:val=&quot;00C7050D&quot;/&gt;&lt;wsp:rsid wsp:val=&quot;00C727D2&quot;/&gt;&lt;wsp:rsid wsp:val=&quot;00C77021&quot;/&gt;&lt;wsp:rsid wsp:val=&quot;00C834C9&quot;/&gt;&lt;wsp:rsid wsp:val=&quot;00C836EE&quot;/&gt;&lt;wsp:rsid wsp:val=&quot;00C83E01&quot;/&gt;&lt;wsp:rsid wsp:val=&quot;00C8503C&quot;/&gt;&lt;wsp:rsid wsp:val=&quot;00C8771A&quot;/&gt;&lt;wsp:rsid wsp:val=&quot;00C87A09&quot;/&gt;&lt;wsp:rsid wsp:val=&quot;00C95A3D&quot;/&gt;&lt;wsp:rsid wsp:val=&quot;00C97C3F&quot;/&gt;&lt;wsp:rsid wsp:val=&quot;00CA0613&quot;/&gt;&lt;wsp:rsid wsp:val=&quot;00CA48B3&quot;/&gt;&lt;wsp:rsid wsp:val=&quot;00CB684A&quot;/&gt;&lt;wsp:rsid wsp:val=&quot;00CB6E34&quot;/&gt;&lt;wsp:rsid wsp:val=&quot;00CC44FA&quot;/&gt;&lt;wsp:rsid wsp:val=&quot;00CD1422&quot;/&gt;&lt;wsp:rsid wsp:val=&quot;00CD542A&quot;/&gt;&lt;wsp:rsid wsp:val=&quot;00CD5C02&quot;/&gt;&lt;wsp:rsid wsp:val=&quot;00CE36F0&quot;/&gt;&lt;wsp:rsid wsp:val=&quot;00CE5B11&quot;/&gt;&lt;wsp:rsid wsp:val=&quot;00CE6696&quot;/&gt;&lt;wsp:rsid wsp:val=&quot;00CE758B&quot;/&gt;&lt;wsp:rsid wsp:val=&quot;00CF1264&quot;/&gt;&lt;wsp:rsid wsp:val=&quot;00CF665A&quot;/&gt;&lt;wsp:rsid wsp:val=&quot;00D04DC9&quot;/&gt;&lt;wsp:rsid wsp:val=&quot;00D140D2&quot;/&gt;&lt;wsp:rsid wsp:val=&quot;00D150FE&quot;/&gt;&lt;wsp:rsid wsp:val=&quot;00D16713&quot;/&gt;&lt;wsp:rsid wsp:val=&quot;00D17E25&quot;/&gt;&lt;wsp:rsid wsp:val=&quot;00D21953&quot;/&gt;&lt;wsp:rsid wsp:val=&quot;00D22825&quot;/&gt;&lt;wsp:rsid wsp:val=&quot;00D241C5&quot;/&gt;&lt;wsp:rsid wsp:val=&quot;00D2734D&quot;/&gt;&lt;wsp:rsid wsp:val=&quot;00D408A3&quot;/&gt;&lt;wsp:rsid wsp:val=&quot;00D520DE&quot;/&gt;&lt;wsp:rsid wsp:val=&quot;00D5238E&quot;/&gt;&lt;wsp:rsid wsp:val=&quot;00D56D03&quot;/&gt;&lt;wsp:rsid wsp:val=&quot;00D57527&quot;/&gt;&lt;wsp:rsid wsp:val=&quot;00D6234B&quot;/&gt;&lt;wsp:rsid wsp:val=&quot;00D65AFE&quot;/&gt;&lt;wsp:rsid wsp:val=&quot;00D66FC1&quot;/&gt;&lt;wsp:rsid wsp:val=&quot;00D70E1D&quot;/&gt;&lt;wsp:rsid wsp:val=&quot;00D80662&quot;/&gt;&lt;wsp:rsid wsp:val=&quot;00D80CED&quot;/&gt;&lt;wsp:rsid wsp:val=&quot;00D81137&quot;/&gt;&lt;wsp:rsid wsp:val=&quot;00D8119C&quot;/&gt;&lt;wsp:rsid wsp:val=&quot;00D81880&quot;/&gt;&lt;wsp:rsid wsp:val=&quot;00D82BC8&quot;/&gt;&lt;wsp:rsid wsp:val=&quot;00D82E63&quot;/&gt;&lt;wsp:rsid wsp:val=&quot;00D923B6&quot;/&gt;&lt;wsp:rsid wsp:val=&quot;00D956A5&quot;/&gt;&lt;wsp:rsid wsp:val=&quot;00D97280&quot;/&gt;&lt;wsp:rsid wsp:val=&quot;00DA1F96&quot;/&gt;&lt;wsp:rsid wsp:val=&quot;00DA20BF&quot;/&gt;&lt;wsp:rsid wsp:val=&quot;00DA2DEB&quot;/&gt;&lt;wsp:rsid wsp:val=&quot;00DD4B45&quot;/&gt;&lt;wsp:rsid wsp:val=&quot;00DD5A10&quot;/&gt;&lt;wsp:rsid wsp:val=&quot;00DE5A84&quot;/&gt;&lt;wsp:rsid wsp:val=&quot;00DF0D3A&quot;/&gt;&lt;wsp:rsid wsp:val=&quot;00DF1CAC&quot;/&gt;&lt;wsp:rsid wsp:val=&quot;00DF1F4B&quot;/&gt;&lt;wsp:rsid wsp:val=&quot;00DF3B4E&quot;/&gt;&lt;wsp:rsid wsp:val=&quot;00DF4F24&quot;/&gt;&lt;wsp:rsid wsp:val=&quot;00DF6EAC&quot;/&gt;&lt;wsp:rsid wsp:val=&quot;00DF76A8&quot;/&gt;&lt;wsp:rsid wsp:val=&quot;00E02285&quot;/&gt;&lt;wsp:rsid wsp:val=&quot;00E04417&quot;/&gt;&lt;wsp:rsid wsp:val=&quot;00E06CA9&quot;/&gt;&lt;wsp:rsid wsp:val=&quot;00E0712B&quot;/&gt;&lt;wsp:rsid wsp:val=&quot;00E12D88&quot;/&gt;&lt;wsp:rsid wsp:val=&quot;00E13DBD&quot;/&gt;&lt;wsp:rsid wsp:val=&quot;00E143D1&quot;/&gt;&lt;wsp:rsid wsp:val=&quot;00E15DB9&quot;/&gt;&lt;wsp:rsid wsp:val=&quot;00E250DF&quot;/&gt;&lt;wsp:rsid wsp:val=&quot;00E2553E&quot;/&gt;&lt;wsp:rsid wsp:val=&quot;00E36015&quot;/&gt;&lt;wsp:rsid wsp:val=&quot;00E37952&quot;/&gt;&lt;wsp:rsid wsp:val=&quot;00E4348D&quot;/&gt;&lt;wsp:rsid wsp:val=&quot;00E44E07&quot;/&gt;&lt;wsp:rsid wsp:val=&quot;00E6359A&quot;/&gt;&lt;wsp:rsid wsp:val=&quot;00E63F85&quot;/&gt;&lt;wsp:rsid wsp:val=&quot;00E66DBD&quot;/&gt;&lt;wsp:rsid wsp:val=&quot;00E6734E&quot;/&gt;&lt;wsp:rsid wsp:val=&quot;00E7177C&quot;/&gt;&lt;wsp:rsid wsp:val=&quot;00E82003&quot;/&gt;&lt;wsp:rsid wsp:val=&quot;00E82913&quot;/&gt;&lt;wsp:rsid wsp:val=&quot;00E91D9A&quot;/&gt;&lt;wsp:rsid wsp:val=&quot;00E93B4B&quot;/&gt;&lt;wsp:rsid wsp:val=&quot;00E94FB5&quot;/&gt;&lt;wsp:rsid wsp:val=&quot;00EA2097&quot;/&gt;&lt;wsp:rsid wsp:val=&quot;00EA3B7D&quot;/&gt;&lt;wsp:rsid wsp:val=&quot;00EA420D&quot;/&gt;&lt;wsp:rsid wsp:val=&quot;00EA6355&quot;/&gt;&lt;wsp:rsid wsp:val=&quot;00EA7D3D&quot;/&gt;&lt;wsp:rsid wsp:val=&quot;00EB3A16&quot;/&gt;&lt;wsp:rsid wsp:val=&quot;00EC758B&quot;/&gt;&lt;wsp:rsid wsp:val=&quot;00ED055E&quot;/&gt;&lt;wsp:rsid wsp:val=&quot;00ED179A&quot;/&gt;&lt;wsp:rsid wsp:val=&quot;00ED4409&quot;/&gt;&lt;wsp:rsid wsp:val=&quot;00ED47CC&quot;/&gt;&lt;wsp:rsid wsp:val=&quot;00ED4EA6&quot;/&gt;&lt;wsp:rsid wsp:val=&quot;00ED5F0F&quot;/&gt;&lt;wsp:rsid wsp:val=&quot;00ED6076&quot;/&gt;&lt;wsp:rsid wsp:val=&quot;00ED72B7&quot;/&gt;&lt;wsp:rsid wsp:val=&quot;00EE4D75&quot;/&gt;&lt;wsp:rsid wsp:val=&quot;00EE4ECB&quot;/&gt;&lt;wsp:rsid wsp:val=&quot;00EF73B6&quot;/&gt;&lt;wsp:rsid wsp:val=&quot;00EF73EB&quot;/&gt;&lt;wsp:rsid wsp:val=&quot;00F03689&quot;/&gt;&lt;wsp:rsid wsp:val=&quot;00F037DE&quot;/&gt;&lt;wsp:rsid wsp:val=&quot;00F05183&quot;/&gt;&lt;wsp:rsid wsp:val=&quot;00F05E6E&quot;/&gt;&lt;wsp:rsid wsp:val=&quot;00F06A93&quot;/&gt;&lt;wsp:rsid wsp:val=&quot;00F11B54&quot;/&gt;&lt;wsp:rsid wsp:val=&quot;00F14347&quot;/&gt;&lt;wsp:rsid wsp:val=&quot;00F1512A&quot;/&gt;&lt;wsp:rsid wsp:val=&quot;00F16931&quot;/&gt;&lt;wsp:rsid wsp:val=&quot;00F25E1B&quot;/&gt;&lt;wsp:rsid wsp:val=&quot;00F26284&quot;/&gt;&lt;wsp:rsid wsp:val=&quot;00F348BA&quot;/&gt;&lt;wsp:rsid wsp:val=&quot;00F34919&quot;/&gt;&lt;wsp:rsid wsp:val=&quot;00F34FAF&quot;/&gt;&lt;wsp:rsid wsp:val=&quot;00F36DA1&quot;/&gt;&lt;wsp:rsid wsp:val=&quot;00F40CAB&quot;/&gt;&lt;wsp:rsid wsp:val=&quot;00F42B1B&quot;/&gt;&lt;wsp:rsid wsp:val=&quot;00F445CA&quot;/&gt;&lt;wsp:rsid wsp:val=&quot;00F44B41&quot;/&gt;&lt;wsp:rsid wsp:val=&quot;00F46CA0&quot;/&gt;&lt;wsp:rsid wsp:val=&quot;00F47B3B&quot;/&gt;&lt;wsp:rsid wsp:val=&quot;00F505A8&quot;/&gt;&lt;wsp:rsid wsp:val=&quot;00F53188&quot;/&gt;&lt;wsp:rsid wsp:val=&quot;00F55603&quot;/&gt;&lt;wsp:rsid wsp:val=&quot;00F57AE2&quot;/&gt;&lt;wsp:rsid wsp:val=&quot;00F61C0C&quot;/&gt;&lt;wsp:rsid wsp:val=&quot;00F62B0A&quot;/&gt;&lt;wsp:rsid wsp:val=&quot;00F65F64&quot;/&gt;&lt;wsp:rsid wsp:val=&quot;00F660C4&quot;/&gt;&lt;wsp:rsid wsp:val=&quot;00F66A45&quot;/&gt;&lt;wsp:rsid wsp:val=&quot;00F66BFF&quot;/&gt;&lt;wsp:rsid wsp:val=&quot;00F71DBF&quot;/&gt;&lt;wsp:rsid wsp:val=&quot;00F726C9&quot;/&gt;&lt;wsp:rsid wsp:val=&quot;00F73A01&quot;/&gt;&lt;wsp:rsid wsp:val=&quot;00F747A2&quot;/&gt;&lt;wsp:rsid wsp:val=&quot;00F7715D&quot;/&gt;&lt;wsp:rsid wsp:val=&quot;00F83C59&quot;/&gt;&lt;wsp:rsid wsp:val=&quot;00F86A03&quot;/&gt;&lt;wsp:rsid wsp:val=&quot;00F94A1C&quot;/&gt;&lt;wsp:rsid wsp:val=&quot;00F96149&quot;/&gt;&lt;wsp:rsid wsp:val=&quot;00F96558&quot;/&gt;&lt;wsp:rsid wsp:val=&quot;00FA09E9&quot;/&gt;&lt;wsp:rsid wsp:val=&quot;00FA1032&quot;/&gt;&lt;wsp:rsid wsp:val=&quot;00FA2B16&quot;/&gt;&lt;wsp:rsid wsp:val=&quot;00FA3C68&quot;/&gt;&lt;wsp:rsid wsp:val=&quot;00FA42F3&quot;/&gt;&lt;wsp:rsid wsp:val=&quot;00FA6D20&quot;/&gt;&lt;wsp:rsid wsp:val=&quot;00FB519C&quot;/&gt;&lt;wsp:rsid wsp:val=&quot;00FB5CC1&quot;/&gt;&lt;wsp:rsid wsp:val=&quot;00FC0788&quot;/&gt;&lt;wsp:rsid wsp:val=&quot;00FC1427&quot;/&gt;&lt;wsp:rsid wsp:val=&quot;00FC4FEA&quot;/&gt;&lt;wsp:rsid wsp:val=&quot;00FC7D51&quot;/&gt;&lt;wsp:rsid wsp:val=&quot;00FD498A&quot;/&gt;&lt;wsp:rsid wsp:val=&quot;00FD6508&quot;/&gt;&lt;wsp:rsid wsp:val=&quot;00FE0A58&quot;/&gt;&lt;wsp:rsid wsp:val=&quot;00FE1479&quot;/&gt;&lt;wsp:rsid wsp:val=&quot;00FE3FDF&quot;/&gt;&lt;wsp:rsid wsp:val=&quot;00FF6B12&quot;/&gt;&lt;/wsp:rsids&gt;&lt;/w:docPr&gt;&lt;w:body&gt;&lt;wx:sect&gt;&lt;w:p wsp:rsidR=&quot;00000000&quot; wsp:rsidRPr=&quot;00C2133B&quot; wsp:rsidRDefault=&quot;00C2133B&quot; wsp:rsidP=&quot;00C2133B&quot;&gt;&lt;aml:annotation aml:id=&quot;0&quot; w:type=&quot;Word.Bookmark.Start&quot; w:name=&quot;_Toc323155354&quot;/&gt;&lt;m:oMathPara&gt;&lt;m:oMathParaPr&gt;&lt;m:jc m:val=&quot;center&quot;/&gt;&lt;/m:oMathParaPr&gt;&lt;m:oMath&gt;&lt;m:r&gt;&lt;m:rPr&gt;&lt;m:sty m:val=&quot;b&quot;/&gt;&lt;/m:rPr&gt;&lt;w:rPr&gt;&lt;w:rFonts w:ascii=&quot;Cambria Math&quot; w:h-ansi=&quot;Cambria Math&quot; w:cs=&quot;Arial&quot;/&gt;&lt;wx:font wx:val=&quot;Cambria Math&quot;/&gt;&lt;w:b/&gt;&lt;w:sz w:val=&quot;24&quot;/&gt;&lt;w:sz-cs w:val=&quot;24&quot;/&gt;&lt;/w:rPr&gt;&lt;m:t&gt;Capacidade&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programada&lt;/m:t&gt;&lt;/m:r&gt;&lt;m:r&gt;&lt;m:rPr&gt;&lt;m:sty m:val=&quot;b&quot;/&gt;&lt;/m:rPr&gt;&lt;w:rPr&gt;&lt;w:rFonts w:ascii=&quot;Cambria Math&quot; w:cs=&quot;Arial&quot;/&gt;&lt;wx:font wx:val=&quot;Cambria Math&quot;/&gt;&lt;w:b/&gt;&lt;w:sz w:val=&quot;24&quot;/&gt;&lt;w:sz-cs w:val=&quot;24&quot;/&gt;&lt;/w:rPr&gt;&lt;m:t&gt;=&lt;/m:t&gt;&lt;/m:r&gt;&lt;m:f&gt;&lt;m:fPr&gt;&lt;m:ctrlPr&gt;&lt;w:rPr&gt;&lt;w:rFonts w:ascii=&quot;Cambria Math&quot; w:h-ansi=&quot;Cambria Math&quot; w:cs=&quot;Arial&quot;/&gt;&lt;wx:font wx:val=&quot;Cambria Math&quot;/&gt;&lt;w:sz w:val=&quot;24&quot;/&gt;&lt;w:sz-cs w:val=&quot;24&quot;/&gt;&lt;/w:rPr&gt;&lt;/m:ctrlPr&gt;&lt;/m:fPr&gt;&lt;m:num&gt;&lt;m:r&gt;&lt;m:rPr&gt;&lt;m:sty m:val=&quot;b&quot;/&gt;&lt;/m:rPr&gt;&lt;w:rPr&gt;&lt;w:rFonts w:ascii=&quot;Cambria Math&quot; w:cs=&quot;Arial&quot;/&gt;&lt;wx:font wx:val=&quot;Cambria Math&quot;/&gt;&lt;w:b/&gt;&lt;w:sz w:val=&quot;24&quot;/&gt;&lt;w:sz-cs w:val=&quot;24&quot;/&gt;&lt;/w:rPr&gt;&lt;m:t&gt;60 &lt;/m:t&gt;&lt;/m:r&gt;&lt;m:f&gt;&lt;m:fPr&gt;&lt;m:ctrlPr&gt;&lt;w:rPr&gt;&lt;w:rFonts w:ascii=&quot;Cambria Math&quot; w:h-ansi=&quot;Cambria Math&quot; w:cs=&quot;Arial&quot;/&gt;&lt;wx:font wx:val=&quot;Cambria Math&quot;/&gt;&lt;w:sz w:val=&quot;24&quot;/&gt;&lt;w:sz-cs w:val=&quot;24&quot;/&gt;&lt;/w:rPr&gt;&lt;/m:ctrlPr&gt;&lt;/m:fPr&gt;&lt;m:num&gt;&lt;m:r&gt;&lt;m:rPr&gt;&lt;m:sty m:val=&quot;b&quot;/&gt;&lt;/m:rPr&gt;&lt;w:rPr&gt;&lt;w:rFonts w:ascii=&quot;Cambria Math&quot; w:cs=&quot;Arial&quot;/&gt;&lt;wx:font wx:val=&quot;Cambria Math&quot;/&gt;&lt;w:b/&gt;&lt;w:sz w:val=&quot;24&quot;/&gt;&lt;w:sz-cs w:val=&quot;24&quot;/&gt;&lt;/w:rPr&gt;&lt;m:t&gt;segundos&lt;/m:t&gt;&lt;/m:r&gt;&lt;/m:num&gt;&lt;m:den&gt;&lt;m:r&gt;&lt;m:rPr&gt;&lt;m:sty m:val=&quot;b&quot;/&gt;&lt;/m:rPr&gt;&lt;w:rPr&gt;&lt;w:rFonts w:ascii=&quot;Cambria Math&quot; w:cs=&quot;Arial&quot;/&gt;&lt;wx:font wx:val=&quot;Cambria Math&quot;/&gt;&lt;w:b/&gt;&lt;w:sz w:val=&quot;24&quot;/&gt;&lt;w:sz-cs w:val=&quot;24&quot;/&gt;&lt;/w:rPr&gt;&lt;m:t&gt;pontos&lt;/m:t&gt;&lt;/m:r&gt;&lt;/m:den&gt;&lt;/m:f&gt;&lt;m:r&gt;&lt;m:rPr&gt;&lt;m:sty m:val=&quot;b&quot;/&gt;&lt;/m:rPr&gt;&lt;w:rPr&gt;&lt;w:rFonts w:ascii=&quot;Cambria Math&quot; w:h-ansi=&quot;Cambria Math&quot; w:cs=&quot;Arial&quot;/&gt;&lt;wx:font wx:val=&quot;Cambria Math&quot;/&gt;&lt;w:b/&gt;&lt;w:sz w:val=&quot;24&quot;/&gt;&lt;w:sz-cs w:val=&quot;24&quot;/&gt;&lt;/w:rPr&gt;&lt;m:t&gt;*&lt;/m:t&gt;&lt;/m:r&gt;&lt;m:r&gt;&lt;m:rPr&gt;&lt;m:sty m:val=&quot;b&quot;/&gt;&lt;/m:rPr&gt;&lt;w:rPr&gt;&lt;w:rFonts w:ascii=&quot;Cambria Math&quot; w:cs=&quot;Arial&quot;/&gt;&lt;wx:font wx:val=&quot;Cambria Math&quot;/&gt;&lt;w:b/&gt;&lt;w:sz w:val=&quot;24&quot;/&gt;&lt;w:sz-cs w:val=&quot;24&quot;/&gt;&lt;/w:rPr&gt;&lt;m:t&gt;19656 pontos&lt;/m:t&gt;&lt;/m:r&gt;&lt;/m:num&gt;&lt;m:den&gt;&lt;m:r&gt;&lt;m:rPr&gt;&lt;m:sty m:val=&quot;b&quot;/&gt;&lt;/m:rPr&gt;&lt;w:rPr&gt;&lt;w:rFonts w:ascii=&quot;Cambria Math&quot; w:cs=&quot;Arial&quot;/&gt;&lt;wx:font wx:val=&quot;Cambria Math&quot;/&gt;&lt;w:b/&gt;&lt;w:sz w:val=&quot;24&quot;/&gt;&lt;w:sz-cs w:val=&quot;24&quot;/&gt;&lt;/w:rPr&gt;&lt;m:t&gt;23 dias&lt;/m:t&gt;&lt;/m:r&gt;&lt;m:r&gt;&lt;m:rPr&gt;&lt;m:sty m:val=&quot;b&quot;/&gt;&lt;/m:rPr&gt;&lt;w:rPr&gt;&lt;w:rFonts w:ascii=&quot;Cambria Math&quot; w:h-ansi=&quot;Cambria Math&quot; w:cs=&quot;Arial&quot;/&gt;&lt;wx:font wx:val=&quot;Cambria Math&quot;/&gt;&lt;w:b/&gt;&lt;w:sz w:val=&quot;24&quot;/&gt;&lt;w:sz-cs w:val=&quot;24&quot;/&gt;&lt;/w:rPr&gt;&lt;m:t&gt;*&lt;/m:t&gt;&lt;/m:r&gt;&lt;m:r&gt;&lt;m:rPr&gt;&lt;m:sty m:val=&quot;b&quot;/&gt;&lt;/m:rPr&gt;&lt;w:rPr&gt;&lt;w:rFonts w:ascii=&quot;Cambria Math&quot; w:cs=&quot;Arial&quot;/&gt;&lt;wx:font wx:val=&quot;Cambria Math&quot;/&gt;&lt;w:b/&gt;&lt;w:sz w:val=&quot;24&quot;/&gt;&lt;w:sz-cs w:val=&quot;24&quot;/&gt;&lt;/w:rPr&gt;&lt;m:t&gt;3&lt;/m:t&gt;&lt;/m:r&gt;&lt;m:f&gt;&lt;m:fPr&gt;&lt;m:ctrlPr&gt;&lt;w:rPr&gt;&lt;w:rFonts w:ascii=&quot;Cambria Math&quot; w:h-ansi=&quot;Cambria Math&quot; w:cs=&quot;Arial&quot;/&gt;&lt;wx:font wx:val=&quot;Cambria Math&quot;/&gt;&lt;w:sz w:val=&quot;24&quot;/&gt;&lt;w:sz-cs w:val=&quot;24&quot;/&gt;&lt;/w:rPr&gt;&lt;/m:ctrlPr&gt;&lt;/m:fPr&gt;&lt;m:num&gt;&lt;m:r&gt;&lt;m:rPr&gt;&lt;m:sty m:val=&quot;b&quot;/&gt;&lt;/m:rPr&gt;&lt;w:rPr&gt;&lt;w:rFonts w:ascii=&quot;Cambria Math&quot; w:cs=&quot;Arial&quot;/&gt;&lt;wx:font wx:val=&quot;Cambria Math&quot;/&gt;&lt;w:b/&gt;&lt;w:sz w:val=&quot;24&quot;/&gt;&lt;w:sz-cs w:val=&quot;24&quot;/&gt;&lt;/w:rPr&gt;&lt;m:t&gt;turnos&lt;/m:t&gt;&lt;/m:r&gt;&lt;/m:num&gt;&lt;m:den&gt;&lt;m:r&gt;&lt;m:rPr&gt;&lt;m:sty m:val=&quot;b&quot;/&gt;&lt;/m:rPr&gt;&lt;w:rPr&gt;&lt;w:rFonts w:ascii=&quot;Cambria Math&quot; w:cs=&quot;Arial&quot;/&gt;&lt;wx:font wx:val=&quot;Cambria Math&quot;/&gt;&lt;w:b/&gt;&lt;w:sz w:val=&quot;24&quot;/&gt;&lt;w:sz-cs w:val=&quot;24&quot;/&gt;&lt;/w:rPr&gt;&lt;m:t&gt;dia&lt;/m:t&gt;&lt;/m:r&gt;&lt;/m:den&gt;&lt;/m:f&gt;&lt;m:r&gt;&lt;m:rPr&gt;&lt;m:sty m:val=&quot;b&quot;/&gt;&lt;/m:rPr&gt;&lt;w:rPr&gt;&lt;w:rFonts w:ascii=&quot;Cambria Math&quot; w:h-ansi=&quot;Cambria Math&quot; w:cs=&quot;Arial&quot;/&gt;&lt;wx:font wx:val=&quot;Cambria Math&quot;/&gt;&lt;w:b/&gt;&lt;w:sz w:val=&quot;24&quot;/&gt;&lt;w:sz-cs w:val=&quot;24&quot;/&gt;&lt;/w:rPr&gt;&lt;m:t&gt;*&lt;/m:t&gt;&lt;/m:r&gt;&lt;m:r&gt;&lt;m:rPr&gt;&lt;m:sty m:val=&quot;b&quot;/&gt;&lt;/m:rPr&gt;&lt;w:rPr&gt;&lt;w:rFonts w:ascii=&quot;Cambria Math&quot; w:cs=&quot;Arial&quot;/&gt;&lt;wx:font wx:val=&quot;Cambria Math&quot;/&gt;&lt;w:b/&gt;&lt;w:sz w:val=&quot;24&quot;/&gt;&lt;w:sz-cs w:val=&quot;24&quot;/&gt;&lt;/w:rPr&gt;&lt;m:t&gt;7,5&lt;/m:t&gt;&lt;/m:r&gt;&lt;m:f&gt;&lt;m:fPr&gt;&lt;m:ctrlPr&gt;&lt;w:rPr&gt;&lt;w:rFonts w:ascii=&quot;Cambria Math&quot; w:h-ansi=&quot;Cambria Math&quot; w:cs=&quot;Arial&quot;/&gt;&lt;wx:font wx:val=&quot;Cambria Math&quot;/&gt;&lt;w:sz w:val=&quot;24&quot;/&gt;&lt;w:sz-cs w:val=&quot;24&quot;/&gt;&lt;/w:rPr&gt;&lt;/m:ctrlPr&gt;&lt;/m:fPr&gt;&lt;m:num&gt;&lt;m:r&gt;&lt;m:rPr&gt;&lt;m:sty m:val=&quot;b&quot;/&gt;&lt;/m:rPr&gt;&lt;w:rPr&gt;&lt;w:rFonts w:ascii=&quot;Cambria Math&quot; w:cs=&quot;Arial&quot;/&gt;&lt;wx:font wx:val=&quot;Cambria Math&quot;/&gt;&lt;w:b/&gt;&lt;w:sz w:val=&quot;24&quot;/&gt;&lt;w:sz-cs w:val=&quot;24&quot;/&gt;&lt;/w:rPr&gt;&lt;m:t&gt;horas&lt;/m:t&gt;&lt;/m:r&gt;&lt;/m:num&gt;&lt;m:den&gt;&lt;m:r&gt;&lt;m:rPr&gt;&lt;m:sty m:val=&quot;b&quot;/&gt;&lt;/m:rPr&gt;&lt;w:rPr&gt;&lt;w:rFonts w:ascii=&quot;Cambria Math&quot; w:cs=&quot;Arial&quot;/&gt;&lt;wx:font wx:val=&quot;Cambria Math&quot;/&gt;&lt;w:b/&gt;&lt;w:sz w:val=&quot;24&quot;/&gt;&lt;w:sz-cs w:val=&quot;24&quot;/&gt;&lt;/w:rPr&gt;&lt;m:t&gt;turno&lt;/m:t&gt;&lt;/m:r&gt;&lt;/m:den&gt;&lt;/m:f&gt;&lt;m:r&gt;&lt;m:rPr&gt;&lt;m:sty m:val=&quot;b&quot;/&gt;&lt;/m:rPr&gt;&lt;w:rPr&gt;&lt;w:rFonts w:ascii=&quot;Cambria Math&quot; w:h-ansi=&quot;Cambria Math&quot; w:cs=&quot;Arial&quot;/&gt;&lt;wx:font wx:val=&quot;Cambria Math&quot;/&gt;&lt;w:b/&gt;&lt;w:sz w:val=&quot;24&quot;/&gt;&lt;w:sz-cs w:val=&quot;24&quot;/&gt;&lt;/w:rPr&gt;&lt;m:t&gt;*&lt;/m:t&gt;&lt;/m:r&gt;&lt;m:r&gt;&lt;m:rPr&gt;&lt;m:sty m:val=&quot;b&quot;/&gt;&lt;/m:rPr&gt;&lt;w:rPr&gt;&lt;w:rFonts w:ascii=&quot;Cambria Math&quot; w:cs=&quot;Arial&quot;/&gt;&lt;wx:font wx:val=&quot;Cambria Math&quot;/&gt;&lt;w:b/&gt;&lt;w:sz w:val=&quot;24&quot;/&gt;&lt;w:sz-cs w:val=&quot;24&quot;/&gt;&lt;/w:rPr&gt;&lt;m:t&gt;3600&lt;/m:t&gt;&lt;/m:r&gt;&lt;m:f&gt;&lt;m:fPr&gt;&lt;m:ctrlPr&gt;&lt;w:rPr&gt;&lt;w:rFonts w:ascii=&quot;Cambria Math&quot; w:h-ansi=&quot;Cambria Math&quot; w:cs=&quot;Arial&quot;/&gt;&lt;wx:font wx:val=&quot;Cambria Math&quot;/&gt;&lt;w:sz w:val=&quot;24&quot;/&gt;&lt;w:sz-cs w:val=&quot;24&quot;/&gt;&lt;/w:rPr&gt;&lt;/m:ctrlPr&gt;&lt;/m:fPr&gt;&lt;m:num&gt;&lt;m:r&gt;&lt;m:rPr&gt;&lt;m:sty m:val=&quot;b&quot;/&gt;&lt;/m:rPr&gt;&lt;w:rPr&gt;&lt;w:rFonts w:ascii=&quot;Cambria Math&quot; w:cs=&quot;Arial&quot;/&gt;&lt;wx:font wx:val=&quot;Cambria Math&quot;/&gt;&lt;w:b/&gt;&lt;w:sz w:val=&quot;24&quot;/&gt;&lt;w:sz-cs w:val=&quot;24&quot;/&gt;&lt;/w:rPr&gt;&lt;m:t&gt;segundos&lt;/m:t&gt;&lt;/m:r&gt;&lt;/m:num&gt;&lt;m:den&gt;&lt;m:r&gt;&lt;m:rPr&gt;&lt;m:sty m:val=&quot;b&quot;/&gt;&lt;/m:rPr&gt;&lt;w:rPr&gt;&lt;w:rFonts w:ascii=&quot;Cambria Math&quot; w:cs=&quot;Arial&quot;/&gt;&lt;wx:font wx:val=&quot;Cambria Math&quot;/&gt;&lt;w:b/&gt;&lt;w:sz w:val=&quot;24&quot;/&gt;&lt;w:sz-cs w:val=&quot;24&quot;/&gt;&lt;/w:rPr&gt;&lt;m:t&gt;hora&lt;/m:t&gt;&lt;/m:r&gt;&lt;/m:den&gt;&lt;/m:f&gt;&lt;m:r&gt;&lt;m:rPr&gt;&lt;m:sty m:val=&quot;b&quot;/&gt;&lt;/m:rPr&gt;&lt;w:rPr&gt;&lt;w:rFonts w:ascii=&quot;Cambria Math&quot; w:h-ansi=&quot;Cambria Math&quot; w:cs=&quot;Arial&quot;/&gt;&lt;wx:font wx:val=&quot;Cambria Math&quot;/&gt;&lt;w:b/&gt;&lt;w:sz w:val=&quot;24&quot;/&gt;&lt;w:sz-cs w:val=&quot;24&quot;/&gt;&lt;/w:rPr&gt;&lt;m:t&gt;*&lt;/m:t&gt;&lt;/m:r&gt;&lt;m:r&gt;&lt;m:rPr&gt;&lt;m:sty m:val=&quot;b&quot;/&gt;&lt;/m:rPr&gt;&lt;w:rPr&gt;&lt;w:rFonts w:ascii=&quot;Cambria Math&quot; w:cs=&quot;Arial&quot;/&gt;&lt;wx:font wx:val=&quot;Cambria Math&quot;/&gt;&lt;w:b/&gt;&lt;w:sz w:val=&quot;24&quot;/&gt;&lt;w:sz-cs w:val=&quot;24&quot;/&gt;&lt;/w:rPr&gt;&lt;m:t&gt;80%&lt;/m:t&gt;&lt;/m:r&gt;&lt;/m:den&gt;&lt;/m:f&gt;&lt;m:r&gt;&lt;m:rPr&gt;&lt;m:sty m:val=&quot;b&quot;/&gt;&lt;/m:rPr&gt;&lt;w:rPr&gt;&lt;w:rFonts w:ascii=&quot;Cambria Math&quot; w:cs=&quot;Arial&quot;/&gt;&lt;wx:font wx:val=&quot;Cambria Math&quot;/&gt;&lt;w:b/&gt;&lt;w:sz w:val=&quot;24&quot;/&gt;&lt;w:sz-cs w:val=&quot;24&quot;/&gt;&lt;/w:rPr&gt;&lt;m:t&gt;=0,79=355,5 &lt;/m:t&gt;&lt;/m:r&gt;&lt;m:f&gt;&lt;m:fPr&gt;&lt;m:ctrlPr&gt;&lt;w:rPr&gt;&lt;w:rFonts w:ascii=&quot;Cambria Math&quot; w:h-ansi=&quot;Cambria Math&quot; w:cs=&quot;Arial&quot;/&gt;&lt;wx:font wx:val=&quot;Cambria Math&quot;/&gt;&lt;w:sz w:val=&quot;24&quot;/&gt;&lt;w:sz-cs w:val=&quot;24&quot;/&gt;&lt;/w:rPr&gt;&lt;/m:ctrlPr&gt;&lt;/m:fPr&gt;&lt;m:num&gt;&lt;m:r&gt;&lt;m:rPr&gt;&lt;m:sty m:val=&quot;b&quot;/&gt;&lt;/m:rPr&gt;&lt;w:rPr&gt;&lt;w:rFonts w:ascii=&quot;Cambria Math&quot; w:cs=&quot;Arial&quot;/&gt;&lt;wx:font wx:val=&quot;Cambria Math&quot;/&gt;&lt;w:b/&gt;&lt;w:sz w:val=&quot;24&quot;/&gt;&lt;w:sz-cs w:val=&quot;24&quot;/&gt;&lt;/w:rPr&gt;&lt;m:t&gt;pontos&lt;/m:t&gt;&lt;/m:r&gt;&lt;/m:num&gt;&lt;m:den&gt;&lt;m:r&gt;&lt;m:rPr&gt;&lt;m:sty m:val=&quot;b&quot;/&gt;&lt;/m:rPr&gt;&lt;w:rPr&gt;&lt;w:rFonts w:ascii=&quot;Cambria Math&quot; w:cs=&quot;Arial&quot;/&gt;&lt;wx:font wx:val=&quot;Cambria Math&quot;/&gt;&lt;w:b/&gt;&lt;w:sz w:val=&quot;24&quot;/&gt;&lt;w:sz-cs w:val=&quot;24&quot;/&gt;&lt;/w:rPr&gt;&lt;m:t&gt;turno&lt;/m:t&gt;&lt;/m:r&gt;&lt;/m:den&gt;&lt;/m:f&gt;&lt;/m:oMath&gt;&lt;/m:oMathPara&gt;&lt;aml:annotation aml:id=&quot;0&quot; w:type=&quot;Word.Bookmark.End&quot;/&gt;&lt;/w:p&gt;&lt;w:sectPr wsp:rsidR=&quot;00000000&quot; wsp:rsidRPr=&quot;00C2133B&quot;&gt;&lt;w:pgSz w:w=&quot;12240&quot; w:h=&quot;15840&quot;/&gt;&lt;w:pgMar w:top=&quot;1417&quot; w:right=&quot;1701&quot; w:bottom=&quot;1417&quot; w:left=&quot;1701&quot; w:header=&quot;720&quot; w:footer=&quot;720&quot; w:gutter=&quot;0&quot;/&gt;&lt;w:cols w:space=&quot;720&quot;/&gt;&lt;/w:sectPr&gt;&lt;/wx:sect&gt;&lt;/w:body&gt;&lt;/w:wordDocument&gt;">
            <v:imagedata r:id="rId43" o:title="" chromakey="white"/>
          </v:shape>
        </w:pict>
      </w:r>
    </w:p>
    <w:p w:rsidR="00BB3FC3" w:rsidRPr="007635A0" w:rsidRDefault="00BB3FC3" w:rsidP="00BB3FC3">
      <w:pPr>
        <w:rPr>
          <w:rFonts w:ascii="Arial" w:hAnsi="Arial" w:cs="Arial"/>
          <w:sz w:val="24"/>
          <w:szCs w:val="24"/>
        </w:rPr>
      </w:pPr>
    </w:p>
    <w:p w:rsidR="00BB3FC3" w:rsidRPr="00BB3FC3" w:rsidRDefault="00BB3FC3" w:rsidP="00BB3FC3">
      <w:pPr>
        <w:pStyle w:val="Ttulo2"/>
        <w:ind w:firstLine="708"/>
        <w:rPr>
          <w:b w:val="0"/>
          <w:sz w:val="24"/>
          <w:szCs w:val="24"/>
        </w:rPr>
      </w:pPr>
      <w:bookmarkStart w:id="465" w:name="_Toc323155355"/>
      <w:r w:rsidRPr="00BB3FC3">
        <w:rPr>
          <w:b w:val="0"/>
          <w:sz w:val="24"/>
          <w:szCs w:val="24"/>
        </w:rPr>
        <w:t>O tempo de ciclo utilizado na equação 4 foi de 60 segundos, pois é o tempo necessário para se produzir um ponto no processo.</w:t>
      </w:r>
      <w:bookmarkEnd w:id="465"/>
      <w:r w:rsidRPr="00BB3FC3">
        <w:rPr>
          <w:b w:val="0"/>
          <w:sz w:val="24"/>
          <w:szCs w:val="24"/>
        </w:rPr>
        <w:t xml:space="preserve"> </w:t>
      </w:r>
    </w:p>
    <w:p w:rsidR="00BB3FC3" w:rsidRPr="00BB3FC3" w:rsidRDefault="00BB3FC3" w:rsidP="00BB3FC3">
      <w:pPr>
        <w:pStyle w:val="Ttulo2"/>
        <w:ind w:firstLine="708"/>
        <w:rPr>
          <w:b w:val="0"/>
          <w:sz w:val="24"/>
          <w:szCs w:val="24"/>
        </w:rPr>
      </w:pPr>
      <w:bookmarkStart w:id="466" w:name="_Toc323155356"/>
      <w:r w:rsidRPr="00BB3FC3">
        <w:rPr>
          <w:b w:val="0"/>
          <w:sz w:val="24"/>
          <w:szCs w:val="24"/>
        </w:rPr>
        <w:lastRenderedPageBreak/>
        <w:t xml:space="preserve">O tempo disponível utilizado na equação 4 foi o mesmo utilizado na equação 3 para definição do </w:t>
      </w:r>
      <w:proofErr w:type="spellStart"/>
      <w:r w:rsidRPr="00BB3FC3">
        <w:rPr>
          <w:b w:val="0"/>
          <w:sz w:val="24"/>
          <w:szCs w:val="24"/>
        </w:rPr>
        <w:t>takt</w:t>
      </w:r>
      <w:proofErr w:type="spellEnd"/>
      <w:r w:rsidRPr="00BB3FC3">
        <w:rPr>
          <w:b w:val="0"/>
          <w:sz w:val="24"/>
          <w:szCs w:val="24"/>
        </w:rPr>
        <w:t xml:space="preserve">  time.</w:t>
      </w:r>
      <w:bookmarkEnd w:id="466"/>
    </w:p>
    <w:p w:rsidR="00BB3FC3" w:rsidRPr="00BB3FC3" w:rsidRDefault="00BB3FC3" w:rsidP="00BB3FC3">
      <w:pPr>
        <w:pStyle w:val="Ttulo2"/>
        <w:ind w:firstLine="708"/>
        <w:rPr>
          <w:b w:val="0"/>
          <w:sz w:val="24"/>
          <w:szCs w:val="24"/>
        </w:rPr>
      </w:pPr>
      <w:bookmarkStart w:id="467" w:name="_Toc323155357"/>
      <w:r w:rsidRPr="00BB3FC3">
        <w:rPr>
          <w:b w:val="0"/>
          <w:sz w:val="24"/>
          <w:szCs w:val="24"/>
        </w:rPr>
        <w:t>O valor de 0,79 encontrado na equação 4, representa que 79% da capacidade total do processo deve ser programado. Nesse caso, a capacidade total é de 450 pontos por turno, e 79% da capacidade total representa uma necessidade de programação de 355,50 pontos por turno.</w:t>
      </w:r>
      <w:bookmarkEnd w:id="467"/>
      <w:r w:rsidRPr="00BB3FC3">
        <w:rPr>
          <w:b w:val="0"/>
          <w:sz w:val="24"/>
          <w:szCs w:val="24"/>
        </w:rPr>
        <w:t xml:space="preserve"> </w:t>
      </w:r>
    </w:p>
    <w:p w:rsidR="00BB3FC3" w:rsidRDefault="00BB3FC3" w:rsidP="00BB3FC3">
      <w:pPr>
        <w:pStyle w:val="Ttulo2"/>
        <w:ind w:firstLine="708"/>
        <w:rPr>
          <w:b w:val="0"/>
          <w:sz w:val="24"/>
          <w:szCs w:val="24"/>
        </w:rPr>
      </w:pPr>
      <w:bookmarkStart w:id="468" w:name="_Toc323155358"/>
      <w:r w:rsidRPr="00BB3FC3">
        <w:rPr>
          <w:b w:val="0"/>
          <w:sz w:val="24"/>
          <w:szCs w:val="24"/>
        </w:rPr>
        <w:t>Já para os outros processos o cálculo de capacidade é feito basicamente seguindo os mesmos padrões do setor laminação, porém o que altera são os tempos de ciclo para os produtos, mas não serão expostos nesse trabalho.</w:t>
      </w:r>
      <w:bookmarkEnd w:id="468"/>
    </w:p>
    <w:p w:rsidR="000066A1" w:rsidRPr="000066A1" w:rsidRDefault="000066A1" w:rsidP="00BB3FC3">
      <w:pPr>
        <w:pStyle w:val="Ttulo2"/>
        <w:ind w:firstLine="708"/>
        <w:rPr>
          <w:b w:val="0"/>
          <w:sz w:val="24"/>
          <w:szCs w:val="24"/>
        </w:rPr>
      </w:pPr>
    </w:p>
    <w:p w:rsidR="00BB3FC3" w:rsidRPr="007635A0" w:rsidRDefault="00BB3FC3" w:rsidP="00A617EC">
      <w:pPr>
        <w:pStyle w:val="Ttulo3"/>
      </w:pPr>
      <w:bookmarkStart w:id="469" w:name="_Toc323155359"/>
      <w:r w:rsidRPr="007635A0">
        <w:t xml:space="preserve">3.4.5 Definindo a </w:t>
      </w:r>
      <w:r w:rsidR="000066A1" w:rsidRPr="007635A0">
        <w:t>sequência</w:t>
      </w:r>
      <w:r w:rsidRPr="007635A0">
        <w:t xml:space="preserve"> de produção dos pedidos</w:t>
      </w:r>
      <w:bookmarkEnd w:id="469"/>
    </w:p>
    <w:p w:rsidR="00BB3FC3" w:rsidRPr="00BB3FC3" w:rsidRDefault="00BB3FC3" w:rsidP="00BB3FC3">
      <w:pPr>
        <w:pStyle w:val="Ttulo2"/>
        <w:ind w:firstLine="708"/>
        <w:rPr>
          <w:b w:val="0"/>
          <w:sz w:val="24"/>
          <w:szCs w:val="24"/>
        </w:rPr>
      </w:pPr>
    </w:p>
    <w:p w:rsidR="00BB3FC3" w:rsidRPr="00BB3FC3" w:rsidRDefault="00BB3FC3" w:rsidP="00BB3FC3">
      <w:pPr>
        <w:pStyle w:val="Ttulo2"/>
        <w:ind w:firstLine="708"/>
        <w:rPr>
          <w:b w:val="0"/>
          <w:sz w:val="24"/>
          <w:szCs w:val="24"/>
        </w:rPr>
      </w:pPr>
      <w:bookmarkStart w:id="470" w:name="_Toc323155360"/>
      <w:r w:rsidRPr="00BB3FC3">
        <w:rPr>
          <w:b w:val="0"/>
          <w:sz w:val="24"/>
          <w:szCs w:val="24"/>
        </w:rPr>
        <w:t xml:space="preserve">Com a capacidade de produção definida, o próximo passo foi </w:t>
      </w:r>
      <w:proofErr w:type="spellStart"/>
      <w:r w:rsidRPr="00BB3FC3">
        <w:rPr>
          <w:b w:val="0"/>
          <w:sz w:val="24"/>
          <w:szCs w:val="24"/>
        </w:rPr>
        <w:t>seqüenciar</w:t>
      </w:r>
      <w:proofErr w:type="spellEnd"/>
      <w:r w:rsidRPr="00BB3FC3">
        <w:rPr>
          <w:b w:val="0"/>
          <w:sz w:val="24"/>
          <w:szCs w:val="24"/>
        </w:rPr>
        <w:t xml:space="preserve"> todos os pedidos de vidros laminados de acordo com o critério de data de entrega que foi tratada com os clientes no ato da venda. Os produtos que devem ser programados e vão sendo selecionados até que se atinja a capacidade programada para os processos.</w:t>
      </w:r>
      <w:bookmarkEnd w:id="470"/>
    </w:p>
    <w:p w:rsidR="00BB3FC3" w:rsidRPr="00BB3FC3" w:rsidRDefault="00BB3FC3" w:rsidP="00BB3FC3">
      <w:pPr>
        <w:pStyle w:val="Ttulo2"/>
        <w:ind w:firstLine="708"/>
        <w:rPr>
          <w:b w:val="0"/>
          <w:sz w:val="24"/>
          <w:szCs w:val="24"/>
        </w:rPr>
      </w:pPr>
      <w:bookmarkStart w:id="471" w:name="_Toc323155361"/>
      <w:r w:rsidRPr="00BB3FC3">
        <w:rPr>
          <w:b w:val="0"/>
          <w:sz w:val="24"/>
          <w:szCs w:val="24"/>
        </w:rPr>
        <w:t>Antes dos vidros serem laminados é necessário ser cortado referente à lista de medidas que os clientes enviaram, então é preciso também programar o processo corte que é um processo em comum para vários tipos de vidros, dentre eles o processo laminação. Para isso e com base nas informações sobre as variáveis e tempos de ciclo do processo, o planejamento de controle de produção programa o setor conforme a tabela 7 de programação de corte a seguir:</w:t>
      </w:r>
      <w:bookmarkEnd w:id="471"/>
    </w:p>
    <w:p w:rsidR="00BB3FC3" w:rsidRPr="007635A0" w:rsidRDefault="00BB3FC3" w:rsidP="00BB3FC3">
      <w:pPr>
        <w:rPr>
          <w:rFonts w:ascii="Arial" w:hAnsi="Arial" w:cs="Arial"/>
          <w:sz w:val="24"/>
          <w:szCs w:val="24"/>
        </w:rPr>
      </w:pPr>
    </w:p>
    <w:p w:rsidR="00BB3FC3" w:rsidRPr="00A617EC" w:rsidRDefault="00BB3FC3" w:rsidP="00A617EC">
      <w:pPr>
        <w:pStyle w:val="Ttulo1"/>
        <w:ind w:firstLine="708"/>
        <w:jc w:val="center"/>
        <w:rPr>
          <w:rFonts w:cs="Arial"/>
          <w:b w:val="0"/>
          <w:sz w:val="20"/>
          <w:szCs w:val="20"/>
        </w:rPr>
      </w:pPr>
      <w:bookmarkStart w:id="472" w:name="_Toc323155362"/>
      <w:r w:rsidRPr="00A617EC">
        <w:rPr>
          <w:rFonts w:cs="Arial"/>
          <w:sz w:val="20"/>
          <w:szCs w:val="20"/>
        </w:rPr>
        <w:lastRenderedPageBreak/>
        <w:t>Tabela 7</w:t>
      </w:r>
      <w:r w:rsidRPr="00A617EC">
        <w:rPr>
          <w:rFonts w:cs="Arial"/>
          <w:b w:val="0"/>
          <w:sz w:val="20"/>
          <w:szCs w:val="20"/>
        </w:rPr>
        <w:t xml:space="preserve"> – Programação do processo Corte</w:t>
      </w:r>
      <w:bookmarkEnd w:id="472"/>
    </w:p>
    <w:p w:rsidR="00BB3FC3" w:rsidRPr="007635A0" w:rsidRDefault="00F73BF9" w:rsidP="000066A1">
      <w:pPr>
        <w:ind w:left="708" w:hanging="708"/>
        <w:jc w:val="center"/>
        <w:rPr>
          <w:rFonts w:ascii="Arial" w:hAnsi="Arial" w:cs="Arial"/>
          <w:sz w:val="24"/>
          <w:szCs w:val="24"/>
        </w:rPr>
      </w:pPr>
      <w:r>
        <w:rPr>
          <w:rFonts w:ascii="Arial" w:hAnsi="Arial" w:cs="Arial"/>
          <w:noProof/>
          <w:sz w:val="24"/>
          <w:szCs w:val="24"/>
          <w:lang w:eastAsia="pt-BR"/>
        </w:rPr>
        <w:pict>
          <v:shape id="_x0000_i1045" type="#_x0000_t75" alt="Descrição: programação para setor corte.bmp" style="width:453.75pt;height:249.75pt;visibility:visible">
            <v:imagedata r:id="rId44" o:title="programação para setor corte"/>
          </v:shape>
        </w:pict>
      </w:r>
    </w:p>
    <w:p w:rsidR="00BB3FC3" w:rsidRDefault="00BA0A01" w:rsidP="00BA0A01">
      <w:pPr>
        <w:ind w:left="708" w:hanging="708"/>
        <w:jc w:val="center"/>
        <w:rPr>
          <w:rFonts w:ascii="Arial" w:hAnsi="Arial" w:cs="Arial"/>
          <w:sz w:val="20"/>
          <w:szCs w:val="20"/>
        </w:rPr>
      </w:pPr>
      <w:r>
        <w:rPr>
          <w:rFonts w:ascii="Arial" w:hAnsi="Arial" w:cs="Arial"/>
          <w:sz w:val="20"/>
          <w:szCs w:val="20"/>
        </w:rPr>
        <w:t xml:space="preserve">Fonte: </w:t>
      </w:r>
      <w:proofErr w:type="spellStart"/>
      <w:proofErr w:type="gramStart"/>
      <w:r>
        <w:rPr>
          <w:rFonts w:ascii="Arial" w:hAnsi="Arial" w:cs="Arial"/>
          <w:sz w:val="20"/>
          <w:szCs w:val="20"/>
        </w:rPr>
        <w:t>GlassecViracon</w:t>
      </w:r>
      <w:proofErr w:type="spellEnd"/>
      <w:proofErr w:type="gramEnd"/>
    </w:p>
    <w:p w:rsidR="00BA0A01" w:rsidRPr="00BA0A01" w:rsidRDefault="00BA0A01" w:rsidP="00BA0A01">
      <w:pPr>
        <w:ind w:left="708" w:hanging="708"/>
        <w:jc w:val="center"/>
        <w:rPr>
          <w:rFonts w:ascii="Arial" w:hAnsi="Arial" w:cs="Arial"/>
          <w:sz w:val="20"/>
          <w:szCs w:val="20"/>
        </w:rPr>
      </w:pPr>
    </w:p>
    <w:p w:rsidR="00BB3FC3" w:rsidRPr="00BB3FC3" w:rsidRDefault="00BB3FC3" w:rsidP="00BB3FC3">
      <w:pPr>
        <w:pStyle w:val="Ttulo2"/>
        <w:ind w:firstLine="708"/>
        <w:rPr>
          <w:b w:val="0"/>
          <w:sz w:val="24"/>
          <w:szCs w:val="24"/>
        </w:rPr>
      </w:pPr>
      <w:bookmarkStart w:id="473" w:name="_Toc323155363"/>
      <w:r w:rsidRPr="00BB3FC3">
        <w:rPr>
          <w:b w:val="0"/>
          <w:sz w:val="24"/>
          <w:szCs w:val="24"/>
        </w:rPr>
        <w:t>Conforme a tabela 7 é possível visualizar que os pedidos foram sendo alocados ao dia 09/05/2008 e 10/05/2008, os próximos pedidos da lista de prioridades deve ser alocado até que preencha a capacidade programada seja atingida, também podemos verificar que na parte inferior, os pedidos foram sendo colocada com suas principais informações, inclusive a pontuação do lote. Na parte superior, é possível visualizar um resumo da programação já realizada para o processo de corte, e nessa visualização é possível verificar que o dia 09/05/2008 e no dia 11/05/2008 a sua capacidade ainda não estão totalmente preenchida, a capacidade do corte foi calculado nos mesmos moldes que foram calculados no item 3.4.3 só que com outras variáveis que implicam no processo de corte. Sendo assim, sobra-se tempo para realizar cortes de outras famílias de produtos, pois se acaso o setor priorizar somente os vidros laminados outros processos poderão ficar sem materiais para realizarem suas atividades.</w:t>
      </w:r>
      <w:bookmarkEnd w:id="473"/>
    </w:p>
    <w:p w:rsidR="00BB3FC3" w:rsidRPr="00BB3FC3" w:rsidRDefault="00BB3FC3" w:rsidP="00BB3FC3">
      <w:pPr>
        <w:pStyle w:val="Ttulo2"/>
        <w:ind w:firstLine="708"/>
        <w:rPr>
          <w:b w:val="0"/>
          <w:sz w:val="24"/>
          <w:szCs w:val="24"/>
        </w:rPr>
      </w:pPr>
      <w:bookmarkStart w:id="474" w:name="_Toc323155364"/>
      <w:r w:rsidRPr="00BB3FC3">
        <w:rPr>
          <w:b w:val="0"/>
          <w:sz w:val="24"/>
          <w:szCs w:val="24"/>
        </w:rPr>
        <w:t>E as datas que são programadas para o setor do corte processar, somente serão processadas com data posterior no processo laminação.</w:t>
      </w:r>
      <w:bookmarkEnd w:id="474"/>
    </w:p>
    <w:p w:rsidR="00BB3FC3" w:rsidRPr="00BB3FC3" w:rsidRDefault="00BB3FC3" w:rsidP="00BB3FC3">
      <w:pPr>
        <w:pStyle w:val="Ttulo2"/>
        <w:ind w:firstLine="708"/>
        <w:rPr>
          <w:b w:val="0"/>
          <w:sz w:val="24"/>
          <w:szCs w:val="24"/>
        </w:rPr>
      </w:pPr>
      <w:bookmarkStart w:id="475" w:name="_Toc323155365"/>
      <w:r w:rsidRPr="00BB3FC3">
        <w:rPr>
          <w:b w:val="0"/>
          <w:sz w:val="24"/>
          <w:szCs w:val="24"/>
        </w:rPr>
        <w:t xml:space="preserve">Conforme a tabela 8 de programação de laminação é possível visualizar que os pedidos foram sendo alocados ao dia 10/05/2008 e 11/05/2008, os próximos </w:t>
      </w:r>
      <w:r w:rsidRPr="00BB3FC3">
        <w:rPr>
          <w:b w:val="0"/>
          <w:sz w:val="24"/>
          <w:szCs w:val="24"/>
        </w:rPr>
        <w:lastRenderedPageBreak/>
        <w:t>pedidos da lista de prioridades deve ser alocado até que preencha a capacidade programada seja atingida.</w:t>
      </w:r>
      <w:bookmarkEnd w:id="475"/>
      <w:r w:rsidRPr="00BB3FC3">
        <w:rPr>
          <w:b w:val="0"/>
          <w:sz w:val="24"/>
          <w:szCs w:val="24"/>
        </w:rPr>
        <w:t xml:space="preserve"> </w:t>
      </w:r>
    </w:p>
    <w:p w:rsidR="00BB3FC3" w:rsidRPr="00BB3FC3" w:rsidRDefault="00BB3FC3" w:rsidP="00BB3FC3">
      <w:pPr>
        <w:pStyle w:val="Ttulo2"/>
        <w:ind w:firstLine="708"/>
        <w:rPr>
          <w:b w:val="0"/>
          <w:sz w:val="24"/>
          <w:szCs w:val="24"/>
        </w:rPr>
      </w:pPr>
    </w:p>
    <w:p w:rsidR="00BB3FC3" w:rsidRPr="00A617EC" w:rsidRDefault="00BB3FC3" w:rsidP="00A617EC">
      <w:pPr>
        <w:pStyle w:val="Ttulo1"/>
        <w:ind w:firstLine="708"/>
        <w:jc w:val="center"/>
        <w:rPr>
          <w:rFonts w:cs="Arial"/>
          <w:b w:val="0"/>
          <w:sz w:val="20"/>
          <w:szCs w:val="20"/>
        </w:rPr>
      </w:pPr>
      <w:bookmarkStart w:id="476" w:name="_Toc323155366"/>
      <w:r w:rsidRPr="00A617EC">
        <w:rPr>
          <w:rFonts w:cs="Arial"/>
          <w:sz w:val="20"/>
          <w:szCs w:val="20"/>
        </w:rPr>
        <w:t>Tabela 8</w:t>
      </w:r>
      <w:r w:rsidRPr="00A617EC">
        <w:rPr>
          <w:rFonts w:cs="Arial"/>
          <w:b w:val="0"/>
          <w:sz w:val="20"/>
          <w:szCs w:val="20"/>
        </w:rPr>
        <w:t xml:space="preserve"> – Programação do processo de Laminação</w:t>
      </w:r>
      <w:bookmarkEnd w:id="476"/>
    </w:p>
    <w:p w:rsidR="00BB3FC3" w:rsidRPr="007635A0" w:rsidRDefault="00F73BF9" w:rsidP="000066A1">
      <w:pPr>
        <w:ind w:left="708" w:hanging="708"/>
        <w:jc w:val="center"/>
        <w:rPr>
          <w:rFonts w:ascii="Arial" w:hAnsi="Arial" w:cs="Arial"/>
          <w:sz w:val="24"/>
          <w:szCs w:val="24"/>
        </w:rPr>
      </w:pPr>
      <w:r>
        <w:rPr>
          <w:rFonts w:ascii="Arial" w:hAnsi="Arial" w:cs="Arial"/>
          <w:noProof/>
          <w:sz w:val="24"/>
          <w:szCs w:val="24"/>
          <w:lang w:eastAsia="pt-BR"/>
        </w:rPr>
        <w:pict>
          <v:shape id="_x0000_i1046" type="#_x0000_t75" alt="Descrição: programação processo laminação.bmp" style="width:454.5pt;height:237pt;visibility:visible">
            <v:imagedata r:id="rId45" o:title="programação processo laminação"/>
          </v:shape>
        </w:pict>
      </w:r>
    </w:p>
    <w:p w:rsidR="00BB3FC3" w:rsidRDefault="00BB3FC3" w:rsidP="00A617EC">
      <w:pPr>
        <w:ind w:left="708" w:hanging="708"/>
        <w:jc w:val="center"/>
        <w:rPr>
          <w:rFonts w:ascii="Arial" w:hAnsi="Arial" w:cs="Arial"/>
          <w:sz w:val="20"/>
          <w:szCs w:val="20"/>
        </w:rPr>
      </w:pPr>
      <w:r w:rsidRPr="00A617EC">
        <w:rPr>
          <w:rFonts w:ascii="Arial" w:hAnsi="Arial" w:cs="Arial"/>
          <w:sz w:val="20"/>
          <w:szCs w:val="20"/>
        </w:rPr>
        <w:t xml:space="preserve">Fonte: </w:t>
      </w:r>
      <w:proofErr w:type="spellStart"/>
      <w:proofErr w:type="gramStart"/>
      <w:r w:rsidRPr="00A617EC">
        <w:rPr>
          <w:rFonts w:ascii="Arial" w:hAnsi="Arial" w:cs="Arial"/>
          <w:sz w:val="20"/>
          <w:szCs w:val="20"/>
        </w:rPr>
        <w:t>GlassecViracon</w:t>
      </w:r>
      <w:proofErr w:type="spellEnd"/>
      <w:proofErr w:type="gramEnd"/>
    </w:p>
    <w:p w:rsidR="000066A1" w:rsidRPr="00A617EC" w:rsidRDefault="000066A1" w:rsidP="00A617EC">
      <w:pPr>
        <w:ind w:left="708" w:hanging="708"/>
        <w:jc w:val="center"/>
        <w:rPr>
          <w:rFonts w:ascii="Arial" w:hAnsi="Arial" w:cs="Arial"/>
          <w:sz w:val="20"/>
          <w:szCs w:val="20"/>
        </w:rPr>
      </w:pPr>
    </w:p>
    <w:p w:rsidR="00BB3FC3" w:rsidRPr="00BB3FC3" w:rsidRDefault="00BB3FC3" w:rsidP="00BB3FC3">
      <w:pPr>
        <w:pStyle w:val="Ttulo2"/>
        <w:ind w:firstLine="708"/>
        <w:rPr>
          <w:b w:val="0"/>
          <w:sz w:val="24"/>
          <w:szCs w:val="24"/>
        </w:rPr>
      </w:pPr>
      <w:bookmarkStart w:id="477" w:name="_Toc323155367"/>
      <w:r w:rsidRPr="00BB3FC3">
        <w:rPr>
          <w:b w:val="0"/>
          <w:sz w:val="24"/>
          <w:szCs w:val="24"/>
        </w:rPr>
        <w:t>Na tabela 8 podemos verificar que na parte inferior, os pedidos foram sendo colocada com suas principais informações, inclusive a pontuação do lote. Na parte superior, é possível visualizar um resumo da programação já realizada para o processo de laminação, e nessa visualização é possível verificar que o dia 10/05/2008 está com sua capacidade total programada, e no dia 11/05/2008 a sua capacidade ainda está com menos de 50% programada. A capacidade foi calculada no item 3.4.3.</w:t>
      </w:r>
      <w:bookmarkEnd w:id="477"/>
    </w:p>
    <w:p w:rsidR="00BB3FC3" w:rsidRPr="00BB3FC3" w:rsidRDefault="00BB3FC3" w:rsidP="00BB3FC3">
      <w:pPr>
        <w:pStyle w:val="Ttulo2"/>
        <w:ind w:firstLine="708"/>
        <w:rPr>
          <w:b w:val="0"/>
          <w:sz w:val="24"/>
          <w:szCs w:val="24"/>
        </w:rPr>
      </w:pPr>
      <w:bookmarkStart w:id="478" w:name="_Toc323155368"/>
      <w:r w:rsidRPr="00BB3FC3">
        <w:rPr>
          <w:b w:val="0"/>
          <w:sz w:val="24"/>
          <w:szCs w:val="24"/>
        </w:rPr>
        <w:t xml:space="preserve">Todos os outros processos para os produtos vidros laminados seguem essa mesma </w:t>
      </w:r>
      <w:proofErr w:type="spellStart"/>
      <w:r w:rsidRPr="00BB3FC3">
        <w:rPr>
          <w:b w:val="0"/>
          <w:sz w:val="24"/>
          <w:szCs w:val="24"/>
        </w:rPr>
        <w:t>seqüência</w:t>
      </w:r>
      <w:proofErr w:type="spellEnd"/>
      <w:r w:rsidRPr="00BB3FC3">
        <w:rPr>
          <w:b w:val="0"/>
          <w:sz w:val="24"/>
          <w:szCs w:val="24"/>
        </w:rPr>
        <w:t xml:space="preserve"> de produção.</w:t>
      </w:r>
      <w:bookmarkEnd w:id="478"/>
    </w:p>
    <w:p w:rsidR="00BB3FC3" w:rsidRDefault="00BB3FC3" w:rsidP="00BB3FC3">
      <w:pPr>
        <w:rPr>
          <w:rFonts w:ascii="Arial" w:hAnsi="Arial" w:cs="Arial"/>
          <w:sz w:val="24"/>
          <w:szCs w:val="24"/>
        </w:rPr>
      </w:pPr>
    </w:p>
    <w:p w:rsidR="00B42068" w:rsidRDefault="00B42068" w:rsidP="00BB3FC3">
      <w:pPr>
        <w:rPr>
          <w:rFonts w:ascii="Arial" w:hAnsi="Arial" w:cs="Arial"/>
          <w:sz w:val="24"/>
          <w:szCs w:val="24"/>
        </w:rPr>
      </w:pPr>
    </w:p>
    <w:p w:rsidR="00B42068" w:rsidRDefault="00B42068" w:rsidP="00BB3FC3">
      <w:pPr>
        <w:rPr>
          <w:rFonts w:ascii="Arial" w:hAnsi="Arial" w:cs="Arial"/>
          <w:sz w:val="24"/>
          <w:szCs w:val="24"/>
        </w:rPr>
      </w:pPr>
    </w:p>
    <w:p w:rsidR="004F7397" w:rsidRDefault="004F7397" w:rsidP="00BB3FC3">
      <w:pPr>
        <w:rPr>
          <w:rFonts w:ascii="Arial" w:hAnsi="Arial" w:cs="Arial"/>
          <w:sz w:val="24"/>
          <w:szCs w:val="24"/>
        </w:rPr>
      </w:pPr>
    </w:p>
    <w:p w:rsidR="00BA0A01" w:rsidRDefault="00BA0A01" w:rsidP="004F7397">
      <w:pPr>
        <w:pStyle w:val="Ttulo2"/>
        <w:rPr>
          <w:rFonts w:eastAsia="Calibri" w:cs="Arial"/>
          <w:b w:val="0"/>
          <w:sz w:val="24"/>
          <w:szCs w:val="24"/>
        </w:rPr>
      </w:pPr>
      <w:bookmarkStart w:id="479" w:name="_Toc323155369"/>
    </w:p>
    <w:p w:rsidR="00BB3FC3" w:rsidRPr="007635A0" w:rsidRDefault="00306F5E" w:rsidP="004F7397">
      <w:pPr>
        <w:pStyle w:val="Ttulo2"/>
      </w:pPr>
      <w:r>
        <w:lastRenderedPageBreak/>
        <w:t>3.5 Nivelamentos d</w:t>
      </w:r>
      <w:r w:rsidR="004F7397" w:rsidRPr="007635A0">
        <w:t>e Produção</w:t>
      </w:r>
      <w:bookmarkEnd w:id="479"/>
    </w:p>
    <w:p w:rsidR="00BB3FC3" w:rsidRPr="007635A0" w:rsidRDefault="00BB3FC3" w:rsidP="00BB3FC3">
      <w:pPr>
        <w:rPr>
          <w:rFonts w:ascii="Arial" w:hAnsi="Arial" w:cs="Arial"/>
          <w:sz w:val="24"/>
          <w:szCs w:val="24"/>
        </w:rPr>
      </w:pPr>
    </w:p>
    <w:p w:rsidR="00BB3FC3" w:rsidRPr="00BB3FC3" w:rsidRDefault="00BB3FC3" w:rsidP="00BB3FC3">
      <w:pPr>
        <w:pStyle w:val="Ttulo2"/>
        <w:ind w:firstLine="708"/>
        <w:rPr>
          <w:b w:val="0"/>
          <w:sz w:val="24"/>
          <w:szCs w:val="24"/>
        </w:rPr>
      </w:pPr>
      <w:bookmarkStart w:id="480" w:name="_Toc323155370"/>
      <w:r w:rsidRPr="00BB3FC3">
        <w:rPr>
          <w:b w:val="0"/>
          <w:sz w:val="24"/>
          <w:szCs w:val="24"/>
        </w:rPr>
        <w:t>Produzir de maneira nivelada significa produzir uma variedade de produtos através de um mesmo fluxo, de acordo com a necessidade do cliente, e é uma prática que possibilita a minimização do desperdício de superprodução. Dessa forma é possível que a empresa diminua o tempo de resposta ao cliente sem a necessidade de ter grandes quantidades de estoque.</w:t>
      </w:r>
      <w:bookmarkEnd w:id="480"/>
    </w:p>
    <w:p w:rsidR="00BB3FC3" w:rsidRPr="00BB3FC3" w:rsidRDefault="00BB3FC3" w:rsidP="00BB3FC3">
      <w:pPr>
        <w:pStyle w:val="Ttulo2"/>
        <w:ind w:firstLine="708"/>
        <w:rPr>
          <w:b w:val="0"/>
          <w:sz w:val="24"/>
          <w:szCs w:val="24"/>
        </w:rPr>
      </w:pPr>
      <w:bookmarkStart w:id="481" w:name="_Toc323155371"/>
      <w:r w:rsidRPr="00BB3FC3">
        <w:rPr>
          <w:b w:val="0"/>
          <w:sz w:val="24"/>
          <w:szCs w:val="24"/>
        </w:rPr>
        <w:t xml:space="preserve">Em um exemplo de produção de 4 tipos de produtos, laminados, insulados, temperados e </w:t>
      </w:r>
      <w:proofErr w:type="spellStart"/>
      <w:r w:rsidRPr="00BB3FC3">
        <w:rPr>
          <w:b w:val="0"/>
          <w:sz w:val="24"/>
          <w:szCs w:val="24"/>
        </w:rPr>
        <w:t>serigrafados</w:t>
      </w:r>
      <w:proofErr w:type="spellEnd"/>
      <w:r w:rsidRPr="00BB3FC3">
        <w:rPr>
          <w:b w:val="0"/>
          <w:sz w:val="24"/>
          <w:szCs w:val="24"/>
        </w:rPr>
        <w:t>, onde cada um tem um total diferenciado de demanda e uma produção não-nivelada, podemos observar no gráfico 1 a variação semanal que existe no processo de produção.</w:t>
      </w:r>
      <w:bookmarkEnd w:id="481"/>
    </w:p>
    <w:p w:rsidR="00BB3FC3" w:rsidRPr="007635A0" w:rsidRDefault="00BB3FC3" w:rsidP="00BB3FC3">
      <w:pPr>
        <w:rPr>
          <w:rFonts w:ascii="Arial" w:hAnsi="Arial" w:cs="Arial"/>
          <w:sz w:val="24"/>
          <w:szCs w:val="24"/>
        </w:rPr>
      </w:pPr>
    </w:p>
    <w:p w:rsidR="00BB3FC3" w:rsidRPr="00A617EC" w:rsidRDefault="00BB3FC3" w:rsidP="00A617EC">
      <w:pPr>
        <w:pStyle w:val="Ttulo1"/>
        <w:ind w:firstLine="708"/>
        <w:jc w:val="center"/>
        <w:rPr>
          <w:rFonts w:cs="Arial"/>
          <w:b w:val="0"/>
          <w:sz w:val="20"/>
          <w:szCs w:val="20"/>
        </w:rPr>
      </w:pPr>
      <w:bookmarkStart w:id="482" w:name="_Toc323155372"/>
      <w:r w:rsidRPr="00A617EC">
        <w:rPr>
          <w:rFonts w:cs="Arial"/>
          <w:sz w:val="20"/>
          <w:szCs w:val="20"/>
        </w:rPr>
        <w:t>Gráfico 1</w:t>
      </w:r>
      <w:r w:rsidRPr="00A617EC">
        <w:rPr>
          <w:rFonts w:cs="Arial"/>
          <w:b w:val="0"/>
          <w:sz w:val="20"/>
          <w:szCs w:val="20"/>
        </w:rPr>
        <w:t xml:space="preserve"> – Produção </w:t>
      </w:r>
      <w:bookmarkEnd w:id="482"/>
      <w:r w:rsidR="00B4334D" w:rsidRPr="00A617EC">
        <w:rPr>
          <w:rFonts w:cs="Arial"/>
          <w:b w:val="0"/>
          <w:sz w:val="20"/>
          <w:szCs w:val="20"/>
        </w:rPr>
        <w:t>não nivelada</w:t>
      </w:r>
    </w:p>
    <w:p w:rsidR="00BB3FC3" w:rsidRPr="007635A0" w:rsidRDefault="00F73BF9" w:rsidP="00B42068">
      <w:pPr>
        <w:ind w:left="708" w:hanging="708"/>
        <w:jc w:val="center"/>
        <w:rPr>
          <w:rFonts w:ascii="Arial" w:hAnsi="Arial" w:cs="Arial"/>
          <w:sz w:val="24"/>
          <w:szCs w:val="24"/>
        </w:rPr>
      </w:pPr>
      <w:r>
        <w:rPr>
          <w:rFonts w:ascii="Arial" w:hAnsi="Arial" w:cs="Arial"/>
          <w:noProof/>
          <w:sz w:val="24"/>
          <w:szCs w:val="24"/>
          <w:lang w:eastAsia="pt-BR"/>
        </w:rPr>
        <w:pict>
          <v:shape id="Gráfico 1" o:spid="_x0000_i1047" type="#_x0000_t75" style="width:444.75pt;height:213.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Bx86AEN&#10;AQAAOgIAAA4AAABkcnMvZTJvRG9jLnhtbJyRwU7DMBBE70j8g7V36iSCQqMkvURInLjAByz2OrGU&#10;2NbaJfD3mDaqygmpt9kd6Wl2ttl/zZP4JI7WuxbKTQGCnPLauqGF97fnuycQMaHTOHlHLXxThH13&#10;e9MsoabKj37SxCJDXKyX0MKYUqiljGqkGePGB3LZNJ5nTHnkQWrGJdPnSVZFsZWLZx3YK4oxb/uT&#10;Cd2Rbwyp9GpMpCSmnK4qdxWIdFbcQlU8PN6D+Mi7bVntQHYN1gNjGK1aY+EVqWa0Loc4o3pMKA5s&#10;r0CpETlllqqPag2lriatgHz7/117Y6yi3qvDTC6dCmeaMOVvx9GGCIJrq1vgF13+dif/XHw5Z335&#10;8u4HAAD//wMAUEsDBBQABgAIAAAAIQARt0HjIgEAACACAAAgAAAAZHJzL2NoYXJ0cy9fcmVscy9j&#10;aGFydDEueG1sLnJlbHOsUcFKAzEQvQv+wzLg0c3uHkRK0x6qQg+loPUivcRkdhvNJksyle0n+R3+&#10;mNPqQgsFL14GJm/mvXl542nfuuwDY7LBSyjzAjL0OhjrGwnPq4frW8gSKW+UCx4l7DDBdHJ5MX5E&#10;p4iX0sZ2KWMWnyRsiLqREElvsFUpDx16RuoQW0XcxkZ0Sr+rBkVVFDciHnPA5IQzmxsJcW4qyFa7&#10;jpX/5g51bTXeBb1t0dMZCREcLl/fUBOTqtggSaitQz5ZzEbrYTNdVQU75vqERPwTaf3y9cntTEUX&#10;0nqB2/2I+RXiF8K2C4c3ZEBbzWN571I/6CyCYQv3PWH0yoE477X8T6/EGeCSo43W4HCHhDwXB+Sn&#10;DniZc077s8RJrpNvA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JInvbtoAAAAFAQAA&#10;DwAAAGRycy9kb3ducmV2LnhtbEyPT0vDQBDF74LfYRnBm900FIkxmyJST4LS6sXbJDsmafZP2N20&#10;8ds7etHLg8cb3vtNtV2sEScKcfBOwXqVgSDXej24TsH729NNASImdBqNd6TgiyJs68uLCkvtz25P&#10;p0PqBJe4WKKCPqWplDK2PVmMKz+R4+zTB4uJbeikDnjmcmtknmW30uLgeKHHiR57asfDbBUEfxw/&#10;zHqze8Xncbefjy+mkaTU9dXycA8i0ZL+juEHn9GhZqbGz05HYRTwI+lXOSuKO7aNgk1e5CDrSv6n&#10;r78BAAD//wMAUEsDBBQABgAIAAAAIQAKwqj93wYAABgcAAAVAAAAZHJzL2NoYXJ0cy9jaGFydDEu&#10;eG1s7FndUhs3FL7vTN9hu8Mtsdc2BjzYGTAhYQqBAZLO9E7ele0t2tVGkg3O6/QiM32M5sX66c+7&#10;XgdCKG3aTLjA0tHR2XM+6Ttand17fpuxYE6FTHneD6NnzTCgecyTNJ/0wzdXR5s7YSAVyRPCeE77&#10;4YLK8Pngxx/24l48JUJdFiSmAYzkshf3w6lSRa/RkPGUZkQ+4wXNMTbmIiMKXTFpJILcwHjGGq1m&#10;s9swRkJngDzCQEbS3M8XD5nPx+M0poc8nmU0V9YLQRlRQEBO00KGAwSXEEWj3WYnmBPWD5thQwsZ&#10;ySdWUKjNgwsrFHyWJzQZcpEDxop+Fvf2maIih6khzxWe5uLMHoRURsT1rNiMeVbAuVHKUrUw7sJB&#10;2B5OOeIILui7WSqo7Idx1PFAoLkGRZbGgks+Vs9gsWFR8KuhzW43dhottx4INur0pFowagOKmi0d&#10;bWP5XOPCEWFsROJrjU1FealajuuJdTD0rJiJU1KczUUwmkT9kKkoDNQtWsk1WqNJS8taWoZWco0W&#10;iWMACQ3X8BKMW8lSp+0lba8DUKwOgLKNLS/Z8pKul3TDYMrS/BpA6p8wGHP2ygp8y24As4V1MCpV&#10;jJrGrf4v0ng62CO9EU8W5wLokR6T6lKDajqFlhTnQv8kdHxhdBpLkZGLcxHoXdcPlzuO9NTghVT8&#10;3YzuQVthVUjPKmtL9RnBiEgKt8Fds4v1jCChQUE/fiAywF4ICsGT2ccPH3/nQY5/m3k6Bx8SUjNP&#10;8+ScCAI/6y5pp+GGDxkNZRBgZMFnylCHI8egW6EHtowLnuXacclZmhyljJnOQg6ZsNpIFwm/uaK3&#10;KsSDpcIAYjF/Zk+uTIUr2hxcsNa1L35ZyEzxK905pIwqmqw4UzCu9gUleuUqfo+IGOo8p8VoH6bO&#10;qZgzu/oT8L9AQrPGYjaToDxN7OCciMWQM76SF+AaxXrFvTS5XXGBi4Q68y7hWBilEhd0rGeMB+fY&#10;De2fNg43oq4O0kgxPiTIuFqjUEPkI2XtRtaLQgV4lF5/rTEfnJAszUnCtYG5warQu0hz2BuyHfNU&#10;NK0baY41VMfj13SCfDR3mcF5GhMDUTZjKj2Zs8t1l19sRO3exquNaGvpeEX70wF0bABsjk2hY1uN&#10;I/rzj0DinMmxU6uRlJqRi7j1Wc2W02x/VrPtNDt3aMIV5+8dbl8al+Wqz34WftdRWRX6VXGQ44DS&#10;4OSzrL5JgHjXIF5uFWgtkban8pAndPCSCsLMspiT2sjqm8mtRX0RulvN1UjW0b9HxcMegc53mfGA&#10;R9t1HeBSBmQ7HhyDCkSOanXGOWZUGOck9zFu2yCkwS6J8jDGHedyhoz6nXEVFvul/8YYt20YV26V&#10;coMiW5fs+juMq9NgnXFrTClVPOz3qCwJt0bKxxPOvBPGvQrhnOQ+wu08mnBXNCuQ074zrnpu+qX/&#10;xhi3YxhX7pWnZxxuR3cdTv4No3P3Mehh795txTNuu27l8YRr21enCuGc5D7C7T6acJdUpBNBxt8p&#10;Z96D/VuSX/tvjHK7hnLlbnl6ykV1JpQnmKdc624VD/s9xPWU69RZ+XDKJScjJs3r4JTfnNAJLsg/&#10;09oVFyNvCSpslSqShGxI1GuSrV6htBw0+qT8nApd9lizczAbjRi9TN9XTSGCpWsTUvySJmrqLoRb&#10;7rpGbo/d9Tdqtjvbne7Ojs0XtYFuq2Xe+2GyehPG1WPf3PBr6qUdGRMUHSYaHS5SuG7qa9YL3D5P&#10;ya1+HsxWFBNzLV+Jkdyec1dTG1kHM/IbF1dpfH2K8pjVRY3BjaV5fSxH1dIOKszBgi3t5SgoXHE7&#10;pitjct/dxg0iPnCUqPQYdU7oEsKvVLhpuueAtXbYiO2zSW5lsRJL6dl4LKm/lTfdIuT81F2X4Vcl&#10;bKCyBBgb55NIl/5VAHwipF1lwyD9UqSJrh5JU8VZllLsIbJa4QoEV7rIoMvJaNzg6NkX6i06GoYn&#10;KH4F8n0/3AV6wQilalzDYRPbKg/UoqBj1KH74b5ICQuDIlXx9AhlDrboh21U+3SNDgug3TO+xPKL&#10;J+kqmy3WfVn9bdXplXLcV4ygLAE+rMr31bEvq49IG/+PeiNOxaNMoW6sv37omko/NNc+fFHhM+Tz&#10;E5SVaaK3siHXv5TZyhx9T2YzQwdU3VDqstnIdrSryE8uLaG1Ujc1Z6DO+cy0lrnWJ8L/RD3Y+mYu&#10;Rqj5vk3lWc7cqe1WIkllcYBC67Xcd3kfx6hdJH1IH+pz/wxZDqdYLW37UnFZ2g5u+mFrZ2t7y+Sr&#10;f6bIHfdwlukPTeyQKBIIVJb7oThO7GuQPqXeFPqD1qqz1TlmUc2HDPNBb/AXAAAA//8DAFBLAwQU&#10;AAYACAAAACEAYQK6HHIGAAAPGwAAHAAAAGRycy90aGVtZS90aGVtZU92ZXJyaWRlMS54bWzsWU1v&#10;HDUYviPxH6y5t9lNdtMk6qbKbnYbaNNGybaoR++Md8aNZzyyvUn3htojEhKiIA5U4sYBAZVaiUs5&#10;8VMCRVCk/gVe2zMTOztpkjaCCppDsms/fr/fxx+5fOVeytAeEZLyrBM0LzYCRLKQRzSLO8Gt4eDC&#10;UoCkwlmEGc9IJ5gSGVxZff+9y3hFJSQlN2GtoBFBICeTK7gTJErlK3NzMoRpLC/ynGQwN+YixQq+&#10;inguEngf5Kdsbr7RWJxLMc2CVRAYMrGjVxGU4RR09WUoqPrliaDczEe7TQ2TU9ljAu1h1glATsT3&#10;h+SeChDDUsFEJ2iYn2Bu9fIcXikWMXXMWmfdwPwU64oF0e680SniUaW0OWgtX1qv5BsAU7O4fr/f&#10;6zcreQaAw5BkhS2uzNZgqdktZTog+3FWdq/RbrR8vCN/Ycbm5W63214ubLFCDch+bM3glxqLrbV5&#10;D29AFt+ewbe6a73eooc3IItfnMEPLi0vtny8ASWMZrszaJ3QwaCQXkHGnG3UwpcAvtQo4IcoqIaq&#10;xLSKMc/UKwsuxXe5GABKoxlWNENqmpMxDqE6ezgdCYq1FrxCsDNjh0I5M6QVIl3UueoEH+Y4CxzI&#10;y2ffv3z2BB3cf3pw/6eDBw8O7v9oBXmrNnAWu6tefPvZX48+Rn8++ebFwy/q8dLF//bDJ7/+/Hk9&#10;EHro0L3nXz7+/enj5199+sd3D2vgawKPXPiQpkSiG2QfbfMUHDNR8S0nI3G2FcMEU3fFWhZLnGGt&#10;pUZ+XyUe+sYUsyI7nh1d4kfwtgAOqQNendz1DN5JxETRGs3XktQDbnLOulzURuGa1uWEeTjJ4nrl&#10;YuLitjHeq9Pdw5mX3/4kBwYty9JzvJcQz8wthjOFY5IRhfQc3yWkxrs7lHpx3aSh4JKPFbpDURfT&#10;2pAM6cirpsNFGzSFvEzrfIZ8e7HZvI26nNV5vU72fCR0BWY1xg8J88J4FU8UTutEDnHK3IBfxyqp&#10;M3JnKkIX15cKMh0TxlE/IlLWrbkpwF8n6dcw0FZt2jfZNPWRQtHdOpnXMecucp3v9hKc5nXYHZol&#10;LvYDuQslitEWV3XwTe53iP4OecDZsem+TYmX7pPZ4BaNPZMOC0TPTITOJfC1x8ApzV5Fx4wCH9sa&#10;OD86BgJ8/vWjmsp6W4l4Dfakuk7YOEK/x+GOkm6Pi4i+/Zy7jifZFoEyn9143lHuO8oN/vOUe1w/&#10;n5ZoD7kVaFefG+zJ2JyT01cfk8eUsR01ZeS6NCdlCZtFNIBBvdjcA0l1d8oT+FiQu4eLBTZrkODq&#10;I6qSnQTncMpuBlpILAvRsUQ5l3DFM8O1sjUeTurKXhDb+upgSUFitckjO7ygh8sbQiXGbDmxtBqt&#10;ogUt4LTKFi4VQsHt11HW1EadWlvTmGb4ztNWuQyJnHUNBqtowikEwdkForwIN3GtGm4nmJFIx91u&#10;wGVaTEzOM0UywfBqYC7xbe33bI6aJkllrZiHAaidmhzp694JUXO0LWuxb6DtNEly1bWOUVdm702y&#10;VFbwYZZ08x5pR5a5zckytN8Jltvz7QCFOO8EY7jYwsc0h6xLffDDLIanoFAJW/YnNrMuDdfh0jG/&#10;CZrwYGHjPuOwxwO5kGody8SWhpkqSoBlWpO1f74NYT0vB2ylv4YVC0tQDP+aFRBHP7VkPCahcpPt&#10;jOjY2a8FlfKJImInifbRiE3ENob061IFfyIq4X3CMIL+Ai9qOtpmyifnouncdyyDs+OY5Qku6Fa3&#10;aNnJFm76uLLBfHPMA99qbTfOnd0V0/Ln5Ipbxv8zV/R+As8FC5HOQAhvtAIj3a+dgAuVcGChPKHh&#10;QMDpwXAHVAu8ysI0FBU8H5u/guzpv7bnrAzT1nDrU9s0RoLCfqQSQcgW0JKpvhOENYu9y4pkhSBT&#10;UY65Mrdmj8geYUPNgYt6bw9QAqVu2KSgAYM7Wn/+96KDRrE+5Lj95nFItffaHvinTz62mcEpn4fN&#10;gaaMf2Viza5q15vl5d7rOqInDo9ZrbIr/K1guWj71zThjFutZawZj+fbpXGQxVmPYbA6EOXw6IP0&#10;L9j/qAgZMWWsN9Qh3wZuRfAvBy0Mygaq+oI9eCBNkHZwBAcnO2iLSYuyoS2OTjpq5WZ9zifdSu+R&#10;YGvLTpPvMwa7Opz56rxePM9gFxH2Ym3Hjg01ZPZoi8LQuLzNmMR4/8Ra/RsAAP//AwBQSwECLQAU&#10;AAYACAAAACEAQB/0QTABAADgAgAAEwAAAAAAAAAAAAAAAAAAAAAAW0NvbnRlbnRfVHlwZXNdLnht&#10;bFBLAQItABQABgAIAAAAIQA4/SH/1gAAAJQBAAALAAAAAAAAAAAAAAAAAGEBAABfcmVscy8ucmVs&#10;c1BLAQItABQABgAIAAAAIQAcfOgBDQEAADoCAAAOAAAAAAAAAAAAAAAAAGACAABkcnMvZTJvRG9j&#10;LnhtbFBLAQItABQABgAIAAAAIQARt0HjIgEAACACAAAgAAAAAAAAAAAAAAAAAJkDAABkcnMvY2hh&#10;cnRzL19yZWxzL2NoYXJ0MS54bWwucmVsc1BLAQItABQABgAIAAAAIQCrFs1GuQAAACIBAAAZAAAA&#10;AAAAAAAAAAAAAPkEAABkcnMvX3JlbHMvZTJvRG9jLnhtbC5yZWxzUEsBAi0AFAAGAAgAAAAhACSJ&#10;727aAAAABQEAAA8AAAAAAAAAAAAAAAAA6QUAAGRycy9kb3ducmV2LnhtbFBLAQItABQABgAIAAAA&#10;IQAKwqj93wYAABgcAAAVAAAAAAAAAAAAAAAAAPAGAABkcnMvY2hhcnRzL2NoYXJ0MS54bWxQSwEC&#10;LQAUAAYACAAAACEAYQK6HHIGAAAPGwAAHAAAAAAAAAAAAAAAAAACDgAAZHJzL3RoZW1lL3RoZW1l&#10;T3ZlcnJpZGUxLnhtbFBLBQYAAAAACAAIABUCAACuFAAAAAA=&#10;">
            <v:imagedata r:id="rId46" o:title=""/>
            <o:lock v:ext="edit" aspectratio="f"/>
          </v:shape>
        </w:pict>
      </w:r>
    </w:p>
    <w:p w:rsidR="00BB3FC3" w:rsidRPr="00A617EC" w:rsidRDefault="00BB3FC3" w:rsidP="00A617EC">
      <w:pPr>
        <w:ind w:left="708" w:hanging="708"/>
        <w:jc w:val="center"/>
        <w:rPr>
          <w:rFonts w:ascii="Arial" w:hAnsi="Arial" w:cs="Arial"/>
          <w:sz w:val="20"/>
          <w:szCs w:val="20"/>
        </w:rPr>
      </w:pPr>
      <w:r w:rsidRPr="00A617EC">
        <w:rPr>
          <w:rFonts w:ascii="Arial" w:hAnsi="Arial" w:cs="Arial"/>
          <w:sz w:val="20"/>
          <w:szCs w:val="20"/>
        </w:rPr>
        <w:t xml:space="preserve">Fonte: </w:t>
      </w:r>
      <w:proofErr w:type="spellStart"/>
      <w:proofErr w:type="gramStart"/>
      <w:r w:rsidRPr="00A617EC">
        <w:rPr>
          <w:rFonts w:ascii="Arial" w:hAnsi="Arial" w:cs="Arial"/>
          <w:sz w:val="20"/>
          <w:szCs w:val="20"/>
        </w:rPr>
        <w:t>GlassecViracon</w:t>
      </w:r>
      <w:proofErr w:type="spellEnd"/>
      <w:proofErr w:type="gramEnd"/>
    </w:p>
    <w:p w:rsidR="00A617EC" w:rsidRDefault="00A617EC" w:rsidP="00BB3FC3">
      <w:pPr>
        <w:pStyle w:val="Ttulo2"/>
        <w:ind w:firstLine="708"/>
        <w:rPr>
          <w:b w:val="0"/>
          <w:sz w:val="24"/>
          <w:szCs w:val="24"/>
        </w:rPr>
      </w:pPr>
    </w:p>
    <w:p w:rsidR="00BB3FC3" w:rsidRPr="00BB3FC3" w:rsidRDefault="00BB3FC3" w:rsidP="00BB3FC3">
      <w:pPr>
        <w:pStyle w:val="Ttulo2"/>
        <w:ind w:firstLine="708"/>
        <w:rPr>
          <w:b w:val="0"/>
          <w:sz w:val="24"/>
          <w:szCs w:val="24"/>
        </w:rPr>
      </w:pPr>
      <w:bookmarkStart w:id="483" w:name="_Toc323155373"/>
      <w:r w:rsidRPr="00BB3FC3">
        <w:rPr>
          <w:b w:val="0"/>
          <w:sz w:val="24"/>
          <w:szCs w:val="24"/>
        </w:rPr>
        <w:t xml:space="preserve">Já se a produção for a um sistema nivelado, podemos verificar que a produção não sofre variação durante as semanas, o que leva os processos a terem uma maior visão de quanto e quando irão produzir. Também os processos, sabendo o que irá produzir já podem ir preparando com antecedência os materiais que terão que ser trocados para executar a realização de produtos diferentes. Isso resultará em uma parada mais rápida e </w:t>
      </w:r>
      <w:proofErr w:type="spellStart"/>
      <w:r w:rsidRPr="00BB3FC3">
        <w:rPr>
          <w:b w:val="0"/>
          <w:sz w:val="24"/>
          <w:szCs w:val="24"/>
        </w:rPr>
        <w:t>conseqüentemente</w:t>
      </w:r>
      <w:proofErr w:type="spellEnd"/>
      <w:r w:rsidRPr="00BB3FC3">
        <w:rPr>
          <w:b w:val="0"/>
          <w:sz w:val="24"/>
          <w:szCs w:val="24"/>
        </w:rPr>
        <w:t xml:space="preserve"> uma redução no desperdício de </w:t>
      </w:r>
      <w:r w:rsidRPr="00BB3FC3">
        <w:rPr>
          <w:b w:val="0"/>
          <w:sz w:val="24"/>
          <w:szCs w:val="24"/>
        </w:rPr>
        <w:lastRenderedPageBreak/>
        <w:t xml:space="preserve">tempo, o que gera uma melhor eficiência. Vejamos no gráfico </w:t>
      </w:r>
      <w:proofErr w:type="gramStart"/>
      <w:r w:rsidRPr="00BB3FC3">
        <w:rPr>
          <w:b w:val="0"/>
          <w:sz w:val="24"/>
          <w:szCs w:val="24"/>
        </w:rPr>
        <w:t>2</w:t>
      </w:r>
      <w:proofErr w:type="gramEnd"/>
      <w:r w:rsidRPr="00BB3FC3">
        <w:rPr>
          <w:b w:val="0"/>
          <w:sz w:val="24"/>
          <w:szCs w:val="24"/>
        </w:rPr>
        <w:t xml:space="preserve"> o exemplo de produção nivelada.</w:t>
      </w:r>
      <w:bookmarkEnd w:id="483"/>
    </w:p>
    <w:p w:rsidR="00A617EC" w:rsidRPr="007635A0" w:rsidRDefault="00A617EC" w:rsidP="00BB3FC3">
      <w:pPr>
        <w:rPr>
          <w:rFonts w:ascii="Arial" w:hAnsi="Arial" w:cs="Arial"/>
          <w:sz w:val="24"/>
          <w:szCs w:val="24"/>
        </w:rPr>
      </w:pPr>
    </w:p>
    <w:p w:rsidR="00BB3FC3" w:rsidRPr="00A617EC" w:rsidRDefault="00BB3FC3" w:rsidP="00A617EC">
      <w:pPr>
        <w:pStyle w:val="Ttulo1"/>
        <w:jc w:val="center"/>
        <w:rPr>
          <w:rFonts w:cs="Arial"/>
          <w:b w:val="0"/>
          <w:sz w:val="20"/>
          <w:szCs w:val="20"/>
        </w:rPr>
      </w:pPr>
      <w:bookmarkStart w:id="484" w:name="_Toc323155374"/>
      <w:r w:rsidRPr="00A617EC">
        <w:rPr>
          <w:rFonts w:cs="Arial"/>
          <w:sz w:val="20"/>
          <w:szCs w:val="20"/>
        </w:rPr>
        <w:t>Gráfico 2</w:t>
      </w:r>
      <w:r w:rsidR="00B4334D">
        <w:rPr>
          <w:rFonts w:cs="Arial"/>
          <w:b w:val="0"/>
          <w:sz w:val="20"/>
          <w:szCs w:val="20"/>
        </w:rPr>
        <w:t xml:space="preserve"> – Produção </w:t>
      </w:r>
      <w:r w:rsidRPr="00A617EC">
        <w:rPr>
          <w:rFonts w:cs="Arial"/>
          <w:b w:val="0"/>
          <w:sz w:val="20"/>
          <w:szCs w:val="20"/>
        </w:rPr>
        <w:t>nivelada</w:t>
      </w:r>
      <w:bookmarkEnd w:id="484"/>
    </w:p>
    <w:p w:rsidR="00BB3FC3" w:rsidRPr="007635A0" w:rsidRDefault="00F73BF9" w:rsidP="00B42068">
      <w:pPr>
        <w:ind w:left="708" w:hanging="708"/>
        <w:jc w:val="center"/>
        <w:rPr>
          <w:rFonts w:ascii="Arial" w:hAnsi="Arial" w:cs="Arial"/>
          <w:sz w:val="24"/>
          <w:szCs w:val="24"/>
        </w:rPr>
      </w:pPr>
      <w:r>
        <w:rPr>
          <w:rFonts w:ascii="Arial" w:hAnsi="Arial" w:cs="Arial"/>
          <w:noProof/>
          <w:sz w:val="24"/>
          <w:szCs w:val="24"/>
          <w:lang w:eastAsia="pt-BR"/>
        </w:rPr>
        <w:pict>
          <v:shape id="Gráfico 2" o:spid="_x0000_i1048" type="#_x0000_t75" style="width:444.75pt;height:189.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rLDzcN&#10;AQAAOgIAAA4AAABkcnMvZTJvRG9jLnhtbJyRzWrDMBCE74W+g9h7I9v0L8Z2LqbQUy/tA2yllS2w&#10;JbFS4vbtqyYmpKdCbrM78DE72+y+5kkciKP1roVyU4Agp7y2bmjh4/3l7hlETOg0Tt5RC98UYdfd&#10;3jRLqKnyo580scgQF+sltDCmFGopoxppxrjxgVw2jecZUx55kJpxyfR5klVRPMrFsw7sFcWYt/3J&#10;hO7IN4ZUejMmUhJTTleV2wpEOituoSoenu5BfGZVVsUWZNdgPTCG0ao1Fl6RakbrcogzqseEYs/2&#10;CpQakVNmqfqo1lDqatIKyLf/37U3xirqvdrP5NKpcKYJU/52HG2IILi2ugV+1eVvd/LPxZdz1pcv&#10;734AAAD//wMAUEsDBBQABgAIAAAAIQARt0HjIgEAACACAAAgAAAAZHJzL2NoYXJ0cy9fcmVscy9j&#10;aGFydDEueG1sLnJlbHOsUcFKAzEQvQv+wzLg0c3uHkRK0x6qQg+loPUivcRkdhvNJksyle0n+R3+&#10;mNPqQgsFL14GJm/mvXl542nfuuwDY7LBSyjzAjL0OhjrGwnPq4frW8gSKW+UCx4l7DDBdHJ5MX5E&#10;p4iX0sZ2KWMWnyRsiLqREElvsFUpDx16RuoQW0XcxkZ0Sr+rBkVVFDciHnPA5IQzmxsJcW4qyFa7&#10;jpX/5g51bTXeBb1t0dMZCREcLl/fUBOTqtggSaitQz5ZzEbrYTNdVQU75vqERPwTaf3y9cntTEUX&#10;0nqB2/2I+RXiF8K2C4c3ZEBbzWN571I/6CyCYQv3PWH0yoE477X8T6/EGeCSo43W4HCHhDwXB+Sn&#10;DniZc077s8RJrpNvA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NeO/E9kAAAAFAQAA&#10;DwAAAGRycy9kb3ducmV2LnhtbEyPwU7DMBBE70j8g7WVuFEnRaA0xKkgEqeIA4UP2MZLEjVep7HT&#10;hr9n4QKXkUazmnlb7BY3qDNNofdsIF0noIgbb3tuDXy8v9xmoEJEtjh4JgNfFGBXXl8VmFt/4Tc6&#10;72OrpIRDjga6GMdc69B05DCs/Ugs2aefHEaxU6vthBcpd4PeJMmDdtizLHQ4UtVRc9zPzkA921fW&#10;dY8hTcP2vj5Vz6ekMuZmtTw9goq0xL9j+MEXdCiF6eBntkENBuSR+KuSZdlW7MHAXZZsQJeF/k9f&#10;fgMAAP//AwBQSwMEFAAGAAgAAAAhACxvV8KrBgAArhsAABUAAABkcnMvY2hhcnRzL2NoYXJ0MS54&#10;bWzsWdtuGzcQfS/Qf9gu/BrrbjuCpUCW69SoHQu2kwJ9o3YpiRWX3JCULOV3+hCgn9H8WGd40a6k&#10;RHYcIymCvNjc4XB2eMgzFM8ev1hkPJpTpZkUnbi2X40jKhKZMjHuxK9vz54dxZE2RKSES0E78ZLq&#10;+EX355+Ok3YyIcrc5CShEQQRup104okxebtS0cmEZkTvy5wK6BtJlREDj2pcSRW5g+AZr9Sr1YOK&#10;DRL7AOQRATLCRBivHjJejkYsoacymWVUGJeFopwYQEBPWK7jLkwuJYbWnleb0ZzwTlyNK2jkRIyd&#10;ITfPTq6dUcmZSGnal0oAjCX/LGn3uKFKQKi+FAbe5ueZPQipjKjpLH+WyCyH5IaMM7O06UKCELs/&#10;kTCP6Jq+nTFFdSdOas0ABDS3oMhYoqSWI7MPESsOhbAaGPawclSp+/WAydaabW2WnLoJ1ap1nG1l&#10;9V6bwhnhfEiSKWJTcl65Fv04cBMMHJVwdUnyq7mKhuNaJ+amFkdmAa10Cq3huI62OtqglU6hRZIE&#10;gAQP3wgW6HeWlU8jWBrBB0BxPgCUa7SCpRUsB8FyEEcTzsQUgMR/cTSS/DdnCC23AewWxskYZji1&#10;jQX+VSyZdI9JeyjT5UABeqTNtblBUO1DjpZ8oPBfSkfX1qeyMlm7GqgId10nXu040jbdX7WRb2f0&#10;GLwNrAppO2eMtDkiGhJNIW3grt3FOCJKaZTTD++JjmAvRLmS6ezD+w9/y0iwOVAhJRuRqUgHRBFI&#10;cTMbzBcyCLOFhrGT52QpZ8ayRkJ5gccSM2C3+HlzgTlryVl6xji3D1g7aJ8rNwB2g915a17wVhwJ&#10;b3OB8LUBfDIz8hYfTimnhqZr7825ND1FCa5PKcUhUX2sZmiG9inzL08kd2s8BpbnULZcsITPNBCb&#10;pq5zTtSyL7lcYz+kRmFVkjZLF2spSJVSH96XFYeYNuqajnDEqDuANW/8stffazZxktYK/X0C2KBH&#10;bvpQdYyLa/FBWwSvwlVGj3n3gmRMkFRigLnFKse9gkwNgdyDfSs0XRpMwHKZ89ErOoaqM/f895km&#10;xEKUzbhhF3N+s53y6V6z1t57uddsrBIveX98Ak0HI5/D+m/Po/bvP5GG00TApizPpPCs+RnX7/Ws&#10;e8/GvZ4N79n8hCek4vP9RNo3NmW9nnMYBf+3UVk3hlXxkMMxhOCIWba5SQDxpkW82CrgtULanb19&#10;mdLuS6oIt8tiz2Nr29xMfi02N1OtWq2uT2Ub/l0+AfhdPgHybR9AppiSewjwWFzA5Mm2yTnPjRLn&#10;vGUX51oWI4S7oApO937OnQs9g/L5g3MlHoel/84417KcK7ZKsUGhXhf8+gLOHbbupdwOlwD7DpdA&#10;uC2Xx/PN/vRL2iW+ecsuvh08mm+3NMuhqP0gXPngDCv/nRHuwBKu2CtPT7jW/WfcDpcA+w6XQLgt&#10;l8cTruF+O5UI5y27CHf4aMLdUMXGiox+UM7+EA4/k8Laf2eUO7SUK3bL01Oufv8Zt8MlwL7DJVBu&#10;y+XhlEsvhlzbX4MTeXdBx3AZ/p1uXGeh5w0BIa0kFmmw9Yl5RbL1OxTagUYftQ+oQnVjK87JbDjk&#10;9Ia9K4eCGaxSG5P8D5aaib8Rtvx9jSzO/f23Vm1W60fVhj+ONzqetw6OsJBAyPJVGO4ePXub33Av&#10;4uiEgLYwRnSkYpC6ldFcFnD9vCQLH7bkmNp7+docyWIgvXQ2dAUtI39JdcuS6SWoYM4X9ATfx8Rm&#10;nwBx0nUaGAMLtoon6MLcSteHApju+eu4RSRMHJQo7KM+CdQQ/qTKD8MnD6yLw4e8x8fC2RKjVtar&#10;0UjTcC2v+kUQ8tLflyGv0rQB7BXAsHE+inSRXwnAJ0LaSxsW6ZeKpSgSaavYrLQUd4isC1mRkgZV&#10;BlSNoXEHR09PmTfwgDA8gcYV6Xed+DmgZ6PBhhKRWeZ0BEJzJ+4pRngc5cwkkzNQOPiyEzdAzkMR&#10;DqBfiVyJ/uxBKKM5Ne7zBLaQ7prS9g1zL9S9h6l43xDvQleE2vO/UxLhuDvLDOi++PUC1ZJObK9z&#10;8EVEzqBQX4AsTFP4auL4/5VKVlF8d5Qs23VCzR2lvkwN3QOmCoXH1xtorSmi9nDDYs5ta1VEQ4X7&#10;2qKuS8NebkC4fcP0leD+5PWgp0znJ6CWTnXP1244Ct164EF7imf3FVQqOIk2Sm/QewspOrrrxPWj&#10;1mHLVp4vFqWTNhw9+PmHnxJDIgVKcCdW56n71YKHyuscPzOt51UeY5fKfl6wn9m6/wEAAP//AwBQ&#10;SwMEFAAGAAgAAAAhAGECuhxyBgAADxsAABwAAABkcnMvdGhlbWUvdGhlbWVPdmVycmlkZTEueG1s&#10;7FlNbxw1GL4j8R+subfZTXbTJOqmym52G2jTRsm2qEfvjHfGjWc8sr1J94baIxISoiAOVOLGAQGV&#10;WolLOfFTAkVQpP4FXtszEzs7aZI2ggqaQ7JrP36/38cfuXzlXsrQHhGS8qwTNC82AkSykEc0izvB&#10;reHgwlKApMJZhBnPSCeYEhlcWX3/vct4RSUkJTdhraARQSAnkyu4EyRK5StzczKEaSwv8pxkMDfm&#10;IsUKvop4LhJ4H+SnbG6+0VicSzHNglUQGDKxo1cRlOEUdPVlKKj65Ymg3MxHu00Nk1PZYwLtYdYJ&#10;QE7E94fkngoQw1LBRCdomJ9gbvXyHF4pFjF1zFpn3cD8FOuKBdHuvNEp4lGltDloLV9ar+QbAFOz&#10;uH6/3+s3K3kGgMOQZIUtrszWYKnZLWU6IPtxVnav0W60fLwjf2HG5uVut9teLmyxQg3IfmzN4Jca&#10;i621eQ9vQBbfnsG3umu93qKHNyCLX5zBDy4tL7Z8vAEljGa7M2id0MGgkF5Bxpxt1MKXAL7UKOCH&#10;KKiGqsS0ijHP1CsLLsV3uRgASqMZVjRDapqTMQ6hOns4HQmKtRa8QrAzY4dCOTOkFSJd1LnqBB/m&#10;OAscyMtn37989gQd3H96cP+ngwcPDu7/aAV5qzZwFrurXnz72V+PPkZ/PvnmxcMv6vHSxf/2wye/&#10;/vx5PRB66NC9518+/v3p4+dfffrHdw9r4GsCj1z4kKZEohtkH23zFBwzUfEtJyNxthXDBFN3xVoW&#10;S5xhraVGfl8lHvrGFLMiO54dXeJH8LYADqkDXp3c9QzeScRE0RrN15LUA25yzrpc1EbhmtblhHk4&#10;yeJ65WLi4rYx3qvT3cOZl9/+JAcGLcvSc7yXEM/MLYYzhWOSEYX0HN8lpMa7O5R6cd2koeCSjxW6&#10;Q1EX09qQDOnIq6bDRRs0hbxM63yGfHux2byNupzVeb1O9nwkdAVmNcYPCfPCeBVPFE7rRA5xytyA&#10;X8cqqTNyZypCF9eXCjIdE8ZRPyJS1q25KcBfJ+nXMNBWbdo32TT1kULR3TqZ1zHnLnKd7/YSnOZ1&#10;2B2aJS72A7kLJYrRFld18E3ud4j+DnnA2bHpvk2Jl+6T2eAWjT2TDgtEz0yEziXwtcfAKc1eRceM&#10;Ah/bGjg/OgYCfP71o5rKeluJeA32pLpO2DhCv8fhjpJuj4uIvv2cu44n2RaBMp/deN5R7jvKDf7z&#10;lHtcP5+WaA+5FWhXnxvsydick9NXH5PHlLEdNWXkujQnZQmbRTSAQb3Y3ANJdXfKE/hYkLuHiwU2&#10;a5Dg6iOqkp0E53DKbgZaSCwL0bFEOZdwxTPDtbI1Hk7qyl4Q2/rqYElBYrXJIzu8oIfLG0Ilxmw5&#10;sbQaraIFLeC0yhYuFULB7ddR1tRGnVpb05hm+M7TVrkMiZx1DQaraMIpBMHZBaK8CDdxrRpuJ5iR&#10;SMfdbsBlWkxMzjNFMsHwamAu8W3t92yOmiZJZa2YhwGonZoc6eveCVFztC1rsW+g7TRJctW1jlFX&#10;Zu9NslRW8GGWdPMeaUeWuc3JMrTfCZbb8+0AhTjvBGO42MLHNIesS33wwyyGp6BQCVv2JzazLg3X&#10;4dIxvwma8GBh4z7jsMcDuZBqHcvEloaZKkqAZVqTtX++DWE9Lwdspb+GFQtLUAz/mhUQRz+1ZDwm&#10;oXKT7Yzo2NmvBZXyiSJiJ4n20YhNxDaG9OtSBX8iKuF9wjCC/gIvajraZson56Lp3Hcsg7PjmOUJ&#10;LuhWt2jZyRZu+riywXxzzAPfam03zp3dFdPy5+SKW8b/M1f0fgLPBQuRzkAIb7QCI92vnYALlXBg&#10;oTyh4UDA6cFwB1QLvMrCNBQVPB+bv4Ls6b+256wM09Zw61PbNEaCwn6kEkHIFtCSqb4ThDWLvcuK&#10;ZIUgU1GOuTK3Zo/IHmFDzYGLem8PUAKlbtikoAGDO1p//veig0axPuS4/eZxSLX32h74p08+tpnB&#10;KZ+HzYGmjH9lYs2uateb5eXe6zqiJw6PWa2yK/ytYLlo+9c04YxbrWWsGY/n26VxkMVZj2GwOhDl&#10;8OiD9C/Y/6gIGTFlrDfUId8GbkXwLwctDMoGqvqCPXggTZB2cAQHJztoi0mLsqEtjk46auVmfc4n&#10;3UrvkWBry06T7zMGuzqc+eq8XjzPYBcR9mJtx44NNWT2aIvC0Li8zZjEeP/EWv0bAAD//wMAUEsB&#10;Ai0AFAAGAAgAAAAhAEAf9EEwAQAA4AIAABMAAAAAAAAAAAAAAAAAAAAAAFtDb250ZW50X1R5cGVz&#10;XS54bWxQSwECLQAUAAYACAAAACEAOP0h/9YAAACUAQAACwAAAAAAAAAAAAAAAABhAQAAX3JlbHMv&#10;LnJlbHNQSwECLQAUAAYACAAAACEA2ssPNw0BAAA6AgAADgAAAAAAAAAAAAAAAABgAgAAZHJzL2Uy&#10;b0RvYy54bWxQSwECLQAUAAYACAAAACEAEbdB4yIBAAAgAgAAIAAAAAAAAAAAAAAAAACZAwAAZHJz&#10;L2NoYXJ0cy9fcmVscy9jaGFydDEueG1sLnJlbHNQSwECLQAUAAYACAAAACEAqxbNRrkAAAAiAQAA&#10;GQAAAAAAAAAAAAAAAAD5BAAAZHJzL19yZWxzL2Uyb0RvYy54bWwucmVsc1BLAQItABQABgAIAAAA&#10;IQA1478T2QAAAAUBAAAPAAAAAAAAAAAAAAAAAOkFAABkcnMvZG93bnJldi54bWxQSwECLQAUAAYA&#10;CAAAACEALG9XwqsGAACuGwAAFQAAAAAAAAAAAAAAAADvBgAAZHJzL2NoYXJ0cy9jaGFydDEueG1s&#10;UEsBAi0AFAAGAAgAAAAhAGECuhxyBgAADxsAABwAAAAAAAAAAAAAAAAAzQ0AAGRycy90aGVtZS90&#10;aGVtZU92ZXJyaWRlMS54bWxQSwUGAAAAAAgACAAVAgAAeRQAAAAA&#10;">
            <v:imagedata r:id="rId47" o:title=""/>
            <o:lock v:ext="edit" aspectratio="f"/>
          </v:shape>
        </w:pict>
      </w:r>
    </w:p>
    <w:p w:rsidR="00BB3FC3" w:rsidRPr="00A617EC" w:rsidRDefault="00BB3FC3" w:rsidP="00A617EC">
      <w:pPr>
        <w:ind w:left="708" w:hanging="708"/>
        <w:jc w:val="center"/>
        <w:rPr>
          <w:rFonts w:ascii="Arial" w:hAnsi="Arial" w:cs="Arial"/>
          <w:sz w:val="20"/>
          <w:szCs w:val="20"/>
        </w:rPr>
      </w:pPr>
      <w:r w:rsidRPr="00A617EC">
        <w:rPr>
          <w:rFonts w:ascii="Arial" w:hAnsi="Arial" w:cs="Arial"/>
          <w:sz w:val="20"/>
          <w:szCs w:val="20"/>
        </w:rPr>
        <w:t xml:space="preserve">Fonte: </w:t>
      </w:r>
      <w:proofErr w:type="spellStart"/>
      <w:proofErr w:type="gramStart"/>
      <w:r w:rsidRPr="00A617EC">
        <w:rPr>
          <w:rFonts w:ascii="Arial" w:hAnsi="Arial" w:cs="Arial"/>
          <w:sz w:val="20"/>
          <w:szCs w:val="20"/>
        </w:rPr>
        <w:t>GlassecViracon</w:t>
      </w:r>
      <w:proofErr w:type="spellEnd"/>
      <w:proofErr w:type="gramEnd"/>
    </w:p>
    <w:p w:rsidR="00BB3FC3" w:rsidRPr="007635A0" w:rsidRDefault="00BB3FC3" w:rsidP="00BB3FC3">
      <w:pPr>
        <w:rPr>
          <w:rFonts w:ascii="Arial" w:hAnsi="Arial" w:cs="Arial"/>
          <w:sz w:val="24"/>
          <w:szCs w:val="24"/>
        </w:rPr>
      </w:pPr>
    </w:p>
    <w:p w:rsidR="00BB3FC3" w:rsidRPr="00BB3FC3" w:rsidRDefault="00BB3FC3" w:rsidP="00BB3FC3">
      <w:pPr>
        <w:pStyle w:val="Ttulo2"/>
        <w:ind w:firstLine="708"/>
        <w:rPr>
          <w:b w:val="0"/>
          <w:sz w:val="24"/>
          <w:szCs w:val="24"/>
        </w:rPr>
      </w:pPr>
      <w:bookmarkStart w:id="485" w:name="_Toc323155375"/>
      <w:r w:rsidRPr="00BB3FC3">
        <w:rPr>
          <w:b w:val="0"/>
          <w:sz w:val="24"/>
          <w:szCs w:val="24"/>
        </w:rPr>
        <w:t xml:space="preserve">E para que ocorresse uma produção nivelada na empresa </w:t>
      </w:r>
      <w:proofErr w:type="spellStart"/>
      <w:proofErr w:type="gramStart"/>
      <w:r w:rsidRPr="00BB3FC3">
        <w:rPr>
          <w:b w:val="0"/>
          <w:sz w:val="24"/>
          <w:szCs w:val="24"/>
        </w:rPr>
        <w:t>GlassecViracon</w:t>
      </w:r>
      <w:proofErr w:type="spellEnd"/>
      <w:proofErr w:type="gramEnd"/>
      <w:r w:rsidRPr="00BB3FC3">
        <w:rPr>
          <w:b w:val="0"/>
          <w:sz w:val="24"/>
          <w:szCs w:val="24"/>
        </w:rPr>
        <w:t xml:space="preserve">, a equipe de consultores externos implantou um quadro de nivelamento processo puxador do chão de fábrica, que em questão designaram o processo de corte, pois todo o produto antes de serem processados primeiramente tem que ser cortado, e para que o processo de corte conseguisse atender todos os outros processos </w:t>
      </w:r>
      <w:proofErr w:type="gramStart"/>
      <w:r w:rsidRPr="00BB3FC3">
        <w:rPr>
          <w:b w:val="0"/>
          <w:sz w:val="24"/>
          <w:szCs w:val="24"/>
        </w:rPr>
        <w:t>diariamente</w:t>
      </w:r>
      <w:proofErr w:type="gramEnd"/>
      <w:r w:rsidRPr="00BB3FC3">
        <w:rPr>
          <w:b w:val="0"/>
          <w:sz w:val="24"/>
          <w:szCs w:val="24"/>
        </w:rPr>
        <w:t xml:space="preserve"> foi implantado o sistema de nivelamento, exceto para a família de </w:t>
      </w:r>
      <w:proofErr w:type="gramStart"/>
      <w:r w:rsidRPr="00BB3FC3">
        <w:rPr>
          <w:b w:val="0"/>
          <w:sz w:val="24"/>
          <w:szCs w:val="24"/>
        </w:rPr>
        <w:t>chapas</w:t>
      </w:r>
      <w:proofErr w:type="gramEnd"/>
      <w:r w:rsidRPr="00BB3FC3">
        <w:rPr>
          <w:b w:val="0"/>
          <w:sz w:val="24"/>
          <w:szCs w:val="24"/>
        </w:rPr>
        <w:t xml:space="preserve"> laminadas, que não são cortadas no processo. Vejamos a seguir a figura 11 do quadro de nivelamento que foi implantado.</w:t>
      </w:r>
      <w:bookmarkEnd w:id="485"/>
    </w:p>
    <w:p w:rsidR="00BB3FC3" w:rsidRPr="00BB3FC3" w:rsidRDefault="00BB3FC3" w:rsidP="00BB3FC3">
      <w:pPr>
        <w:pStyle w:val="Ttulo2"/>
        <w:ind w:firstLine="708"/>
        <w:rPr>
          <w:b w:val="0"/>
          <w:sz w:val="24"/>
          <w:szCs w:val="24"/>
        </w:rPr>
      </w:pPr>
    </w:p>
    <w:p w:rsidR="00BB3FC3" w:rsidRPr="00A617EC" w:rsidRDefault="00BB3FC3" w:rsidP="00A617EC">
      <w:pPr>
        <w:pStyle w:val="Ttulo1"/>
        <w:ind w:firstLine="708"/>
        <w:jc w:val="center"/>
        <w:rPr>
          <w:rFonts w:cs="Arial"/>
          <w:b w:val="0"/>
          <w:sz w:val="20"/>
          <w:szCs w:val="20"/>
        </w:rPr>
      </w:pPr>
      <w:bookmarkStart w:id="486" w:name="_Toc323155376"/>
      <w:r w:rsidRPr="00A617EC">
        <w:rPr>
          <w:rFonts w:cs="Arial"/>
          <w:sz w:val="20"/>
          <w:szCs w:val="20"/>
        </w:rPr>
        <w:lastRenderedPageBreak/>
        <w:t>Figura 11</w:t>
      </w:r>
      <w:r w:rsidRPr="00A617EC">
        <w:rPr>
          <w:rFonts w:cs="Arial"/>
          <w:b w:val="0"/>
          <w:sz w:val="20"/>
          <w:szCs w:val="20"/>
        </w:rPr>
        <w:t xml:space="preserve"> – </w:t>
      </w:r>
      <w:bookmarkEnd w:id="486"/>
      <w:r w:rsidR="00B4334D">
        <w:rPr>
          <w:rFonts w:cs="Arial"/>
          <w:b w:val="0"/>
          <w:sz w:val="20"/>
          <w:szCs w:val="20"/>
        </w:rPr>
        <w:t xml:space="preserve">Quadro de </w:t>
      </w:r>
      <w:r w:rsidR="00B4334D" w:rsidRPr="00A617EC">
        <w:rPr>
          <w:rFonts w:cs="Arial"/>
          <w:b w:val="0"/>
          <w:sz w:val="20"/>
          <w:szCs w:val="20"/>
        </w:rPr>
        <w:t>nivela</w:t>
      </w:r>
      <w:r w:rsidR="00B4334D">
        <w:rPr>
          <w:rFonts w:cs="Arial"/>
          <w:b w:val="0"/>
          <w:sz w:val="20"/>
          <w:szCs w:val="20"/>
        </w:rPr>
        <w:t>ção da produção</w:t>
      </w:r>
    </w:p>
    <w:p w:rsidR="00BB3FC3" w:rsidRPr="007635A0" w:rsidRDefault="00F73BF9" w:rsidP="00B42068">
      <w:pPr>
        <w:ind w:left="708" w:hanging="708"/>
        <w:jc w:val="center"/>
        <w:rPr>
          <w:rFonts w:ascii="Arial" w:hAnsi="Arial" w:cs="Arial"/>
          <w:sz w:val="24"/>
          <w:szCs w:val="24"/>
        </w:rPr>
      </w:pPr>
      <w:r>
        <w:rPr>
          <w:rFonts w:ascii="Arial" w:hAnsi="Arial" w:cs="Arial"/>
          <w:noProof/>
          <w:sz w:val="24"/>
          <w:szCs w:val="24"/>
          <w:lang w:eastAsia="pt-BR"/>
        </w:rPr>
        <w:pict>
          <v:shape id="Imagem 18" o:spid="_x0000_i1049" type="#_x0000_t75" alt="Descrição: Nivelamento de produção.jpg" style="width:453pt;height:301.5pt;visibility:visible">
            <v:imagedata r:id="rId48" o:title="Nivelamento de produção"/>
          </v:shape>
        </w:pict>
      </w:r>
    </w:p>
    <w:p w:rsidR="00BB3FC3" w:rsidRDefault="007A3ED2" w:rsidP="007A3ED2">
      <w:pPr>
        <w:ind w:left="708" w:hanging="708"/>
        <w:jc w:val="center"/>
        <w:rPr>
          <w:rFonts w:ascii="Arial" w:hAnsi="Arial" w:cs="Arial"/>
          <w:sz w:val="20"/>
          <w:szCs w:val="20"/>
        </w:rPr>
      </w:pPr>
      <w:r>
        <w:rPr>
          <w:rFonts w:ascii="Arial" w:hAnsi="Arial" w:cs="Arial"/>
          <w:sz w:val="20"/>
          <w:szCs w:val="20"/>
        </w:rPr>
        <w:t xml:space="preserve">Fonte: </w:t>
      </w:r>
      <w:proofErr w:type="spellStart"/>
      <w:proofErr w:type="gramStart"/>
      <w:r>
        <w:rPr>
          <w:rFonts w:ascii="Arial" w:hAnsi="Arial" w:cs="Arial"/>
          <w:sz w:val="20"/>
          <w:szCs w:val="20"/>
        </w:rPr>
        <w:t>GlassecViracon</w:t>
      </w:r>
      <w:proofErr w:type="spellEnd"/>
      <w:proofErr w:type="gramEnd"/>
    </w:p>
    <w:p w:rsidR="007A3ED2" w:rsidRPr="007A3ED2" w:rsidRDefault="007A3ED2" w:rsidP="007A3ED2">
      <w:pPr>
        <w:ind w:left="708" w:hanging="708"/>
        <w:jc w:val="center"/>
        <w:rPr>
          <w:rFonts w:ascii="Arial" w:hAnsi="Arial" w:cs="Arial"/>
          <w:sz w:val="20"/>
          <w:szCs w:val="20"/>
        </w:rPr>
      </w:pPr>
    </w:p>
    <w:p w:rsidR="00BB3FC3" w:rsidRPr="00BB3FC3" w:rsidRDefault="00BB3FC3" w:rsidP="00BB3FC3">
      <w:pPr>
        <w:pStyle w:val="Ttulo2"/>
        <w:ind w:firstLine="708"/>
        <w:rPr>
          <w:b w:val="0"/>
          <w:sz w:val="24"/>
          <w:szCs w:val="24"/>
        </w:rPr>
      </w:pPr>
      <w:bookmarkStart w:id="487" w:name="_Toc323155377"/>
      <w:r w:rsidRPr="00BB3FC3">
        <w:rPr>
          <w:b w:val="0"/>
          <w:bCs/>
          <w:sz w:val="24"/>
          <w:szCs w:val="24"/>
        </w:rPr>
        <w:t>Nesse quadro é possível verificar que são compostos de cartões (</w:t>
      </w:r>
      <w:proofErr w:type="spellStart"/>
      <w:r w:rsidRPr="00BB3FC3">
        <w:rPr>
          <w:b w:val="0"/>
          <w:bCs/>
          <w:sz w:val="24"/>
          <w:szCs w:val="24"/>
        </w:rPr>
        <w:t>Kanbans</w:t>
      </w:r>
      <w:proofErr w:type="spellEnd"/>
      <w:r w:rsidRPr="00BB3FC3">
        <w:rPr>
          <w:b w:val="0"/>
          <w:bCs/>
          <w:sz w:val="24"/>
          <w:szCs w:val="24"/>
        </w:rPr>
        <w:t>), e que cada família de produtos tem uma quantidade de cartões. Podemos interpretar esse quadro da seguinte forma, se houver demanda para todos os tipos de famílias de produtos, o ideal é que o quadro não esteja lotado de cartões, o que significa que o processo de corte não está conseguindo atender a demanda de outros setores. Esse quadro também é uma gestão visual, é baseado nas cores do semáforo, mas diferente das ruas, aqui é ao inverso, se os cartões estiverem na parte vermelha, significa que tem que produzir aquela determinada família, ou o setor seguinte irá parar por falta de materiais, já se estiver no verde ele pode começar a atender outra família de produtos, pois é sinal que o processo seguinte está abastecido corretamente. Podemos verificar também que há uma diferença nas quantidades de</w:t>
      </w:r>
      <w:r w:rsidRPr="007635A0">
        <w:rPr>
          <w:rFonts w:cs="Arial"/>
          <w:b w:val="0"/>
          <w:sz w:val="24"/>
          <w:szCs w:val="24"/>
        </w:rPr>
        <w:t xml:space="preserve"> </w:t>
      </w:r>
      <w:r w:rsidRPr="00BB3FC3">
        <w:rPr>
          <w:b w:val="0"/>
          <w:sz w:val="24"/>
          <w:szCs w:val="24"/>
        </w:rPr>
        <w:t>cartões para cada tipo de família de produtos, pois como foi citado no item 3.4.1, os vidros laminados representam um maior volume na produção.</w:t>
      </w:r>
      <w:bookmarkEnd w:id="487"/>
    </w:p>
    <w:p w:rsidR="00BB3FC3" w:rsidRPr="00BB3FC3" w:rsidRDefault="00BB3FC3" w:rsidP="00BB3FC3">
      <w:pPr>
        <w:pStyle w:val="Ttulo2"/>
        <w:ind w:firstLine="708"/>
        <w:rPr>
          <w:b w:val="0"/>
          <w:sz w:val="24"/>
          <w:szCs w:val="24"/>
        </w:rPr>
      </w:pPr>
      <w:bookmarkStart w:id="488" w:name="_Toc323155378"/>
      <w:r w:rsidRPr="00BB3FC3">
        <w:rPr>
          <w:b w:val="0"/>
          <w:sz w:val="24"/>
          <w:szCs w:val="24"/>
        </w:rPr>
        <w:t>Assim que uma carreta (</w:t>
      </w:r>
      <w:proofErr w:type="spellStart"/>
      <w:r w:rsidRPr="00BB3FC3">
        <w:rPr>
          <w:b w:val="0"/>
          <w:sz w:val="24"/>
          <w:szCs w:val="24"/>
        </w:rPr>
        <w:t>contenedor</w:t>
      </w:r>
      <w:proofErr w:type="spellEnd"/>
      <w:r w:rsidRPr="00BB3FC3">
        <w:rPr>
          <w:b w:val="0"/>
          <w:sz w:val="24"/>
          <w:szCs w:val="24"/>
        </w:rPr>
        <w:t xml:space="preserve">) de peças de cada uma das famílias é cortada, um cartão referente ao produto é retirado do quadro e anexado ao </w:t>
      </w:r>
      <w:proofErr w:type="spellStart"/>
      <w:r w:rsidRPr="00BB3FC3">
        <w:rPr>
          <w:b w:val="0"/>
          <w:sz w:val="24"/>
          <w:szCs w:val="24"/>
        </w:rPr>
        <w:lastRenderedPageBreak/>
        <w:t>contenedor</w:t>
      </w:r>
      <w:proofErr w:type="spellEnd"/>
      <w:r w:rsidRPr="00BB3FC3">
        <w:rPr>
          <w:b w:val="0"/>
          <w:sz w:val="24"/>
          <w:szCs w:val="24"/>
        </w:rPr>
        <w:t xml:space="preserve">, seguindo até o próximo processo. Assim que o processo cliente acaba de processar os produtos alocados no </w:t>
      </w:r>
      <w:proofErr w:type="spellStart"/>
      <w:r w:rsidRPr="00BB3FC3">
        <w:rPr>
          <w:b w:val="0"/>
          <w:sz w:val="24"/>
          <w:szCs w:val="24"/>
        </w:rPr>
        <w:t>contenedor</w:t>
      </w:r>
      <w:proofErr w:type="spellEnd"/>
      <w:r w:rsidRPr="00BB3FC3">
        <w:rPr>
          <w:b w:val="0"/>
          <w:sz w:val="24"/>
          <w:szCs w:val="24"/>
        </w:rPr>
        <w:t>, o cartão é devolvido ao quadro.</w:t>
      </w:r>
      <w:bookmarkEnd w:id="488"/>
    </w:p>
    <w:p w:rsidR="004F7397" w:rsidRPr="007635A0" w:rsidRDefault="004F7397" w:rsidP="00BB3FC3">
      <w:pPr>
        <w:rPr>
          <w:rFonts w:ascii="Arial" w:hAnsi="Arial" w:cs="Arial"/>
          <w:sz w:val="24"/>
          <w:szCs w:val="24"/>
        </w:rPr>
      </w:pPr>
    </w:p>
    <w:p w:rsidR="00BB3FC3" w:rsidRPr="007635A0" w:rsidRDefault="00306F5E" w:rsidP="004F7397">
      <w:pPr>
        <w:pStyle w:val="Ttulo2"/>
      </w:pPr>
      <w:bookmarkStart w:id="489" w:name="_Toc323155379"/>
      <w:r>
        <w:t>3.6 Evoluções diárias na Produção n</w:t>
      </w:r>
      <w:r w:rsidR="008E0A78">
        <w:t>o Processo d</w:t>
      </w:r>
      <w:r w:rsidR="004F7397" w:rsidRPr="007635A0">
        <w:t>e Laminação</w:t>
      </w:r>
      <w:bookmarkEnd w:id="489"/>
    </w:p>
    <w:p w:rsidR="00BB3FC3" w:rsidRPr="007635A0" w:rsidRDefault="00BB3FC3" w:rsidP="00BB3FC3">
      <w:pPr>
        <w:rPr>
          <w:rFonts w:ascii="Arial" w:hAnsi="Arial" w:cs="Arial"/>
          <w:sz w:val="24"/>
          <w:szCs w:val="24"/>
        </w:rPr>
      </w:pPr>
    </w:p>
    <w:p w:rsidR="00BB3FC3" w:rsidRPr="00BB3FC3" w:rsidRDefault="00BB3FC3" w:rsidP="00BB3FC3">
      <w:pPr>
        <w:pStyle w:val="Ttulo2"/>
        <w:ind w:firstLine="708"/>
        <w:rPr>
          <w:b w:val="0"/>
          <w:sz w:val="24"/>
          <w:szCs w:val="24"/>
        </w:rPr>
      </w:pPr>
      <w:bookmarkStart w:id="490" w:name="_Toc323155380"/>
      <w:r w:rsidRPr="00BB3FC3">
        <w:rPr>
          <w:b w:val="0"/>
          <w:sz w:val="24"/>
          <w:szCs w:val="24"/>
        </w:rPr>
        <w:t>Depois de ter feito os estudos no processo produtivo, foram realizados várias mudanças e implantações para a melhoria nos processos produtivos da empresa a fim de minimizar os desperdícios e aumentar a capacidade de produção com uma maior eficiência dos processos em toda a cadeia de produção.</w:t>
      </w:r>
      <w:bookmarkEnd w:id="490"/>
    </w:p>
    <w:p w:rsidR="00BB3FC3" w:rsidRPr="00BB3FC3" w:rsidRDefault="00BB3FC3" w:rsidP="00BB3FC3">
      <w:pPr>
        <w:pStyle w:val="Ttulo2"/>
        <w:ind w:firstLine="708"/>
        <w:rPr>
          <w:b w:val="0"/>
          <w:sz w:val="24"/>
          <w:szCs w:val="24"/>
        </w:rPr>
      </w:pPr>
      <w:bookmarkStart w:id="491" w:name="_Toc323155381"/>
      <w:r w:rsidRPr="00BB3FC3">
        <w:rPr>
          <w:b w:val="0"/>
          <w:sz w:val="24"/>
          <w:szCs w:val="24"/>
        </w:rPr>
        <w:t>E como foi abordado no item 3.4.1, o processo de laminação é que mais requeria uma nova forma de trabalho. Com estudos de tempos de ciclo, padrão de trabalho nesse setor, foram feitas várias mudanças nas formas de manusear as peças, foi implantado também o trabalho padronizado e algumas mudanças no arranjo físico. Mas isso tudo foi feito sem ter grandes alterações na estrutura do setor, e sempre frisando que essas mudanças foram sempre visando, segurança, qualidade e ergonomia acima de tudo.</w:t>
      </w:r>
      <w:bookmarkEnd w:id="491"/>
    </w:p>
    <w:p w:rsidR="00BB3FC3" w:rsidRPr="00BB3FC3" w:rsidRDefault="00BB3FC3" w:rsidP="00BB3FC3">
      <w:pPr>
        <w:pStyle w:val="Ttulo2"/>
        <w:ind w:firstLine="708"/>
        <w:rPr>
          <w:b w:val="0"/>
          <w:sz w:val="24"/>
          <w:szCs w:val="24"/>
        </w:rPr>
      </w:pPr>
      <w:bookmarkStart w:id="492" w:name="_Toc323155382"/>
      <w:r w:rsidRPr="00BB3FC3">
        <w:rPr>
          <w:b w:val="0"/>
          <w:sz w:val="24"/>
          <w:szCs w:val="24"/>
        </w:rPr>
        <w:t>Essa melhoria ocorreu em paralelo a outras melhorias implantadas durante o projeto de implantação dos conceitos de Produção Enxuta. O projeto teve duração de cerca de dois anos em toda a empresa, e cerca de 8 meses no processo de laminação, e trouxe resultados expressivos para a empresa.</w:t>
      </w:r>
      <w:bookmarkEnd w:id="492"/>
    </w:p>
    <w:p w:rsidR="00BB3FC3" w:rsidRPr="00BB3FC3" w:rsidRDefault="00050F06" w:rsidP="00BB3FC3">
      <w:pPr>
        <w:pStyle w:val="Ttulo2"/>
        <w:ind w:firstLine="708"/>
        <w:rPr>
          <w:b w:val="0"/>
          <w:sz w:val="24"/>
          <w:szCs w:val="24"/>
        </w:rPr>
      </w:pPr>
      <w:bookmarkStart w:id="493" w:name="_Toc323155383"/>
      <w:r>
        <w:rPr>
          <w:b w:val="0"/>
          <w:sz w:val="24"/>
          <w:szCs w:val="24"/>
        </w:rPr>
        <w:t xml:space="preserve">Como nos mostra o gráfico 3, </w:t>
      </w:r>
      <w:r w:rsidR="00BB3FC3" w:rsidRPr="00BB3FC3">
        <w:rPr>
          <w:b w:val="0"/>
          <w:sz w:val="24"/>
          <w:szCs w:val="24"/>
        </w:rPr>
        <w:t xml:space="preserve">a evolução </w:t>
      </w:r>
      <w:r>
        <w:rPr>
          <w:b w:val="0"/>
          <w:sz w:val="24"/>
          <w:szCs w:val="24"/>
        </w:rPr>
        <w:t xml:space="preserve">da produção diária </w:t>
      </w:r>
      <w:r w:rsidR="00BB3FC3" w:rsidRPr="00BB3FC3">
        <w:rPr>
          <w:b w:val="0"/>
          <w:sz w:val="24"/>
          <w:szCs w:val="24"/>
        </w:rPr>
        <w:t>ocorreram sem acréscimos de operadores e sem a necessidade de realizar horas extraordinárias no processo de laminação.</w:t>
      </w:r>
      <w:bookmarkEnd w:id="493"/>
    </w:p>
    <w:p w:rsidR="00BB3FC3" w:rsidRPr="007635A0" w:rsidRDefault="00BB3FC3" w:rsidP="00BB3FC3">
      <w:pPr>
        <w:rPr>
          <w:rFonts w:ascii="Arial" w:hAnsi="Arial" w:cs="Arial"/>
          <w:sz w:val="24"/>
          <w:szCs w:val="24"/>
        </w:rPr>
      </w:pPr>
    </w:p>
    <w:p w:rsidR="00BB3FC3" w:rsidRPr="00A617EC" w:rsidRDefault="00BB3FC3" w:rsidP="00A617EC">
      <w:pPr>
        <w:pStyle w:val="Ttulo1"/>
        <w:ind w:firstLine="708"/>
        <w:jc w:val="center"/>
        <w:rPr>
          <w:rFonts w:cs="Arial"/>
          <w:b w:val="0"/>
          <w:sz w:val="20"/>
          <w:szCs w:val="20"/>
        </w:rPr>
      </w:pPr>
      <w:bookmarkStart w:id="494" w:name="_Toc323155384"/>
      <w:r w:rsidRPr="00A617EC">
        <w:rPr>
          <w:rFonts w:cs="Arial"/>
          <w:sz w:val="20"/>
          <w:szCs w:val="20"/>
        </w:rPr>
        <w:lastRenderedPageBreak/>
        <w:t>Gráfico 3</w:t>
      </w:r>
      <w:r w:rsidRPr="00A617EC">
        <w:rPr>
          <w:rFonts w:cs="Arial"/>
          <w:b w:val="0"/>
          <w:sz w:val="20"/>
          <w:szCs w:val="20"/>
        </w:rPr>
        <w:t xml:space="preserve"> – Evolução da produção no processo de laminação</w:t>
      </w:r>
      <w:bookmarkEnd w:id="494"/>
    </w:p>
    <w:p w:rsidR="00BB3FC3" w:rsidRPr="007635A0" w:rsidRDefault="00F73BF9" w:rsidP="000066A1">
      <w:pPr>
        <w:ind w:left="708" w:hanging="708"/>
        <w:jc w:val="center"/>
        <w:rPr>
          <w:rFonts w:ascii="Arial" w:hAnsi="Arial" w:cs="Arial"/>
          <w:sz w:val="24"/>
          <w:szCs w:val="24"/>
        </w:rPr>
      </w:pPr>
      <w:r>
        <w:rPr>
          <w:rFonts w:ascii="Arial" w:hAnsi="Arial" w:cs="Arial"/>
          <w:noProof/>
          <w:sz w:val="24"/>
          <w:szCs w:val="24"/>
          <w:lang w:eastAsia="pt-BR"/>
        </w:rPr>
        <w:pict>
          <v:shape id="_x0000_i1050" type="#_x0000_t75" style="width:458.25pt;height:210.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eEmiIL&#10;AQAAOgIAAA4AAABkcnMvZTJvRG9jLnhtbJyRwU7DMAyG70i8Q+Q7S5sDKtXaXSokTlzgAUzirJHa&#10;JHIyCm9P2KppnJB6+21Lnz7b+8PXPIlP4uSC76DeVSDI62CcP3bw/vb80IBIGb3BKXjq4JsSHPr7&#10;u/0SW1JhDJMhFgXiU7vEDsacYytl0iPNmHYhki9DG3jGXEo+SsO4FPo8SVVVj3IJbCIHTSmV7nAZ&#10;Qn/mW0s6v1qbKIup2Kn6SYHI18QlNaopih8dqLpqFMh+j+2RMY5Or1q4wWpG54vEFTVgRnFitwGl&#10;R+RcWLo9p1VKbyatgLL7/7cO1jpNQ9CnmXy+HJxpwly+nUYXEwhunemAX0z9ezv5Z+PbuuTbl/c/&#10;AAAA//8DAFBLAwQUAAYACAAAACEAEbdB4yIBAAAgAgAAIAAAAGRycy9jaGFydHMvX3JlbHMvY2hh&#10;cnQxLnhtbC5yZWxzrFHBSgMxEL0L/sMy4NHN7h5EStMeqkIPpaD1Ir3EZHYbzSZLMpXtJ/kd/pjT&#10;6kILBS9eBiZv5r15eeNp37rsA2OywUso8wIy9DoY6xsJz6uH61vIEilvlAseJewwwXRyeTF+RKeI&#10;l9LGdiljFp8kbIi6kRBJb7BVKQ8dekbqEFtF3MZGdEq/qwZFVRQ3Ih5zwOSEM5sbCXFuKshWu46V&#10;/+YOdW013gW9bdHTGQkRHC5f31ATk6rYIEmorUM+WcxG62EzXVUFO+b6hET8E2n98vXJ7UxFF9J6&#10;gdv9iPkV4hfCtguHN2RAW81jee9SP+gsgmEL9z1h9MqBOO+1/E+vxBngkqON1uBwh4Q8Fwfkpw54&#10;mXNO+7PESa6TbwA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B5sGwTcAAAABQEAAA8A&#10;AABkcnMvZG93bnJldi54bWxMj81OwzAQhO9IvIO1lbhRJ1VV2hCnAkQvHKjoj7i68TaJGq+D7abp&#10;27NwgctIq1nNfJMvB9uKHn1oHClIxwkIpNKZhioFu+3qfg4iRE1Gt45QwRUDLIvbm1xnxl3oA/tN&#10;rASHUMi0gjrGLpMylDVaHcauQ2Lv6LzVkU9fSeP1hcNtKydJMpNWN8QNte7wpcbytDlbBc3zde3w&#10;4fX9s8fdei/j2+rov5S6Gw1PjyAiDvHvGX7wGR0KZjq4M5kgWgU8JP4qe4t0xjMOCqaTdAqyyOV/&#10;+uIbAAD//wMAUEsDBBQABgAIAAAAIQBnasHSxQYAAFAVAAAVAAAAZHJzL2NoYXJ0cy9jaGFydDEu&#10;eG1s7FjNcts2EL53pu/AMr7aon5tcyxlZDluMrFrje3k0BtIQBIjkGBBSJb8Np0eOn0Ov1h38UNS&#10;sqWkaSe51AcLWC6Wu9/+YJdnr1cp95ZMFonI+n7zKPA9lsWCJtm073+4vzw88b1CkYwSLjLW99es&#10;8F8PfvzhLA7jGZHqLicx80BIVoRx358plYeNRhHPWEqKI5GzDJ5NhEyJgq2cNqgkDyA85Y1WEPQa&#10;WohvBZCvEJCSJHPn5ZecF5NJErMLES9SlimjhWScKECgmCV54Q/AOEoUa54GHW9JeN8P/AYSOcmm&#10;hpCrw/NbQ5RikVFGR0JmAGONP43DIVdMZiBqJDIFb7N2pl+EVErkfJEfxiLNQbko4Ylaa3VBQZA9&#10;mgmww7tlvy0SyYq+Hzc7DghYPoMiTWIpCjFRRyCxYVBw3kCxx42TRsv6A4xtdsJCrTkzBjWDFlrb&#10;KN+rVbgknEckniM2NeaStXqOB7fBwFMxl9ckv1lKL5o2+z5XTd9TK1jROayiaQtpLaTBis5hReIY&#10;gAQOu3AUeG4oJU/bUdqOB0AxPACUWXQdpesoPUfp+d6MJ9kcgMQf35sI/tYQ3MoEgA5hNEYlijO9&#10;WOF/mcSzwRkJI0HXYwnokZAX6g5B1ZscKflY4g9lk1vN0yhJmi7H0sOo6/tlxJFQDcZS0MXTn09/&#10;CO/66S+aEI8mT79L+M2F9NRCZsI79IArZkUhPMq8K5ImGdFHzuAdCnxJQngFvg/+O21hobTynKzF&#10;QumoF1AeYFuLbORytpKFEve4uWCcKUZrbHGYc6GGkhGEoyYRUGQjrB5In0IC5VARzEFTayQ10C6J&#10;XI8EFxt5BbHGQPM4TOhq421CUiY3KMaWQslbNsETk8EY0Oz8dHBx0EWjNREejwgULGTI1QjSWRkh&#10;TaNErjx4ExYB5FjWwU8N+CXoKHOp4cwRYcwKJ9tstB6wNIrFRCPwgn5vDtrhwfuDzueVPH5ZScoe&#10;G8HJpj5onjGlaU35RLJGcLqLq2W5Jmy5h6ttuaBc7eHqWC4S7ePqlrKSPbJ6luvT4rn2ezC3aENB&#10;Rz9mi3Q7KN4cdBH0KjKAp4wMc4eNBGWDV0evgkB7Rt9rmrYdOzvc0uo1d6HtfNLqnR7tdJxzSTto&#10;7WZyHmk3gem0+uvt9LTzThvevVNB55z2cfdIY1RFehVZzjft4+Oj1qap4JoKULNx6WB9UqRCqFkt&#10;g9GbJte3U97mZi3lLWVPyve0z9D5VVp+WcpfM0WeGVMJMUHnjDEa4O1tVV+nkYAmCxuJDJooTFg4&#10;UTH8XwagMJnqa8qTizTo7b5LGehhGaiipYpauDGqlP8XZaB9rOvHSwnkysAelrII7JZSloDdLGXO&#10;72ZxftijS5XvWxaZBLfl02xcgnw+2+lVxAudqDPxcMWmLKPvWb0DgRSGJx+JTSvbnyNtRNQvJLVt&#10;a41+x+SL9DGT2FDWio6Rfb6IIs7ukse6KLCjVM3k70an8Kx+xSFZvbMtUTPoBL0gaOvu+NmDZrd3&#10;YgvDRncEtWGoG7KdgoqYwIkpoiVkAqboScboBT3fNVlZuTVGqnu1DZvJaizs9BKZliIln4S8T+L5&#10;NZQywwstoX2WZNvPXGnD3jCegwNLeRlbqXthDuIMUgxt36YhcZbDMIDPmFUC+8pfmbTHcLcBNY/4&#10;kE8zQ4uVNNKBejOZFMw1cIENgExcL7hKrpYc9KqZDf4sAYaofBHpSr8agHuQxspu7eu494MfzFtb&#10;La0RvLcmbL83eM0bP8uEYngUujEve3Bz42zOG54UCntWHO5h8QA35VCqj7BBef/BKOIVj33/BCz0&#10;IvhwAC0ZyITQyzy1ztkEvgr0/SFMJNz38kTFs0sYQPi677dh9sKJCZxk52oSxsU/PoTTixmdYBqC&#10;4XrxwmyjBxzNtzFDbSnuRaRgCKrp8L+bFZ6IVEKhzahNZySEyjcmksBwuM+Gbw9+pRc0M18zQ0IG&#10;2Nk3E5cJ5yYoM7SkEDyhSNMb/JTERtwOdvBxAOMXXlnjgh2Hk5hVWiYsytyAy/syVTC84ycobNX7&#10;vr644bOWWEDpv4LZnlGMYJ1T36joVffAnqKnH50z9cCYLR+R2WgEYNJ0FYveE7ir3H35VsjH8+eN&#10;sb4wIf13PLpZKEyCjSKLR+DetRXZAA83oH0boFyf73H9MSluMm4vaosoTYr8HKbueTG0gqYkN2Cj&#10;/AuoyMUNFCm4qLYqs/tC4AKFZ95D32+ddI+xMdmIANh8RZzEIdxM+IGOXxBFPAlfFPq+fEdNg4V3&#10;zoccPwRu6lU/o4NOfwDSH0IHfwMAAP//AwBQSwMEFAAGAAgAAAAhAGECuhxyBgAADxsAABwAAABk&#10;cnMvdGhlbWUvdGhlbWVPdmVycmlkZTEueG1s7FlNbxw1GL4j8R+subfZTXbTJOqmym52G2jTRsm2&#10;qEfvjHfGjWc8sr1J94baIxISoiAOVOLGAQGVWolLOfFTAkVQpP4FXtszEzs7aZI2ggqaQ7JrP36/&#10;38cfuXzlXsrQHhGS8qwTNC82AkSykEc0izvBreHgwlKApMJZhBnPSCeYEhlcWX3/vct4RSUkJTdh&#10;raARQSAnkyu4EyRK5StzczKEaSwv8pxkMDfmIsUKvop4LhJ4H+SnbG6+0VicSzHNglUQGDKxo1cR&#10;lOEUdPVlKKj65Ymg3MxHu00Nk1PZYwLtYdYJQE7E94fkngoQw1LBRCdomJ9gbvXyHF4pFjF1zFpn&#10;3cD8FOuKBdHuvNEp4lGltDloLV9ar+QbAFOzuH6/3+s3K3kGgMOQZIUtrszWYKnZLWU6IPtxVnav&#10;0W60fLwjf2HG5uVut9teLmyxQg3IfmzN4Jcai621eQ9vQBbfnsG3umu93qKHNyCLX5zBDy4tL7Z8&#10;vAEljGa7M2id0MGgkF5Bxpxt1MKXAL7UKOCHKKiGqsS0ijHP1CsLLsV3uRgASqMZVjRDapqTMQ6h&#10;Ons4HQmKtRa8QrAzY4dCOTOkFSJd1LnqBB/mOAscyMtn37989gQd3H96cP+ngwcPDu7/aAV5qzZw&#10;FrurXnz72V+PPkZ/PvnmxcMv6vHSxf/2wye//vx5PRB66NC9518+/v3p4+dfffrHdw9r4GsCj1z4&#10;kKZEohtkH23zFBwzUfEtJyNxthXDBFN3xVoWS5xhraVGfl8lHvrGFLMiO54dXeJH8LYADqkDXp3c&#10;9QzeScRE0RrN15LUA25yzrpc1EbhmtblhHk4yeJ65WLi4rYx3qvT3cOZl9/+JAcGLcvSc7yXEM/M&#10;LYYzhWOSEYX0HN8lpMa7O5R6cd2koeCSjxW6Q1EX09qQDOnIq6bDRRs0hbxM63yGfHux2byNupzV&#10;eb1O9nwkdAVmNcYPCfPCeBVPFE7rRA5xytyAX8cqqTNyZypCF9eXCjIdE8ZRPyJS1q25KcBfJ+nX&#10;MNBWbdo32TT1kULR3TqZ1zHnLnKd7/YSnOZ12B2aJS72A7kLJYrRFld18E3ud4j+DnnA2bHpvk2J&#10;l+6T2eAWjT2TDgtEz0yEziXwtcfAKc1eRceMAh/bGjg/OgYCfP71o5rKeluJeA32pLpO2DhCv8fh&#10;jpJuj4uIvv2cu44n2RaBMp/deN5R7jvKDf7zlHtcP5+WaA+5FWhXnxvsydick9NXH5PHlLEdNWXk&#10;ujQnZQmbRTSAQb3Y3ANJdXfKE/hYkLuHiwU2a5Dg6iOqkp0E53DKbgZaSCwL0bFEOZdwxTPDtbI1&#10;Hk7qyl4Q2/rqYElBYrXJIzu8oIfLG0Ilxmw5sbQaraIFLeC0yhYuFULB7ddR1tRGnVpb05hm+M7T&#10;VrkMiZx1DQaraMIpBMHZBaK8CDdxrRpuJ5iRSMfdbsBlWkxMzjNFMsHwamAu8W3t92yOmiZJZa2Y&#10;hwGonZoc6eveCVFztC1rsW+g7TRJctW1jlFXZu9NslRW8GGWdPMeaUeWuc3JMrTfCZbb8+0AhTjv&#10;BGO42MLHNIesS33wwyyGp6BQCVv2JzazLg3X4dIxvwma8GBh4z7jsMcDuZBqHcvEloaZKkqAZVqT&#10;tX++DWE9Lwdspb+GFQtLUAz/mhUQRz+1ZDwmoXKT7Yzo2NmvBZXyiSJiJ4n20YhNxDaG9OtSBX8i&#10;KuF9wjCC/gIvajraZson56Lp3Hcsg7PjmOUJLuhWt2jZyRZu+riywXxzzAPfam03zp3dFdPy5+SK&#10;W8b/M1f0fgLPBQuRzkAIb7QCI92vnYALlXBgoTyh4UDA6cFwB1QLvMrCNBQVPB+bv4Ls6b+256wM&#10;09Zw61PbNEaCwn6kEkHIFtCSqb4ThDWLvcuKZIUgU1GOuTK3Zo/IHmFDzYGLem8PUAKlbtikoAGD&#10;O1p//veig0axPuS4/eZxSLX32h74p08+tpnBKZ+HzYGmjH9lYs2uateb5eXe6zqiJw6PWa2yK/yt&#10;YLlo+9c04YxbrWWsGY/n26VxkMVZj2GwOhDl8OiD9C/Y/6gIGTFlrDfUId8GbkXwLwctDMoGqvqC&#10;PXggTZB2cAQHJztoi0mLsqEtjk46auVmfc4n3UrvkWBry06T7zMGuzqc+eq8XjzPYBcR9mJtx44N&#10;NWT2aIvC0Li8zZjEeP/EWv0bAAD//wMAUEsBAi0AFAAGAAgAAAAhAEAf9EEwAQAA4AIAABMAAAAA&#10;AAAAAAAAAAAAAAAAAFtDb250ZW50X1R5cGVzXS54bWxQSwECLQAUAAYACAAAACEAOP0h/9YAAACU&#10;AQAACwAAAAAAAAAAAAAAAABhAQAAX3JlbHMvLnJlbHNQSwECLQAUAAYACAAAACEAp4SaIgsBAAA6&#10;AgAADgAAAAAAAAAAAAAAAABgAgAAZHJzL2Uyb0RvYy54bWxQSwECLQAUAAYACAAAACEAEbdB4yIB&#10;AAAgAgAAIAAAAAAAAAAAAAAAAACXAwAAZHJzL2NoYXJ0cy9fcmVscy9jaGFydDEueG1sLnJlbHNQ&#10;SwECLQAUAAYACAAAACEAqxbNRrkAAAAiAQAAGQAAAAAAAAAAAAAAAAD3BAAAZHJzL19yZWxzL2Uy&#10;b0RvYy54bWwucmVsc1BLAQItABQABgAIAAAAIQAebBsE3AAAAAUBAAAPAAAAAAAAAAAAAAAAAOcF&#10;AABkcnMvZG93bnJldi54bWxQSwECLQAUAAYACAAAACEAZ2rB0sUGAABQFQAAFQAAAAAAAAAAAAAA&#10;AADwBgAAZHJzL2NoYXJ0cy9jaGFydDEueG1sUEsBAi0AFAAGAAgAAAAhAGECuhxyBgAADxsAABwA&#10;AAAAAAAAAAAAAAAA6A0AAGRycy90aGVtZS90aGVtZU92ZXJyaWRlMS54bWxQSwUGAAAAAAgACAAV&#10;AgAAlBQAAAAA&#10;">
            <v:imagedata r:id="rId49" o:title=""/>
            <o:lock v:ext="edit" aspectratio="f"/>
          </v:shape>
        </w:pict>
      </w:r>
    </w:p>
    <w:p w:rsidR="00BB3FC3" w:rsidRPr="00A617EC" w:rsidRDefault="00BB3FC3" w:rsidP="00A617EC">
      <w:pPr>
        <w:ind w:left="708" w:hanging="708"/>
        <w:jc w:val="center"/>
        <w:rPr>
          <w:rFonts w:ascii="Arial" w:hAnsi="Arial" w:cs="Arial"/>
          <w:sz w:val="20"/>
          <w:szCs w:val="20"/>
        </w:rPr>
      </w:pPr>
      <w:r w:rsidRPr="00A617EC">
        <w:rPr>
          <w:rFonts w:ascii="Arial" w:hAnsi="Arial" w:cs="Arial"/>
          <w:sz w:val="20"/>
          <w:szCs w:val="20"/>
        </w:rPr>
        <w:t xml:space="preserve">Fonte: </w:t>
      </w:r>
      <w:proofErr w:type="spellStart"/>
      <w:proofErr w:type="gramStart"/>
      <w:r w:rsidRPr="00A617EC">
        <w:rPr>
          <w:rFonts w:ascii="Arial" w:hAnsi="Arial" w:cs="Arial"/>
          <w:sz w:val="20"/>
          <w:szCs w:val="20"/>
        </w:rPr>
        <w:t>GlassecViracon</w:t>
      </w:r>
      <w:proofErr w:type="spellEnd"/>
      <w:proofErr w:type="gramEnd"/>
    </w:p>
    <w:p w:rsidR="00BB3FC3" w:rsidRPr="007635A0" w:rsidRDefault="00BB3FC3" w:rsidP="00BB3FC3">
      <w:pPr>
        <w:rPr>
          <w:rFonts w:ascii="Arial" w:hAnsi="Arial" w:cs="Arial"/>
          <w:sz w:val="24"/>
          <w:szCs w:val="24"/>
        </w:rPr>
      </w:pPr>
    </w:p>
    <w:p w:rsidR="00BB3FC3" w:rsidRPr="00BB3FC3" w:rsidRDefault="00BB3FC3" w:rsidP="00BB3FC3">
      <w:pPr>
        <w:pStyle w:val="Ttulo2"/>
        <w:ind w:firstLine="708"/>
        <w:rPr>
          <w:b w:val="0"/>
          <w:sz w:val="24"/>
          <w:szCs w:val="24"/>
        </w:rPr>
      </w:pPr>
      <w:bookmarkStart w:id="495" w:name="_Toc323155385"/>
      <w:r w:rsidRPr="00BB3FC3">
        <w:rPr>
          <w:b w:val="0"/>
          <w:sz w:val="24"/>
          <w:szCs w:val="24"/>
        </w:rPr>
        <w:t>As implantações de melhorias ocorreram entre os meses de janeiro e março. Essas melhorias de produtividade no recurso de laminação era um dos principais objetivos da empresa em aplicar o conceito de Produção Enxuta segundo o patrocinador do projeto, o gerente industrial e proprietário até então da empresa.</w:t>
      </w:r>
      <w:bookmarkEnd w:id="495"/>
    </w:p>
    <w:p w:rsidR="00BB3FC3" w:rsidRPr="00BB3FC3" w:rsidRDefault="00BB3FC3" w:rsidP="00BB3FC3">
      <w:pPr>
        <w:pStyle w:val="Ttulo2"/>
        <w:ind w:firstLine="708"/>
        <w:rPr>
          <w:b w:val="0"/>
          <w:sz w:val="24"/>
          <w:szCs w:val="24"/>
        </w:rPr>
      </w:pPr>
      <w:bookmarkStart w:id="496" w:name="_Toc323155386"/>
      <w:r w:rsidRPr="00BB3FC3">
        <w:rPr>
          <w:b w:val="0"/>
          <w:sz w:val="24"/>
          <w:szCs w:val="24"/>
        </w:rPr>
        <w:t>Esse aumento de produtividade conquistado se deu através de algumas implantações, entre algumas é possível citar:</w:t>
      </w:r>
      <w:bookmarkEnd w:id="496"/>
    </w:p>
    <w:p w:rsidR="00BB3FC3" w:rsidRPr="007635A0" w:rsidRDefault="00BB3FC3" w:rsidP="00BB3FC3">
      <w:pPr>
        <w:pStyle w:val="Ttulo1"/>
        <w:numPr>
          <w:ilvl w:val="0"/>
          <w:numId w:val="15"/>
        </w:numPr>
        <w:rPr>
          <w:rFonts w:cs="Arial"/>
          <w:b w:val="0"/>
          <w:sz w:val="24"/>
          <w:szCs w:val="24"/>
        </w:rPr>
      </w:pPr>
      <w:bookmarkStart w:id="497" w:name="_Toc323155387"/>
      <w:r w:rsidRPr="007635A0">
        <w:rPr>
          <w:rFonts w:cs="Arial"/>
          <w:b w:val="0"/>
          <w:sz w:val="24"/>
          <w:szCs w:val="24"/>
        </w:rPr>
        <w:t>Programação da ociosidade: o processo de laminação não deixa de produzir por falta de vidros devido ao novo meio de programação;</w:t>
      </w:r>
      <w:bookmarkEnd w:id="497"/>
    </w:p>
    <w:p w:rsidR="00BB3FC3" w:rsidRPr="007635A0" w:rsidRDefault="00BB3FC3" w:rsidP="00BB3FC3">
      <w:pPr>
        <w:pStyle w:val="Ttulo1"/>
        <w:numPr>
          <w:ilvl w:val="0"/>
          <w:numId w:val="15"/>
        </w:numPr>
        <w:rPr>
          <w:rFonts w:cs="Arial"/>
          <w:b w:val="0"/>
          <w:sz w:val="24"/>
          <w:szCs w:val="24"/>
        </w:rPr>
      </w:pPr>
      <w:bookmarkStart w:id="498" w:name="_Toc323155388"/>
      <w:r w:rsidRPr="007635A0">
        <w:rPr>
          <w:rFonts w:cs="Arial"/>
          <w:b w:val="0"/>
          <w:sz w:val="24"/>
          <w:szCs w:val="24"/>
        </w:rPr>
        <w:t>Monitoramento da produção orientado pela produtividade: o processo de laminação é controlado através de apontamentos diários sobre a eficiência alcançada e suas diversas causas de desvios em relação à programação;</w:t>
      </w:r>
      <w:bookmarkEnd w:id="498"/>
    </w:p>
    <w:p w:rsidR="00BB3FC3" w:rsidRPr="007635A0" w:rsidRDefault="00BB3FC3" w:rsidP="00BB3FC3">
      <w:pPr>
        <w:pStyle w:val="Ttulo1"/>
        <w:numPr>
          <w:ilvl w:val="0"/>
          <w:numId w:val="15"/>
        </w:numPr>
        <w:rPr>
          <w:rFonts w:cs="Arial"/>
          <w:b w:val="0"/>
          <w:sz w:val="24"/>
          <w:szCs w:val="24"/>
        </w:rPr>
      </w:pPr>
      <w:bookmarkStart w:id="499" w:name="_Toc323155389"/>
      <w:r w:rsidRPr="007635A0">
        <w:rPr>
          <w:rFonts w:cs="Arial"/>
          <w:b w:val="0"/>
          <w:sz w:val="24"/>
          <w:szCs w:val="24"/>
        </w:rPr>
        <w:t>Padronização de atividade: as atividades para o processo de laminação foram padronizadas, assim a melhor forma de execução das tarefas foi validada pelo gerente e padronizada entre os turnos.</w:t>
      </w:r>
      <w:bookmarkEnd w:id="499"/>
    </w:p>
    <w:p w:rsidR="00BB3FC3" w:rsidRPr="007635A0" w:rsidRDefault="00BB3FC3" w:rsidP="00BB3FC3">
      <w:pPr>
        <w:rPr>
          <w:rFonts w:ascii="Arial" w:hAnsi="Arial" w:cs="Arial"/>
          <w:sz w:val="24"/>
          <w:szCs w:val="24"/>
        </w:rPr>
      </w:pPr>
    </w:p>
    <w:p w:rsidR="009E7355" w:rsidRDefault="00BB3FC3" w:rsidP="009E7355">
      <w:pPr>
        <w:pStyle w:val="Ttulo2"/>
        <w:ind w:firstLine="708"/>
        <w:rPr>
          <w:b w:val="0"/>
          <w:sz w:val="24"/>
          <w:szCs w:val="24"/>
        </w:rPr>
      </w:pPr>
      <w:bookmarkStart w:id="500" w:name="_Toc323155390"/>
      <w:r w:rsidRPr="00BB3FC3">
        <w:rPr>
          <w:b w:val="0"/>
          <w:sz w:val="24"/>
          <w:szCs w:val="24"/>
        </w:rPr>
        <w:t xml:space="preserve">Outros ganhos trazidos com essa implantação foi uma melhor visão da capacidade de produção, um procedimento definido de programação, uma </w:t>
      </w:r>
      <w:r w:rsidRPr="00BB3FC3">
        <w:rPr>
          <w:b w:val="0"/>
          <w:sz w:val="24"/>
          <w:szCs w:val="24"/>
        </w:rPr>
        <w:lastRenderedPageBreak/>
        <w:t>sistemática para levantamentos dos desvios da produção e a rotina de análise e geração de plano de ação a partir dos dados levantados.</w:t>
      </w:r>
      <w:bookmarkEnd w:id="500"/>
    </w:p>
    <w:p w:rsidR="00437C2D" w:rsidRDefault="00437C2D" w:rsidP="00437C2D">
      <w:pPr>
        <w:jc w:val="center"/>
        <w:rPr>
          <w:noProof/>
          <w:lang w:eastAsia="pt-BR"/>
        </w:rPr>
      </w:pPr>
    </w:p>
    <w:p w:rsidR="00BB3FC3" w:rsidRPr="007635A0" w:rsidRDefault="004F7397" w:rsidP="004F7397">
      <w:pPr>
        <w:pStyle w:val="Ttulo2"/>
      </w:pPr>
      <w:bookmarkStart w:id="501" w:name="_Toc323155391"/>
      <w:r w:rsidRPr="007635A0">
        <w:t xml:space="preserve">3.7 </w:t>
      </w:r>
      <w:r w:rsidR="00BB3FC3" w:rsidRPr="007635A0">
        <w:t xml:space="preserve">Controles </w:t>
      </w:r>
      <w:r w:rsidR="00306F5E">
        <w:t xml:space="preserve">de paradas e eficiência dos </w:t>
      </w:r>
      <w:bookmarkEnd w:id="501"/>
      <w:r w:rsidR="00306F5E" w:rsidRPr="007635A0">
        <w:t>processos</w:t>
      </w:r>
    </w:p>
    <w:p w:rsidR="00BB3FC3" w:rsidRPr="007635A0" w:rsidRDefault="00BB3FC3" w:rsidP="00BB3FC3">
      <w:pPr>
        <w:rPr>
          <w:rFonts w:ascii="Arial" w:hAnsi="Arial" w:cs="Arial"/>
          <w:sz w:val="24"/>
          <w:szCs w:val="24"/>
        </w:rPr>
      </w:pPr>
    </w:p>
    <w:p w:rsidR="00BB3FC3" w:rsidRPr="00BB3FC3" w:rsidRDefault="00BB3FC3" w:rsidP="00BB3FC3">
      <w:pPr>
        <w:pStyle w:val="Ttulo2"/>
        <w:ind w:firstLine="708"/>
        <w:rPr>
          <w:b w:val="0"/>
          <w:sz w:val="24"/>
          <w:szCs w:val="24"/>
        </w:rPr>
      </w:pPr>
      <w:bookmarkStart w:id="502" w:name="_Toc323155392"/>
      <w:r w:rsidRPr="00BB3FC3">
        <w:rPr>
          <w:b w:val="0"/>
          <w:sz w:val="24"/>
          <w:szCs w:val="24"/>
        </w:rPr>
        <w:t>Hoje os setores produtivos da empresa são monitorados através de marcações diárias que os funcionários fazem no final de cada turno, anotações essa referente como foi utilizado o tempo de trabalho durante o turno trabalhado. Eles marcam em uma planilha todas as paradas que houve no dia, a pontuação obtida durante a jornada de trabalho e possíveis variáveis que houve, mas que não resultou em parada, mas sim em uma perda de eficiência.</w:t>
      </w:r>
      <w:bookmarkEnd w:id="502"/>
    </w:p>
    <w:p w:rsidR="00BB3FC3" w:rsidRPr="00BB3FC3" w:rsidRDefault="00BB3FC3" w:rsidP="00BB3FC3">
      <w:pPr>
        <w:pStyle w:val="Ttulo2"/>
        <w:ind w:firstLine="708"/>
        <w:rPr>
          <w:b w:val="0"/>
          <w:sz w:val="24"/>
          <w:szCs w:val="24"/>
        </w:rPr>
      </w:pPr>
      <w:bookmarkStart w:id="503" w:name="_Toc323155393"/>
      <w:r w:rsidRPr="00BB3FC3">
        <w:rPr>
          <w:b w:val="0"/>
          <w:sz w:val="24"/>
          <w:szCs w:val="24"/>
        </w:rPr>
        <w:t>Cada setor tem uma meta e um limite de aceitação de produção a ser seguida. Se acaso o setor fechar o mês e ficar abaixo do limite de aceitação, será necessário abrir um relatório de ocorrências como exige as normas da ISO.</w:t>
      </w:r>
      <w:bookmarkEnd w:id="503"/>
    </w:p>
    <w:p w:rsidR="00BB3FC3" w:rsidRPr="00BB3FC3" w:rsidRDefault="00BB3FC3" w:rsidP="00BB3FC3">
      <w:pPr>
        <w:pStyle w:val="Ttulo2"/>
        <w:ind w:firstLine="708"/>
        <w:rPr>
          <w:b w:val="0"/>
          <w:sz w:val="24"/>
          <w:szCs w:val="24"/>
        </w:rPr>
      </w:pPr>
      <w:bookmarkStart w:id="504" w:name="_Toc323155394"/>
      <w:r w:rsidRPr="00BB3FC3">
        <w:rPr>
          <w:b w:val="0"/>
          <w:sz w:val="24"/>
          <w:szCs w:val="24"/>
        </w:rPr>
        <w:t>As paradas que são anotadas servem para apontar o porquê do não atingiu  ou superou a meta estipulada, serve também como dados para poder realizar melhorias em paradas repetitivas.</w:t>
      </w:r>
      <w:bookmarkEnd w:id="504"/>
    </w:p>
    <w:p w:rsidR="00BB3FC3" w:rsidRPr="00BB3FC3" w:rsidRDefault="00BB3FC3" w:rsidP="00BB3FC3">
      <w:pPr>
        <w:pStyle w:val="Ttulo2"/>
        <w:ind w:firstLine="708"/>
        <w:rPr>
          <w:b w:val="0"/>
          <w:sz w:val="24"/>
          <w:szCs w:val="24"/>
        </w:rPr>
      </w:pPr>
      <w:bookmarkStart w:id="505" w:name="_Toc323155395"/>
      <w:r w:rsidRPr="00BB3FC3">
        <w:rPr>
          <w:b w:val="0"/>
          <w:sz w:val="24"/>
          <w:szCs w:val="24"/>
        </w:rPr>
        <w:t>Para calcular a eficiência do dia é necessário ter a pontuação alcançada e dividir pelo tempo disponível trabalhado como mostra um exemplo na equação 5 a seguir.</w:t>
      </w:r>
      <w:bookmarkEnd w:id="505"/>
    </w:p>
    <w:p w:rsidR="00BB3FC3" w:rsidRPr="00595E54" w:rsidRDefault="00BB3FC3" w:rsidP="00BB3FC3">
      <w:pPr>
        <w:rPr>
          <w:rFonts w:ascii="Arial" w:hAnsi="Arial" w:cs="Arial"/>
          <w:color w:val="000000"/>
          <w:sz w:val="24"/>
          <w:szCs w:val="24"/>
        </w:rPr>
      </w:pPr>
    </w:p>
    <w:p w:rsidR="00BB3FC3" w:rsidRPr="007635A0" w:rsidRDefault="00BB3FC3" w:rsidP="00A617EC">
      <w:pPr>
        <w:pStyle w:val="Ttulo1"/>
        <w:rPr>
          <w:rFonts w:cs="Arial"/>
          <w:b w:val="0"/>
          <w:sz w:val="24"/>
          <w:szCs w:val="24"/>
        </w:rPr>
      </w:pPr>
      <w:bookmarkStart w:id="506" w:name="_Toc323155396"/>
      <w:r w:rsidRPr="007635A0">
        <w:rPr>
          <w:rFonts w:cs="Arial"/>
          <w:sz w:val="24"/>
          <w:szCs w:val="24"/>
        </w:rPr>
        <w:t>Equação 5</w:t>
      </w:r>
      <w:r w:rsidRPr="007635A0">
        <w:rPr>
          <w:rFonts w:cs="Arial"/>
          <w:b w:val="0"/>
          <w:sz w:val="24"/>
          <w:szCs w:val="24"/>
        </w:rPr>
        <w:t xml:space="preserve"> – Cálculo da eficiência diária</w:t>
      </w:r>
      <w:bookmarkEnd w:id="506"/>
    </w:p>
    <w:p w:rsidR="00BB3FC3" w:rsidRPr="007635A0" w:rsidRDefault="00BB3FC3" w:rsidP="00BB3FC3">
      <w:pPr>
        <w:pStyle w:val="Ttulo1"/>
        <w:ind w:firstLine="708"/>
        <w:rPr>
          <w:rFonts w:cs="Arial"/>
          <w:b w:val="0"/>
          <w:sz w:val="24"/>
          <w:szCs w:val="24"/>
        </w:rPr>
      </w:pPr>
    </w:p>
    <w:p w:rsidR="00BB3FC3" w:rsidRPr="007635A0" w:rsidRDefault="00F73BF9" w:rsidP="00BB3FC3">
      <w:pPr>
        <w:pStyle w:val="Ttulo1"/>
        <w:ind w:firstLine="708"/>
        <w:rPr>
          <w:rFonts w:cs="Arial"/>
          <w:b w:val="0"/>
          <w:sz w:val="24"/>
          <w:szCs w:val="24"/>
        </w:rPr>
      </w:pPr>
      <w:r>
        <w:pict>
          <v:shape id="_x0000_i1051" type="#_x0000_t75" style="width:453.75pt;height:5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activeWritingStyle w:lang=&quot;PT-BR&quot; w:vendorID=&quot;1&quot; w:dllVersion=&quot;513&quot; w:optionSet=&quot;1&quot;/&gt;&lt;w:activeWritingStyle w:lang=&quot;PT&quot; w:vendorID=&quot;1&quot; w:dllVersion=&quot;513&quot; w:optionSet=&quot;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27865&quot;/&gt;&lt;wsp:rsid wsp:val=&quot;00014BBA&quot;/&gt;&lt;wsp:rsid wsp:val=&quot;00014CC1&quot;/&gt;&lt;wsp:rsid wsp:val=&quot;00017E8B&quot;/&gt;&lt;wsp:rsid wsp:val=&quot;00020FD9&quot;/&gt;&lt;wsp:rsid wsp:val=&quot;000218ED&quot;/&gt;&lt;wsp:rsid wsp:val=&quot;0002571E&quot;/&gt;&lt;wsp:rsid wsp:val=&quot;00025975&quot;/&gt;&lt;wsp:rsid wsp:val=&quot;00033D0C&quot;/&gt;&lt;wsp:rsid wsp:val=&quot;0004355E&quot;/&gt;&lt;wsp:rsid wsp:val=&quot;00044B3C&quot;/&gt;&lt;wsp:rsid wsp:val=&quot;00050960&quot;/&gt;&lt;wsp:rsid wsp:val=&quot;00056999&quot;/&gt;&lt;wsp:rsid wsp:val=&quot;00061B3E&quot;/&gt;&lt;wsp:rsid wsp:val=&quot;00067042&quot;/&gt;&lt;wsp:rsid wsp:val=&quot;0006769D&quot;/&gt;&lt;wsp:rsid wsp:val=&quot;00067E10&quot;/&gt;&lt;wsp:rsid wsp:val=&quot;00072154&quot;/&gt;&lt;wsp:rsid wsp:val=&quot;000726B4&quot;/&gt;&lt;wsp:rsid wsp:val=&quot;00072D05&quot;/&gt;&lt;wsp:rsid wsp:val=&quot;00075EE5&quot;/&gt;&lt;wsp:rsid wsp:val=&quot;000825FF&quot;/&gt;&lt;wsp:rsid wsp:val=&quot;000829B9&quot;/&gt;&lt;wsp:rsid wsp:val=&quot;00083287&quot;/&gt;&lt;wsp:rsid wsp:val=&quot;000873B5&quot;/&gt;&lt;wsp:rsid wsp:val=&quot;000908E7&quot;/&gt;&lt;wsp:rsid wsp:val=&quot;000908EC&quot;/&gt;&lt;wsp:rsid wsp:val=&quot;00095772&quot;/&gt;&lt;wsp:rsid wsp:val=&quot;000963C0&quot;/&gt;&lt;wsp:rsid wsp:val=&quot;000A368C&quot;/&gt;&lt;wsp:rsid wsp:val=&quot;000A73D1&quot;/&gt;&lt;wsp:rsid wsp:val=&quot;000B030C&quot;/&gt;&lt;wsp:rsid wsp:val=&quot;000B0FD1&quot;/&gt;&lt;wsp:rsid wsp:val=&quot;000C1383&quot;/&gt;&lt;wsp:rsid wsp:val=&quot;000C1F9A&quot;/&gt;&lt;wsp:rsid wsp:val=&quot;000C21A4&quot;/&gt;&lt;wsp:rsid wsp:val=&quot;000C40E2&quot;/&gt;&lt;wsp:rsid wsp:val=&quot;000D0337&quot;/&gt;&lt;wsp:rsid wsp:val=&quot;000D1BBC&quot;/&gt;&lt;wsp:rsid wsp:val=&quot;000D2E63&quot;/&gt;&lt;wsp:rsid wsp:val=&quot;000D40A6&quot;/&gt;&lt;wsp:rsid wsp:val=&quot;000D45EC&quot;/&gt;&lt;wsp:rsid wsp:val=&quot;000D7283&quot;/&gt;&lt;wsp:rsid wsp:val=&quot;000E5851&quot;/&gt;&lt;wsp:rsid wsp:val=&quot;000E5B4F&quot;/&gt;&lt;wsp:rsid wsp:val=&quot;000E6225&quot;/&gt;&lt;wsp:rsid wsp:val=&quot;000F231D&quot;/&gt;&lt;wsp:rsid wsp:val=&quot;000F28C1&quot;/&gt;&lt;wsp:rsid wsp:val=&quot;000F3CF3&quot;/&gt;&lt;wsp:rsid wsp:val=&quot;0010016F&quot;/&gt;&lt;wsp:rsid wsp:val=&quot;00101D8A&quot;/&gt;&lt;wsp:rsid wsp:val=&quot;001074A4&quot;/&gt;&lt;wsp:rsid wsp:val=&quot;00113F6F&quot;/&gt;&lt;wsp:rsid wsp:val=&quot;00120A4D&quot;/&gt;&lt;wsp:rsid wsp:val=&quot;00121158&quot;/&gt;&lt;wsp:rsid wsp:val=&quot;0012248B&quot;/&gt;&lt;wsp:rsid wsp:val=&quot;0012283C&quot;/&gt;&lt;wsp:rsid wsp:val=&quot;00125354&quot;/&gt;&lt;wsp:rsid wsp:val=&quot;00131485&quot;/&gt;&lt;wsp:rsid wsp:val=&quot;00135DAA&quot;/&gt;&lt;wsp:rsid wsp:val=&quot;00143EC9&quot;/&gt;&lt;wsp:rsid wsp:val=&quot;001478CC&quot;/&gt;&lt;wsp:rsid wsp:val=&quot;00154561&quot;/&gt;&lt;wsp:rsid wsp:val=&quot;00155B4B&quot;/&gt;&lt;wsp:rsid wsp:val=&quot;00156196&quot;/&gt;&lt;wsp:rsid wsp:val=&quot;00156F4F&quot;/&gt;&lt;wsp:rsid wsp:val=&quot;001607E5&quot;/&gt;&lt;wsp:rsid wsp:val=&quot;001614AD&quot;/&gt;&lt;wsp:rsid wsp:val=&quot;0016362F&quot;/&gt;&lt;wsp:rsid wsp:val=&quot;001660E8&quot;/&gt;&lt;wsp:rsid wsp:val=&quot;00170B07&quot;/&gt;&lt;wsp:rsid wsp:val=&quot;001738E7&quot;/&gt;&lt;wsp:rsid wsp:val=&quot;00174AE4&quot;/&gt;&lt;wsp:rsid wsp:val=&quot;00183678&quot;/&gt;&lt;wsp:rsid wsp:val=&quot;001838A5&quot;/&gt;&lt;wsp:rsid wsp:val=&quot;00183915&quot;/&gt;&lt;wsp:rsid wsp:val=&quot;00185E11&quot;/&gt;&lt;wsp:rsid wsp:val=&quot;0018758B&quot;/&gt;&lt;wsp:rsid wsp:val=&quot;001905DB&quot;/&gt;&lt;wsp:rsid wsp:val=&quot;00190D53&quot;/&gt;&lt;wsp:rsid wsp:val=&quot;001A06DC&quot;/&gt;&lt;wsp:rsid wsp:val=&quot;001A4826&quot;/&gt;&lt;wsp:rsid wsp:val=&quot;001A7BB8&quot;/&gt;&lt;wsp:rsid wsp:val=&quot;001B1ED1&quot;/&gt;&lt;wsp:rsid wsp:val=&quot;001B3E96&quot;/&gt;&lt;wsp:rsid wsp:val=&quot;001C0C52&quot;/&gt;&lt;wsp:rsid wsp:val=&quot;001C59DC&quot;/&gt;&lt;wsp:rsid wsp:val=&quot;001D0FA9&quot;/&gt;&lt;wsp:rsid wsp:val=&quot;001D4C90&quot;/&gt;&lt;wsp:rsid wsp:val=&quot;001D5043&quot;/&gt;&lt;wsp:rsid wsp:val=&quot;001E06CD&quot;/&gt;&lt;wsp:rsid wsp:val=&quot;001E2710&quot;/&gt;&lt;wsp:rsid wsp:val=&quot;001E4AEC&quot;/&gt;&lt;wsp:rsid wsp:val=&quot;001F370F&quot;/&gt;&lt;wsp:rsid wsp:val=&quot;0020091F&quot;/&gt;&lt;wsp:rsid wsp:val=&quot;00201DB4&quot;/&gt;&lt;wsp:rsid wsp:val=&quot;00206FFC&quot;/&gt;&lt;wsp:rsid wsp:val=&quot;002075EF&quot;/&gt;&lt;wsp:rsid wsp:val=&quot;00212D58&quot;/&gt;&lt;wsp:rsid wsp:val=&quot;00222BF4&quot;/&gt;&lt;wsp:rsid wsp:val=&quot;00225A4A&quot;/&gt;&lt;wsp:rsid wsp:val=&quot;002340D7&quot;/&gt;&lt;wsp:rsid wsp:val=&quot;00237F6E&quot;/&gt;&lt;wsp:rsid wsp:val=&quot;00240C0C&quot;/&gt;&lt;wsp:rsid wsp:val=&quot;00241F1D&quot;/&gt;&lt;wsp:rsid wsp:val=&quot;002447BF&quot;/&gt;&lt;wsp:rsid wsp:val=&quot;0024545C&quot;/&gt;&lt;wsp:rsid wsp:val=&quot;002516F6&quot;/&gt;&lt;wsp:rsid wsp:val=&quot;00252B00&quot;/&gt;&lt;wsp:rsid wsp:val=&quot;002608B9&quot;/&gt;&lt;wsp:rsid wsp:val=&quot;00261C97&quot;/&gt;&lt;wsp:rsid wsp:val=&quot;002661DE&quot;/&gt;&lt;wsp:rsid wsp:val=&quot;00267E41&quot;/&gt;&lt;wsp:rsid wsp:val=&quot;002715B1&quot;/&gt;&lt;wsp:rsid wsp:val=&quot;002749A2&quot;/&gt;&lt;wsp:rsid wsp:val=&quot;00275ACF&quot;/&gt;&lt;wsp:rsid wsp:val=&quot;00277FE4&quot;/&gt;&lt;wsp:rsid wsp:val=&quot;002813CD&quot;/&gt;&lt;wsp:rsid wsp:val=&quot;00281AA2&quot;/&gt;&lt;wsp:rsid wsp:val=&quot;002835B9&quot;/&gt;&lt;wsp:rsid wsp:val=&quot;00285F09&quot;/&gt;&lt;wsp:rsid wsp:val=&quot;00286371&quot;/&gt;&lt;wsp:rsid wsp:val=&quot;0029544C&quot;/&gt;&lt;wsp:rsid wsp:val=&quot;002954F7&quot;/&gt;&lt;wsp:rsid wsp:val=&quot;00297CDF&quot;/&gt;&lt;wsp:rsid wsp:val=&quot;002A148E&quot;/&gt;&lt;wsp:rsid wsp:val=&quot;002A1DF2&quot;/&gt;&lt;wsp:rsid wsp:val=&quot;002A3195&quot;/&gt;&lt;wsp:rsid wsp:val=&quot;002A5946&quot;/&gt;&lt;wsp:rsid wsp:val=&quot;002B1794&quot;/&gt;&lt;wsp:rsid wsp:val=&quot;002B2998&quot;/&gt;&lt;wsp:rsid wsp:val=&quot;002C0C2A&quot;/&gt;&lt;wsp:rsid wsp:val=&quot;002C0E5F&quot;/&gt;&lt;wsp:rsid wsp:val=&quot;002C608F&quot;/&gt;&lt;wsp:rsid wsp:val=&quot;002D0992&quot;/&gt;&lt;wsp:rsid wsp:val=&quot;002E2ED9&quot;/&gt;&lt;wsp:rsid wsp:val=&quot;002E5B5F&quot;/&gt;&lt;wsp:rsid wsp:val=&quot;002F431E&quot;/&gt;&lt;wsp:rsid wsp:val=&quot;002F4D0D&quot;/&gt;&lt;wsp:rsid wsp:val=&quot;00303475&quot;/&gt;&lt;wsp:rsid wsp:val=&quot;003049A3&quot;/&gt;&lt;wsp:rsid wsp:val=&quot;003132E5&quot;/&gt;&lt;wsp:rsid wsp:val=&quot;00314184&quot;/&gt;&lt;wsp:rsid wsp:val=&quot;003153BD&quot;/&gt;&lt;wsp:rsid wsp:val=&quot;00315D2D&quot;/&gt;&lt;wsp:rsid wsp:val=&quot;0031738D&quot;/&gt;&lt;wsp:rsid wsp:val=&quot;0032120A&quot;/&gt;&lt;wsp:rsid wsp:val=&quot;00325E2C&quot;/&gt;&lt;wsp:rsid wsp:val=&quot;0032641A&quot;/&gt;&lt;wsp:rsid wsp:val=&quot;00334C90&quot;/&gt;&lt;wsp:rsid wsp:val=&quot;00335F97&quot;/&gt;&lt;wsp:rsid wsp:val=&quot;0034648E&quot;/&gt;&lt;wsp:rsid wsp:val=&quot;0034685E&quot;/&gt;&lt;wsp:rsid wsp:val=&quot;00346DC6&quot;/&gt;&lt;wsp:rsid wsp:val=&quot;00347CCE&quot;/&gt;&lt;wsp:rsid wsp:val=&quot;00347D18&quot;/&gt;&lt;wsp:rsid wsp:val=&quot;00355AFE&quot;/&gt;&lt;wsp:rsid wsp:val=&quot;003615F1&quot;/&gt;&lt;wsp:rsid wsp:val=&quot;00376F2E&quot;/&gt;&lt;wsp:rsid wsp:val=&quot;00380A17&quot;/&gt;&lt;wsp:rsid wsp:val=&quot;00380D6F&quot;/&gt;&lt;wsp:rsid wsp:val=&quot;00381850&quot;/&gt;&lt;wsp:rsid wsp:val=&quot;00392B23&quot;/&gt;&lt;wsp:rsid wsp:val=&quot;003945EF&quot;/&gt;&lt;wsp:rsid wsp:val=&quot;003979DD&quot;/&gt;&lt;wsp:rsid wsp:val=&quot;003A40D3&quot;/&gt;&lt;wsp:rsid wsp:val=&quot;003A7C29&quot;/&gt;&lt;wsp:rsid wsp:val=&quot;003A7DF4&quot;/&gt;&lt;wsp:rsid wsp:val=&quot;003B5629&quot;/&gt;&lt;wsp:rsid wsp:val=&quot;003C191D&quot;/&gt;&lt;wsp:rsid wsp:val=&quot;003C5631&quot;/&gt;&lt;wsp:rsid wsp:val=&quot;003C63EA&quot;/&gt;&lt;wsp:rsid wsp:val=&quot;003D114D&quot;/&gt;&lt;wsp:rsid wsp:val=&quot;003D6CEA&quot;/&gt;&lt;wsp:rsid wsp:val=&quot;003D7A2D&quot;/&gt;&lt;wsp:rsid wsp:val=&quot;003E6CE2&quot;/&gt;&lt;wsp:rsid wsp:val=&quot;003E7004&quot;/&gt;&lt;wsp:rsid wsp:val=&quot;003E7011&quot;/&gt;&lt;wsp:rsid wsp:val=&quot;003F6CEC&quot;/&gt;&lt;wsp:rsid wsp:val=&quot;003F7A93&quot;/&gt;&lt;wsp:rsid wsp:val=&quot;00400390&quot;/&gt;&lt;wsp:rsid wsp:val=&quot;00422F07&quot;/&gt;&lt;wsp:rsid wsp:val=&quot;00423E4C&quot;/&gt;&lt;wsp:rsid wsp:val=&quot;00425D90&quot;/&gt;&lt;wsp:rsid wsp:val=&quot;0042607E&quot;/&gt;&lt;wsp:rsid wsp:val=&quot;00451BD7&quot;/&gt;&lt;wsp:rsid wsp:val=&quot;004571ED&quot;/&gt;&lt;wsp:rsid wsp:val=&quot;00463C94&quot;/&gt;&lt;wsp:rsid wsp:val=&quot;004727B6&quot;/&gt;&lt;wsp:rsid wsp:val=&quot;00482CD3&quot;/&gt;&lt;wsp:rsid wsp:val=&quot;004877E2&quot;/&gt;&lt;wsp:rsid wsp:val=&quot;004A69E4&quot;/&gt;&lt;wsp:rsid wsp:val=&quot;004B0149&quot;/&gt;&lt;wsp:rsid wsp:val=&quot;004B0FB3&quot;/&gt;&lt;wsp:rsid wsp:val=&quot;004B144E&quot;/&gt;&lt;wsp:rsid wsp:val=&quot;004B4F30&quot;/&gt;&lt;wsp:rsid wsp:val=&quot;004B6FA8&quot;/&gt;&lt;wsp:rsid wsp:val=&quot;004C4674&quot;/&gt;&lt;wsp:rsid wsp:val=&quot;004C4DD7&quot;/&gt;&lt;wsp:rsid wsp:val=&quot;004C4F55&quot;/&gt;&lt;wsp:rsid wsp:val=&quot;004C6F76&quot;/&gt;&lt;wsp:rsid wsp:val=&quot;004D0F4F&quot;/&gt;&lt;wsp:rsid wsp:val=&quot;004D1A78&quot;/&gt;&lt;wsp:rsid wsp:val=&quot;004D30DC&quot;/&gt;&lt;wsp:rsid wsp:val=&quot;004D36F1&quot;/&gt;&lt;wsp:rsid wsp:val=&quot;004D4C7D&quot;/&gt;&lt;wsp:rsid wsp:val=&quot;004E0F75&quot;/&gt;&lt;wsp:rsid wsp:val=&quot;004E1FEC&quot;/&gt;&lt;wsp:rsid wsp:val=&quot;004E53C1&quot;/&gt;&lt;wsp:rsid wsp:val=&quot;004E5FD8&quot;/&gt;&lt;wsp:rsid wsp:val=&quot;004E7CA9&quot;/&gt;&lt;wsp:rsid wsp:val=&quot;004F0670&quot;/&gt;&lt;wsp:rsid wsp:val=&quot;004F1B15&quot;/&gt;&lt;wsp:rsid wsp:val=&quot;004F4A8D&quot;/&gt;&lt;wsp:rsid wsp:val=&quot;004F7397&quot;/&gt;&lt;wsp:rsid wsp:val=&quot;00502BF8&quot;/&gt;&lt;wsp:rsid wsp:val=&quot;0050326C&quot;/&gt;&lt;wsp:rsid wsp:val=&quot;005033A5&quot;/&gt;&lt;wsp:rsid wsp:val=&quot;00512E69&quot;/&gt;&lt;wsp:rsid wsp:val=&quot;005144F7&quot;/&gt;&lt;wsp:rsid wsp:val=&quot;00521A31&quot;/&gt;&lt;wsp:rsid wsp:val=&quot;0052326D&quot;/&gt;&lt;wsp:rsid wsp:val=&quot;00524FEF&quot;/&gt;&lt;wsp:rsid wsp:val=&quot;00525848&quot;/&gt;&lt;wsp:rsid wsp:val=&quot;005314A7&quot;/&gt;&lt;wsp:rsid wsp:val=&quot;00531678&quot;/&gt;&lt;wsp:rsid wsp:val=&quot;00531D18&quot;/&gt;&lt;wsp:rsid wsp:val=&quot;00533961&quot;/&gt;&lt;wsp:rsid wsp:val=&quot;00536997&quot;/&gt;&lt;wsp:rsid wsp:val=&quot;005404E9&quot;/&gt;&lt;wsp:rsid wsp:val=&quot;0054055B&quot;/&gt;&lt;wsp:rsid wsp:val=&quot;00541B9E&quot;/&gt;&lt;wsp:rsid wsp:val=&quot;005479CE&quot;/&gt;&lt;wsp:rsid wsp:val=&quot;005507F9&quot;/&gt;&lt;wsp:rsid wsp:val=&quot;00553F67&quot;/&gt;&lt;wsp:rsid wsp:val=&quot;005564B2&quot;/&gt;&lt;wsp:rsid wsp:val=&quot;00561AC0&quot;/&gt;&lt;wsp:rsid wsp:val=&quot;005623C8&quot;/&gt;&lt;wsp:rsid wsp:val=&quot;005624F3&quot;/&gt;&lt;wsp:rsid wsp:val=&quot;00566543&quot;/&gt;&lt;wsp:rsid wsp:val=&quot;00573ED6&quot;/&gt;&lt;wsp:rsid wsp:val=&quot;005740A8&quot;/&gt;&lt;wsp:rsid wsp:val=&quot;00577A68&quot;/&gt;&lt;wsp:rsid wsp:val=&quot;0058079A&quot;/&gt;&lt;wsp:rsid wsp:val=&quot;00582B01&quot;/&gt;&lt;wsp:rsid wsp:val=&quot;00584461&quot;/&gt;&lt;wsp:rsid wsp:val=&quot;00585701&quot;/&gt;&lt;wsp:rsid wsp:val=&quot;0059037D&quot;/&gt;&lt;wsp:rsid wsp:val=&quot;00592C21&quot;/&gt;&lt;wsp:rsid wsp:val=&quot;0059415C&quot;/&gt;&lt;wsp:rsid wsp:val=&quot;005942B9&quot;/&gt;&lt;wsp:rsid wsp:val=&quot;00595552&quot;/&gt;&lt;wsp:rsid wsp:val=&quot;00595E54&quot;/&gt;&lt;wsp:rsid wsp:val=&quot;005960BC&quot;/&gt;&lt;wsp:rsid wsp:val=&quot;00596E6B&quot;/&gt;&lt;wsp:rsid wsp:val=&quot;005A2693&quot;/&gt;&lt;wsp:rsid wsp:val=&quot;005A385A&quot;/&gt;&lt;wsp:rsid wsp:val=&quot;005A69A1&quot;/&gt;&lt;wsp:rsid wsp:val=&quot;005B4036&quot;/&gt;&lt;wsp:rsid wsp:val=&quot;005C0A7B&quot;/&gt;&lt;wsp:rsid wsp:val=&quot;005C6949&quot;/&gt;&lt;wsp:rsid wsp:val=&quot;005C77C5&quot;/&gt;&lt;wsp:rsid wsp:val=&quot;005D0359&quot;/&gt;&lt;wsp:rsid wsp:val=&quot;005D07B4&quot;/&gt;&lt;wsp:rsid wsp:val=&quot;005D1CF9&quot;/&gt;&lt;wsp:rsid wsp:val=&quot;005E443C&quot;/&gt;&lt;wsp:rsid wsp:val=&quot;005E5334&quot;/&gt;&lt;wsp:rsid wsp:val=&quot;005E55E5&quot;/&gt;&lt;wsp:rsid wsp:val=&quot;005F2B89&quot;/&gt;&lt;wsp:rsid wsp:val=&quot;005F4EA9&quot;/&gt;&lt;wsp:rsid wsp:val=&quot;005F53CE&quot;/&gt;&lt;wsp:rsid wsp:val=&quot;00610EB3&quot;/&gt;&lt;wsp:rsid wsp:val=&quot;00615117&quot;/&gt;&lt;wsp:rsid wsp:val=&quot;00622097&quot;/&gt;&lt;wsp:rsid wsp:val=&quot;00623986&quot;/&gt;&lt;wsp:rsid wsp:val=&quot;00627D05&quot;/&gt;&lt;wsp:rsid wsp:val=&quot;006367CE&quot;/&gt;&lt;wsp:rsid wsp:val=&quot;00641958&quot;/&gt;&lt;wsp:rsid wsp:val=&quot;00641FCC&quot;/&gt;&lt;wsp:rsid wsp:val=&quot;00642198&quot;/&gt;&lt;wsp:rsid wsp:val=&quot;006450E5&quot;/&gt;&lt;wsp:rsid wsp:val=&quot;006521C4&quot;/&gt;&lt;wsp:rsid wsp:val=&quot;00653ED9&quot;/&gt;&lt;wsp:rsid wsp:val=&quot;00654E2F&quot;/&gt;&lt;wsp:rsid wsp:val=&quot;0065721E&quot;/&gt;&lt;wsp:rsid wsp:val=&quot;00663A4B&quot;/&gt;&lt;wsp:rsid wsp:val=&quot;006666F1&quot;/&gt;&lt;wsp:rsid wsp:val=&quot;00675048&quot;/&gt;&lt;wsp:rsid wsp:val=&quot;0067623A&quot;/&gt;&lt;wsp:rsid wsp:val=&quot;00681FBB&quot;/&gt;&lt;wsp:rsid wsp:val=&quot;006864B2&quot;/&gt;&lt;wsp:rsid wsp:val=&quot;00687D7D&quot;/&gt;&lt;wsp:rsid wsp:val=&quot;00695962&quot;/&gt;&lt;wsp:rsid wsp:val=&quot;006A1170&quot;/&gt;&lt;wsp:rsid wsp:val=&quot;006A245C&quot;/&gt;&lt;wsp:rsid wsp:val=&quot;006A2D0F&quot;/&gt;&lt;wsp:rsid wsp:val=&quot;006A414F&quot;/&gt;&lt;wsp:rsid wsp:val=&quot;006A5E34&quot;/&gt;&lt;wsp:rsid wsp:val=&quot;006A6CB2&quot;/&gt;&lt;wsp:rsid wsp:val=&quot;006B0E49&quot;/&gt;&lt;wsp:rsid wsp:val=&quot;006B6D14&quot;/&gt;&lt;wsp:rsid wsp:val=&quot;006B79DD&quot;/&gt;&lt;wsp:rsid wsp:val=&quot;006C272E&quot;/&gt;&lt;wsp:rsid wsp:val=&quot;006C3ED3&quot;/&gt;&lt;wsp:rsid wsp:val=&quot;006C4EEE&quot;/&gt;&lt;wsp:rsid wsp:val=&quot;006D16AF&quot;/&gt;&lt;wsp:rsid wsp:val=&quot;006D2794&quot;/&gt;&lt;wsp:rsid wsp:val=&quot;006E111B&quot;/&gt;&lt;wsp:rsid wsp:val=&quot;006E246D&quot;/&gt;&lt;wsp:rsid wsp:val=&quot;006E4057&quot;/&gt;&lt;wsp:rsid wsp:val=&quot;006E5962&quot;/&gt;&lt;wsp:rsid wsp:val=&quot;006E7D8C&quot;/&gt;&lt;wsp:rsid wsp:val=&quot;006F5212&quot;/&gt;&lt;wsp:rsid wsp:val=&quot;007011F3&quot;/&gt;&lt;wsp:rsid wsp:val=&quot;007042F1&quot;/&gt;&lt;wsp:rsid wsp:val=&quot;007049E4&quot;/&gt;&lt;wsp:rsid wsp:val=&quot;00705B58&quot;/&gt;&lt;wsp:rsid wsp:val=&quot;00721AF5&quot;/&gt;&lt;wsp:rsid wsp:val=&quot;00725ED7&quot;/&gt;&lt;wsp:rsid wsp:val=&quot;00731722&quot;/&gt;&lt;wsp:rsid wsp:val=&quot;00733150&quot;/&gt;&lt;wsp:rsid wsp:val=&quot;00734868&quot;/&gt;&lt;wsp:rsid wsp:val=&quot;007369EF&quot;/&gt;&lt;wsp:rsid wsp:val=&quot;00736A51&quot;/&gt;&lt;wsp:rsid wsp:val=&quot;0073780C&quot;/&gt;&lt;wsp:rsid wsp:val=&quot;007408C0&quot;/&gt;&lt;wsp:rsid wsp:val=&quot;00741627&quot;/&gt;&lt;wsp:rsid wsp:val=&quot;0074162E&quot;/&gt;&lt;wsp:rsid wsp:val=&quot;00742731&quot;/&gt;&lt;wsp:rsid wsp:val=&quot;00747F8C&quot;/&gt;&lt;wsp:rsid wsp:val=&quot;007510C2&quot;/&gt;&lt;wsp:rsid wsp:val=&quot;0075326E&quot;/&gt;&lt;wsp:rsid wsp:val=&quot;00754306&quot;/&gt;&lt;wsp:rsid wsp:val=&quot;00763984&quot;/&gt;&lt;wsp:rsid wsp:val=&quot;00766B6C&quot;/&gt;&lt;wsp:rsid wsp:val=&quot;00767169&quot;/&gt;&lt;wsp:rsid wsp:val=&quot;00767844&quot;/&gt;&lt;wsp:rsid wsp:val=&quot;0077163E&quot;/&gt;&lt;wsp:rsid wsp:val=&quot;00780EBB&quot;/&gt;&lt;wsp:rsid wsp:val=&quot;00780F06&quot;/&gt;&lt;wsp:rsid wsp:val=&quot;00783628&quot;/&gt;&lt;wsp:rsid wsp:val=&quot;007841A9&quot;/&gt;&lt;wsp:rsid wsp:val=&quot;0078450D&quot;/&gt;&lt;wsp:rsid wsp:val=&quot;007964CD&quot;/&gt;&lt;wsp:rsid wsp:val=&quot;007A0260&quot;/&gt;&lt;wsp:rsid wsp:val=&quot;007A3FD1&quot;/&gt;&lt;wsp:rsid wsp:val=&quot;007A51ED&quot;/&gt;&lt;wsp:rsid wsp:val=&quot;007B42DD&quot;/&gt;&lt;wsp:rsid wsp:val=&quot;007B6917&quot;/&gt;&lt;wsp:rsid wsp:val=&quot;007B7443&quot;/&gt;&lt;wsp:rsid wsp:val=&quot;007C6893&quot;/&gt;&lt;wsp:rsid wsp:val=&quot;007C6A90&quot;/&gt;&lt;wsp:rsid wsp:val=&quot;007D038C&quot;/&gt;&lt;wsp:rsid wsp:val=&quot;007D2502&quot;/&gt;&lt;wsp:rsid wsp:val=&quot;007E05B7&quot;/&gt;&lt;wsp:rsid wsp:val=&quot;007E1019&quot;/&gt;&lt;wsp:rsid wsp:val=&quot;007E1CE7&quot;/&gt;&lt;wsp:rsid wsp:val=&quot;007E26C9&quot;/&gt;&lt;wsp:rsid wsp:val=&quot;007F5DF8&quot;/&gt;&lt;wsp:rsid wsp:val=&quot;00812F5F&quot;/&gt;&lt;wsp:rsid wsp:val=&quot;00814A97&quot;/&gt;&lt;wsp:rsid wsp:val=&quot;008157EE&quot;/&gt;&lt;wsp:rsid wsp:val=&quot;0082051F&quot;/&gt;&lt;wsp:rsid wsp:val=&quot;00820636&quot;/&gt;&lt;wsp:rsid wsp:val=&quot;00821F80&quot;/&gt;&lt;wsp:rsid wsp:val=&quot;00826592&quot;/&gt;&lt;wsp:rsid wsp:val=&quot;00827970&quot;/&gt;&lt;wsp:rsid wsp:val=&quot;008320C4&quot;/&gt;&lt;wsp:rsid wsp:val=&quot;00836463&quot;/&gt;&lt;wsp:rsid wsp:val=&quot;0083699E&quot;/&gt;&lt;wsp:rsid wsp:val=&quot;008450E7&quot;/&gt;&lt;wsp:rsid wsp:val=&quot;0085163C&quot;/&gt;&lt;wsp:rsid wsp:val=&quot;00855038&quot;/&gt;&lt;wsp:rsid wsp:val=&quot;0085588D&quot;/&gt;&lt;wsp:rsid wsp:val=&quot;00864B86&quot;/&gt;&lt;wsp:rsid wsp:val=&quot;00867961&quot;/&gt;&lt;wsp:rsid wsp:val=&quot;00870AB0&quot;/&gt;&lt;wsp:rsid wsp:val=&quot;00871503&quot;/&gt;&lt;wsp:rsid wsp:val=&quot;00872355&quot;/&gt;&lt;wsp:rsid wsp:val=&quot;00884FED&quot;/&gt;&lt;wsp:rsid wsp:val=&quot;00887BE7&quot;/&gt;&lt;wsp:rsid wsp:val=&quot;0089264C&quot;/&gt;&lt;wsp:rsid wsp:val=&quot;008A1D37&quot;/&gt;&lt;wsp:rsid wsp:val=&quot;008A249A&quot;/&gt;&lt;wsp:rsid wsp:val=&quot;008A5E39&quot;/&gt;&lt;wsp:rsid wsp:val=&quot;008A77DA&quot;/&gt;&lt;wsp:rsid wsp:val=&quot;008B195F&quot;/&gt;&lt;wsp:rsid wsp:val=&quot;008C18A2&quot;/&gt;&lt;wsp:rsid wsp:val=&quot;008C4464&quot;/&gt;&lt;wsp:rsid wsp:val=&quot;008C633B&quot;/&gt;&lt;wsp:rsid wsp:val=&quot;008C63EC&quot;/&gt;&lt;wsp:rsid wsp:val=&quot;008D0B3D&quot;/&gt;&lt;wsp:rsid wsp:val=&quot;008D2684&quot;/&gt;&lt;wsp:rsid wsp:val=&quot;008D63AE&quot;/&gt;&lt;wsp:rsid wsp:val=&quot;008D6D27&quot;/&gt;&lt;wsp:rsid wsp:val=&quot;008D713A&quot;/&gt;&lt;wsp:rsid wsp:val=&quot;008E4E21&quot;/&gt;&lt;wsp:rsid wsp:val=&quot;008E797E&quot;/&gt;&lt;wsp:rsid wsp:val=&quot;008F2893&quot;/&gt;&lt;wsp:rsid wsp:val=&quot;008F64D6&quot;/&gt;&lt;wsp:rsid wsp:val=&quot;008F6C09&quot;/&gt;&lt;wsp:rsid wsp:val=&quot;008F7793&quot;/&gt;&lt;wsp:rsid wsp:val=&quot;00902DD4&quot;/&gt;&lt;wsp:rsid wsp:val=&quot;00904AAB&quot;/&gt;&lt;wsp:rsid wsp:val=&quot;00904AF9&quot;/&gt;&lt;wsp:rsid wsp:val=&quot;009102C5&quot;/&gt;&lt;wsp:rsid wsp:val=&quot;00912ABF&quot;/&gt;&lt;wsp:rsid wsp:val=&quot;00916186&quot;/&gt;&lt;wsp:rsid wsp:val=&quot;009178C5&quot;/&gt;&lt;wsp:rsid wsp:val=&quot;00926EF9&quot;/&gt;&lt;wsp:rsid wsp:val=&quot;009327BB&quot;/&gt;&lt;wsp:rsid wsp:val=&quot;009336B3&quot;/&gt;&lt;wsp:rsid wsp:val=&quot;009353D0&quot;/&gt;&lt;wsp:rsid wsp:val=&quot;00935745&quot;/&gt;&lt;wsp:rsid wsp:val=&quot;00936BE1&quot;/&gt;&lt;wsp:rsid wsp:val=&quot;00957A28&quot;/&gt;&lt;wsp:rsid wsp:val=&quot;00957C00&quot;/&gt;&lt;wsp:rsid wsp:val=&quot;009722DC&quot;/&gt;&lt;wsp:rsid wsp:val=&quot;009727E2&quot;/&gt;&lt;wsp:rsid wsp:val=&quot;00972D2E&quot;/&gt;&lt;wsp:rsid wsp:val=&quot;0097564E&quot;/&gt;&lt;wsp:rsid wsp:val=&quot;00977EE0&quot;/&gt;&lt;wsp:rsid wsp:val=&quot;0098055A&quot;/&gt;&lt;wsp:rsid wsp:val=&quot;0098215C&quot;/&gt;&lt;wsp:rsid wsp:val=&quot;009864CB&quot;/&gt;&lt;wsp:rsid wsp:val=&quot;00986511&quot;/&gt;&lt;wsp:rsid wsp:val=&quot;00990988&quot;/&gt;&lt;wsp:rsid wsp:val=&quot;009926AA&quot;/&gt;&lt;wsp:rsid wsp:val=&quot;009A229A&quot;/&gt;&lt;wsp:rsid wsp:val=&quot;009A2EF8&quot;/&gt;&lt;wsp:rsid wsp:val=&quot;009A48B8&quot;/&gt;&lt;wsp:rsid wsp:val=&quot;009C46BD&quot;/&gt;&lt;wsp:rsid wsp:val=&quot;009C47DB&quot;/&gt;&lt;wsp:rsid wsp:val=&quot;009D126E&quot;/&gt;&lt;wsp:rsid wsp:val=&quot;009E2EF6&quot;/&gt;&lt;wsp:rsid wsp:val=&quot;009E33AB&quot;/&gt;&lt;wsp:rsid wsp:val=&quot;009E40DE&quot;/&gt;&lt;wsp:rsid wsp:val=&quot;009E41FB&quot;/&gt;&lt;wsp:rsid wsp:val=&quot;009E537D&quot;/&gt;&lt;wsp:rsid wsp:val=&quot;009E6911&quot;/&gt;&lt;wsp:rsid wsp:val=&quot;009E76F8&quot;/&gt;&lt;wsp:rsid wsp:val=&quot;009E7FE2&quot;/&gt;&lt;wsp:rsid wsp:val=&quot;00A0092E&quot;/&gt;&lt;wsp:rsid wsp:val=&quot;00A00CD5&quot;/&gt;&lt;wsp:rsid wsp:val=&quot;00A0181F&quot;/&gt;&lt;wsp:rsid wsp:val=&quot;00A052BC&quot;/&gt;&lt;wsp:rsid wsp:val=&quot;00A1128D&quot;/&gt;&lt;wsp:rsid wsp:val=&quot;00A13B32&quot;/&gt;&lt;wsp:rsid wsp:val=&quot;00A1585C&quot;/&gt;&lt;wsp:rsid wsp:val=&quot;00A23B19&quot;/&gt;&lt;wsp:rsid wsp:val=&quot;00A26E0E&quot;/&gt;&lt;wsp:rsid wsp:val=&quot;00A32F22&quot;/&gt;&lt;wsp:rsid wsp:val=&quot;00A4069C&quot;/&gt;&lt;wsp:rsid wsp:val=&quot;00A42F66&quot;/&gt;&lt;wsp:rsid wsp:val=&quot;00A461F7&quot;/&gt;&lt;wsp:rsid wsp:val=&quot;00A51428&quot;/&gt;&lt;wsp:rsid wsp:val=&quot;00A54140&quot;/&gt;&lt;wsp:rsid wsp:val=&quot;00A55F91&quot;/&gt;&lt;wsp:rsid wsp:val=&quot;00A56FB6&quot;/&gt;&lt;wsp:rsid wsp:val=&quot;00A617EC&quot;/&gt;&lt;wsp:rsid wsp:val=&quot;00A66333&quot;/&gt;&lt;wsp:rsid wsp:val=&quot;00A80DEB&quot;/&gt;&lt;wsp:rsid wsp:val=&quot;00A80DEE&quot;/&gt;&lt;wsp:rsid wsp:val=&quot;00A823E1&quot;/&gt;&lt;wsp:rsid wsp:val=&quot;00A94FB3&quot;/&gt;&lt;wsp:rsid wsp:val=&quot;00A96E9D&quot;/&gt;&lt;wsp:rsid wsp:val=&quot;00AA568C&quot;/&gt;&lt;wsp:rsid wsp:val=&quot;00AA644F&quot;/&gt;&lt;wsp:rsid wsp:val=&quot;00AA7E6D&quot;/&gt;&lt;wsp:rsid wsp:val=&quot;00AC0CB7&quot;/&gt;&lt;wsp:rsid wsp:val=&quot;00AC1EC6&quot;/&gt;&lt;wsp:rsid wsp:val=&quot;00AC5015&quot;/&gt;&lt;wsp:rsid wsp:val=&quot;00AC521F&quot;/&gt;&lt;wsp:rsid wsp:val=&quot;00AC5370&quot;/&gt;&lt;wsp:rsid wsp:val=&quot;00AD2A9B&quot;/&gt;&lt;wsp:rsid wsp:val=&quot;00AD6D36&quot;/&gt;&lt;wsp:rsid wsp:val=&quot;00AE5A34&quot;/&gt;&lt;wsp:rsid wsp:val=&quot;00AE6810&quot;/&gt;&lt;wsp:rsid wsp:val=&quot;00AF4F4D&quot;/&gt;&lt;wsp:rsid wsp:val=&quot;00AF65A9&quot;/&gt;&lt;wsp:rsid wsp:val=&quot;00B005A2&quot;/&gt;&lt;wsp:rsid wsp:val=&quot;00B0691C&quot;/&gt;&lt;wsp:rsid wsp:val=&quot;00B06978&quot;/&gt;&lt;wsp:rsid wsp:val=&quot;00B06CDF&quot;/&gt;&lt;wsp:rsid wsp:val=&quot;00B1104B&quot;/&gt;&lt;wsp:rsid wsp:val=&quot;00B112F6&quot;/&gt;&lt;wsp:rsid wsp:val=&quot;00B12EFD&quot;/&gt;&lt;wsp:rsid wsp:val=&quot;00B1695E&quot;/&gt;&lt;wsp:rsid wsp:val=&quot;00B16A21&quot;/&gt;&lt;wsp:rsid wsp:val=&quot;00B17072&quot;/&gt;&lt;wsp:rsid wsp:val=&quot;00B175CC&quot;/&gt;&lt;wsp:rsid wsp:val=&quot;00B230A6&quot;/&gt;&lt;wsp:rsid wsp:val=&quot;00B3100E&quot;/&gt;&lt;wsp:rsid wsp:val=&quot;00B3186D&quot;/&gt;&lt;wsp:rsid wsp:val=&quot;00B378F3&quot;/&gt;&lt;wsp:rsid wsp:val=&quot;00B37D03&quot;/&gt;&lt;wsp:rsid wsp:val=&quot;00B42507&quot;/&gt;&lt;wsp:rsid wsp:val=&quot;00B4353C&quot;/&gt;&lt;wsp:rsid wsp:val=&quot;00B537A3&quot;/&gt;&lt;wsp:rsid wsp:val=&quot;00B57460&quot;/&gt;&lt;wsp:rsid wsp:val=&quot;00B67B1D&quot;/&gt;&lt;wsp:rsid wsp:val=&quot;00B67C9A&quot;/&gt;&lt;wsp:rsid wsp:val=&quot;00B7455C&quot;/&gt;&lt;wsp:rsid wsp:val=&quot;00B80D97&quot;/&gt;&lt;wsp:rsid wsp:val=&quot;00B8195F&quot;/&gt;&lt;wsp:rsid wsp:val=&quot;00B86BB7&quot;/&gt;&lt;wsp:rsid wsp:val=&quot;00B87B6D&quot;/&gt;&lt;wsp:rsid wsp:val=&quot;00B87DAC&quot;/&gt;&lt;wsp:rsid wsp:val=&quot;00B92F09&quot;/&gt;&lt;wsp:rsid wsp:val=&quot;00B97717&quot;/&gt;&lt;wsp:rsid wsp:val=&quot;00BA27AC&quot;/&gt;&lt;wsp:rsid wsp:val=&quot;00BA424F&quot;/&gt;&lt;wsp:rsid wsp:val=&quot;00BA4A93&quot;/&gt;&lt;wsp:rsid wsp:val=&quot;00BB3FC3&quot;/&gt;&lt;wsp:rsid wsp:val=&quot;00BB46AC&quot;/&gt;&lt;wsp:rsid wsp:val=&quot;00BB4D39&quot;/&gt;&lt;wsp:rsid wsp:val=&quot;00BC0C2F&quot;/&gt;&lt;wsp:rsid wsp:val=&quot;00BC2AD8&quot;/&gt;&lt;wsp:rsid wsp:val=&quot;00BC2EDF&quot;/&gt;&lt;wsp:rsid wsp:val=&quot;00BC486F&quot;/&gt;&lt;wsp:rsid wsp:val=&quot;00BC5641&quot;/&gt;&lt;wsp:rsid wsp:val=&quot;00BC5BF5&quot;/&gt;&lt;wsp:rsid wsp:val=&quot;00BC79BB&quot;/&gt;&lt;wsp:rsid wsp:val=&quot;00BD2CBC&quot;/&gt;&lt;wsp:rsid wsp:val=&quot;00BD5F7D&quot;/&gt;&lt;wsp:rsid wsp:val=&quot;00BE0CFE&quot;/&gt;&lt;wsp:rsid wsp:val=&quot;00BE3AE7&quot;/&gt;&lt;wsp:rsid wsp:val=&quot;00BE4004&quot;/&gt;&lt;wsp:rsid wsp:val=&quot;00BE6663&quot;/&gt;&lt;wsp:rsid wsp:val=&quot;00BF5F58&quot;/&gt;&lt;wsp:rsid wsp:val=&quot;00BF7F44&quot;/&gt;&lt;wsp:rsid wsp:val=&quot;00C01486&quot;/&gt;&lt;wsp:rsid wsp:val=&quot;00C073E7&quot;/&gt;&lt;wsp:rsid wsp:val=&quot;00C122BC&quot;/&gt;&lt;wsp:rsid wsp:val=&quot;00C12C13&quot;/&gt;&lt;wsp:rsid wsp:val=&quot;00C1596F&quot;/&gt;&lt;wsp:rsid wsp:val=&quot;00C17F69&quot;/&gt;&lt;wsp:rsid wsp:val=&quot;00C21E04&quot;/&gt;&lt;wsp:rsid wsp:val=&quot;00C237D9&quot;/&gt;&lt;wsp:rsid wsp:val=&quot;00C27865&quot;/&gt;&lt;wsp:rsid wsp:val=&quot;00C50B57&quot;/&gt;&lt;wsp:rsid wsp:val=&quot;00C51B07&quot;/&gt;&lt;wsp:rsid wsp:val=&quot;00C55E45&quot;/&gt;&lt;wsp:rsid wsp:val=&quot;00C56A6F&quot;/&gt;&lt;wsp:rsid wsp:val=&quot;00C60645&quot;/&gt;&lt;wsp:rsid wsp:val=&quot;00C66474&quot;/&gt;&lt;wsp:rsid wsp:val=&quot;00C7050D&quot;/&gt;&lt;wsp:rsid wsp:val=&quot;00C727D2&quot;/&gt;&lt;wsp:rsid wsp:val=&quot;00C77021&quot;/&gt;&lt;wsp:rsid wsp:val=&quot;00C834C9&quot;/&gt;&lt;wsp:rsid wsp:val=&quot;00C836EE&quot;/&gt;&lt;wsp:rsid wsp:val=&quot;00C83E01&quot;/&gt;&lt;wsp:rsid wsp:val=&quot;00C8503C&quot;/&gt;&lt;wsp:rsid wsp:val=&quot;00C8771A&quot;/&gt;&lt;wsp:rsid wsp:val=&quot;00C87A09&quot;/&gt;&lt;wsp:rsid wsp:val=&quot;00C95A3D&quot;/&gt;&lt;wsp:rsid wsp:val=&quot;00C97C3F&quot;/&gt;&lt;wsp:rsid wsp:val=&quot;00CA0613&quot;/&gt;&lt;wsp:rsid wsp:val=&quot;00CA48B3&quot;/&gt;&lt;wsp:rsid wsp:val=&quot;00CB684A&quot;/&gt;&lt;wsp:rsid wsp:val=&quot;00CB6E34&quot;/&gt;&lt;wsp:rsid wsp:val=&quot;00CC44FA&quot;/&gt;&lt;wsp:rsid wsp:val=&quot;00CD1422&quot;/&gt;&lt;wsp:rsid wsp:val=&quot;00CD542A&quot;/&gt;&lt;wsp:rsid wsp:val=&quot;00CD5C02&quot;/&gt;&lt;wsp:rsid wsp:val=&quot;00CE36F0&quot;/&gt;&lt;wsp:rsid wsp:val=&quot;00CE5B11&quot;/&gt;&lt;wsp:rsid wsp:val=&quot;00CE6696&quot;/&gt;&lt;wsp:rsid wsp:val=&quot;00CE758B&quot;/&gt;&lt;wsp:rsid wsp:val=&quot;00CF1264&quot;/&gt;&lt;wsp:rsid wsp:val=&quot;00CF665A&quot;/&gt;&lt;wsp:rsid wsp:val=&quot;00D04DC9&quot;/&gt;&lt;wsp:rsid wsp:val=&quot;00D140D2&quot;/&gt;&lt;wsp:rsid wsp:val=&quot;00D150FE&quot;/&gt;&lt;wsp:rsid wsp:val=&quot;00D16713&quot;/&gt;&lt;wsp:rsid wsp:val=&quot;00D17E25&quot;/&gt;&lt;wsp:rsid wsp:val=&quot;00D21953&quot;/&gt;&lt;wsp:rsid wsp:val=&quot;00D22825&quot;/&gt;&lt;wsp:rsid wsp:val=&quot;00D241C5&quot;/&gt;&lt;wsp:rsid wsp:val=&quot;00D2734D&quot;/&gt;&lt;wsp:rsid wsp:val=&quot;00D408A3&quot;/&gt;&lt;wsp:rsid wsp:val=&quot;00D520DE&quot;/&gt;&lt;wsp:rsid wsp:val=&quot;00D5238E&quot;/&gt;&lt;wsp:rsid wsp:val=&quot;00D56D03&quot;/&gt;&lt;wsp:rsid wsp:val=&quot;00D57527&quot;/&gt;&lt;wsp:rsid wsp:val=&quot;00D6234B&quot;/&gt;&lt;wsp:rsid wsp:val=&quot;00D65AFE&quot;/&gt;&lt;wsp:rsid wsp:val=&quot;00D66FC1&quot;/&gt;&lt;wsp:rsid wsp:val=&quot;00D70E1D&quot;/&gt;&lt;wsp:rsid wsp:val=&quot;00D80662&quot;/&gt;&lt;wsp:rsid wsp:val=&quot;00D80CED&quot;/&gt;&lt;wsp:rsid wsp:val=&quot;00D81137&quot;/&gt;&lt;wsp:rsid wsp:val=&quot;00D8119C&quot;/&gt;&lt;wsp:rsid wsp:val=&quot;00D81880&quot;/&gt;&lt;wsp:rsid wsp:val=&quot;00D82BC8&quot;/&gt;&lt;wsp:rsid wsp:val=&quot;00D82E63&quot;/&gt;&lt;wsp:rsid wsp:val=&quot;00D923B6&quot;/&gt;&lt;wsp:rsid wsp:val=&quot;00D956A5&quot;/&gt;&lt;wsp:rsid wsp:val=&quot;00D97280&quot;/&gt;&lt;wsp:rsid wsp:val=&quot;00DA1F96&quot;/&gt;&lt;wsp:rsid wsp:val=&quot;00DA20BF&quot;/&gt;&lt;wsp:rsid wsp:val=&quot;00DA2DEB&quot;/&gt;&lt;wsp:rsid wsp:val=&quot;00DD4B45&quot;/&gt;&lt;wsp:rsid wsp:val=&quot;00DD5A10&quot;/&gt;&lt;wsp:rsid wsp:val=&quot;00DE5A84&quot;/&gt;&lt;wsp:rsid wsp:val=&quot;00DF0D3A&quot;/&gt;&lt;wsp:rsid wsp:val=&quot;00DF1CAC&quot;/&gt;&lt;wsp:rsid wsp:val=&quot;00DF1F4B&quot;/&gt;&lt;wsp:rsid wsp:val=&quot;00DF3B4E&quot;/&gt;&lt;wsp:rsid wsp:val=&quot;00DF4F24&quot;/&gt;&lt;wsp:rsid wsp:val=&quot;00DF6EAC&quot;/&gt;&lt;wsp:rsid wsp:val=&quot;00DF76A8&quot;/&gt;&lt;wsp:rsid wsp:val=&quot;00E02285&quot;/&gt;&lt;wsp:rsid wsp:val=&quot;00E04417&quot;/&gt;&lt;wsp:rsid wsp:val=&quot;00E06CA9&quot;/&gt;&lt;wsp:rsid wsp:val=&quot;00E0712B&quot;/&gt;&lt;wsp:rsid wsp:val=&quot;00E12D88&quot;/&gt;&lt;wsp:rsid wsp:val=&quot;00E13DBD&quot;/&gt;&lt;wsp:rsid wsp:val=&quot;00E143D1&quot;/&gt;&lt;wsp:rsid wsp:val=&quot;00E15DB9&quot;/&gt;&lt;wsp:rsid wsp:val=&quot;00E250DF&quot;/&gt;&lt;wsp:rsid wsp:val=&quot;00E2553E&quot;/&gt;&lt;wsp:rsid wsp:val=&quot;00E36015&quot;/&gt;&lt;wsp:rsid wsp:val=&quot;00E37952&quot;/&gt;&lt;wsp:rsid wsp:val=&quot;00E4348D&quot;/&gt;&lt;wsp:rsid wsp:val=&quot;00E44E07&quot;/&gt;&lt;wsp:rsid wsp:val=&quot;00E6359A&quot;/&gt;&lt;wsp:rsid wsp:val=&quot;00E63F85&quot;/&gt;&lt;wsp:rsid wsp:val=&quot;00E66DBD&quot;/&gt;&lt;wsp:rsid wsp:val=&quot;00E6734E&quot;/&gt;&lt;wsp:rsid wsp:val=&quot;00E7177C&quot;/&gt;&lt;wsp:rsid wsp:val=&quot;00E82003&quot;/&gt;&lt;wsp:rsid wsp:val=&quot;00E82913&quot;/&gt;&lt;wsp:rsid wsp:val=&quot;00E91D9A&quot;/&gt;&lt;wsp:rsid wsp:val=&quot;00E93B4B&quot;/&gt;&lt;wsp:rsid wsp:val=&quot;00E94FB5&quot;/&gt;&lt;wsp:rsid wsp:val=&quot;00EA2097&quot;/&gt;&lt;wsp:rsid wsp:val=&quot;00EA3B7D&quot;/&gt;&lt;wsp:rsid wsp:val=&quot;00EA420D&quot;/&gt;&lt;wsp:rsid wsp:val=&quot;00EA6355&quot;/&gt;&lt;wsp:rsid wsp:val=&quot;00EA7D3D&quot;/&gt;&lt;wsp:rsid wsp:val=&quot;00EB3A16&quot;/&gt;&lt;wsp:rsid wsp:val=&quot;00EC758B&quot;/&gt;&lt;wsp:rsid wsp:val=&quot;00ED055E&quot;/&gt;&lt;wsp:rsid wsp:val=&quot;00ED179A&quot;/&gt;&lt;wsp:rsid wsp:val=&quot;00ED4409&quot;/&gt;&lt;wsp:rsid wsp:val=&quot;00ED47CC&quot;/&gt;&lt;wsp:rsid wsp:val=&quot;00ED4EA6&quot;/&gt;&lt;wsp:rsid wsp:val=&quot;00ED5F0F&quot;/&gt;&lt;wsp:rsid wsp:val=&quot;00ED6076&quot;/&gt;&lt;wsp:rsid wsp:val=&quot;00ED72B7&quot;/&gt;&lt;wsp:rsid wsp:val=&quot;00EE4D75&quot;/&gt;&lt;wsp:rsid wsp:val=&quot;00EE4ECB&quot;/&gt;&lt;wsp:rsid wsp:val=&quot;00EF73B6&quot;/&gt;&lt;wsp:rsid wsp:val=&quot;00EF73EB&quot;/&gt;&lt;wsp:rsid wsp:val=&quot;00F03689&quot;/&gt;&lt;wsp:rsid wsp:val=&quot;00F037DE&quot;/&gt;&lt;wsp:rsid wsp:val=&quot;00F05183&quot;/&gt;&lt;wsp:rsid wsp:val=&quot;00F05E6E&quot;/&gt;&lt;wsp:rsid wsp:val=&quot;00F06A93&quot;/&gt;&lt;wsp:rsid wsp:val=&quot;00F11B54&quot;/&gt;&lt;wsp:rsid wsp:val=&quot;00F14347&quot;/&gt;&lt;wsp:rsid wsp:val=&quot;00F1512A&quot;/&gt;&lt;wsp:rsid wsp:val=&quot;00F16931&quot;/&gt;&lt;wsp:rsid wsp:val=&quot;00F25E1B&quot;/&gt;&lt;wsp:rsid wsp:val=&quot;00F26284&quot;/&gt;&lt;wsp:rsid wsp:val=&quot;00F348BA&quot;/&gt;&lt;wsp:rsid wsp:val=&quot;00F34919&quot;/&gt;&lt;wsp:rsid wsp:val=&quot;00F34FAF&quot;/&gt;&lt;wsp:rsid wsp:val=&quot;00F36DA1&quot;/&gt;&lt;wsp:rsid wsp:val=&quot;00F40CAB&quot;/&gt;&lt;wsp:rsid wsp:val=&quot;00F42B1B&quot;/&gt;&lt;wsp:rsid wsp:val=&quot;00F445CA&quot;/&gt;&lt;wsp:rsid wsp:val=&quot;00F44B41&quot;/&gt;&lt;wsp:rsid wsp:val=&quot;00F46CA0&quot;/&gt;&lt;wsp:rsid wsp:val=&quot;00F47B3B&quot;/&gt;&lt;wsp:rsid wsp:val=&quot;00F505A8&quot;/&gt;&lt;wsp:rsid wsp:val=&quot;00F53188&quot;/&gt;&lt;wsp:rsid wsp:val=&quot;00F55603&quot;/&gt;&lt;wsp:rsid wsp:val=&quot;00F57AE2&quot;/&gt;&lt;wsp:rsid wsp:val=&quot;00F61C0C&quot;/&gt;&lt;wsp:rsid wsp:val=&quot;00F62B0A&quot;/&gt;&lt;wsp:rsid wsp:val=&quot;00F65F64&quot;/&gt;&lt;wsp:rsid wsp:val=&quot;00F660C4&quot;/&gt;&lt;wsp:rsid wsp:val=&quot;00F66A45&quot;/&gt;&lt;wsp:rsid wsp:val=&quot;00F66BFF&quot;/&gt;&lt;wsp:rsid wsp:val=&quot;00F71DBF&quot;/&gt;&lt;wsp:rsid wsp:val=&quot;00F726C9&quot;/&gt;&lt;wsp:rsid wsp:val=&quot;00F73A01&quot;/&gt;&lt;wsp:rsid wsp:val=&quot;00F747A2&quot;/&gt;&lt;wsp:rsid wsp:val=&quot;00F7715D&quot;/&gt;&lt;wsp:rsid wsp:val=&quot;00F83C59&quot;/&gt;&lt;wsp:rsid wsp:val=&quot;00F86A03&quot;/&gt;&lt;wsp:rsid wsp:val=&quot;00F94A1C&quot;/&gt;&lt;wsp:rsid wsp:val=&quot;00F96149&quot;/&gt;&lt;wsp:rsid wsp:val=&quot;00F96558&quot;/&gt;&lt;wsp:rsid wsp:val=&quot;00FA09E9&quot;/&gt;&lt;wsp:rsid wsp:val=&quot;00FA1032&quot;/&gt;&lt;wsp:rsid wsp:val=&quot;00FA2B16&quot;/&gt;&lt;wsp:rsid wsp:val=&quot;00FA3C68&quot;/&gt;&lt;wsp:rsid wsp:val=&quot;00FA42F3&quot;/&gt;&lt;wsp:rsid wsp:val=&quot;00FA6D20&quot;/&gt;&lt;wsp:rsid wsp:val=&quot;00FB519C&quot;/&gt;&lt;wsp:rsid wsp:val=&quot;00FB5CC1&quot;/&gt;&lt;wsp:rsid wsp:val=&quot;00FC0788&quot;/&gt;&lt;wsp:rsid wsp:val=&quot;00FC1427&quot;/&gt;&lt;wsp:rsid wsp:val=&quot;00FC4FEA&quot;/&gt;&lt;wsp:rsid wsp:val=&quot;00FC7D51&quot;/&gt;&lt;wsp:rsid wsp:val=&quot;00FD498A&quot;/&gt;&lt;wsp:rsid wsp:val=&quot;00FD6508&quot;/&gt;&lt;wsp:rsid wsp:val=&quot;00FE0A58&quot;/&gt;&lt;wsp:rsid wsp:val=&quot;00FE1479&quot;/&gt;&lt;wsp:rsid wsp:val=&quot;00FE3FDF&quot;/&gt;&lt;wsp:rsid wsp:val=&quot;00FF6B12&quot;/&gt;&lt;/wsp:rsids&gt;&lt;/w:docPr&gt;&lt;w:body&gt;&lt;wx:sect&gt;&lt;w:p wsp:rsidR=&quot;00000000&quot; wsp:rsidRPr=&quot;00B87B6D&quot; wsp:rsidRDefault=&quot;00B87B6D&quot; wsp:rsidP=&quot;00B87B6D&quot;&gt;&lt;aml:annotation aml:id=&quot;0&quot; w:type=&quot;Word.Bookmark.Start&quot; w:name=&quot;_Toc323155397&quot;/&gt;&lt;m:oMathPara&gt;&lt;m:oMath&gt;&lt;m:r&gt;&lt;m:rPr&gt;&lt;m:sty m:val=&quot;b&quot;/&gt;&lt;/m:rPr&gt;&lt;w:rPr&gt;&lt;w:rFonts w:ascii=&quot;Cambria Math&quot; w:h-ansi=&quot;Cambria Math&quot; w:cs=&quot;Arial&quot;/&gt;&lt;wx:font wx:val=&quot;Cambria Math&quot;/&gt;&lt;w:b/&gt;&lt;w:sz w:val=&quot;24&quot;/&gt;&lt;w:sz-cs w:val=&quot;24&quot;/&gt;&lt;/w:rPr&gt;&lt;m:t&gt;Efici&lt;/m:t&gt;&lt;/m:r&gt;&lt;m:r&gt;&lt;m:rPr&gt;&lt;m:sty m:val=&quot;b&quot;/&gt;&lt;/m:rPr&gt;&lt;w:rPr&gt;&lt;w:rFonts w:ascii=&quot;Cambria Math&quot; w:cs=&quot;Arial&quot;/&gt;&lt;w:b/&gt;&lt;w:sz w:val=&quot;24&quot;/&gt;&lt;w:sz-cs w:val=&quot;24&quot;/&gt;&lt;/w:rPr&gt;&lt;m:t&gt;Ãª&lt;/m:t&gt;&lt;/m:r&gt;&lt;m:r&gt;&lt;m:rPr&gt;&lt;m:sty m:val=&quot;b&quot;/&gt;&lt;/m:rPr&gt;&lt;w:rPr&gt;&lt;w:rFonts w:ascii=&quot;Cambria Math&quot; w:h-ansi=&quot;Cambria Math&quot; w:cs=&quot;Arial&quot;/&gt;&lt;wx:font wx:val=&quot;Cambria Math&quot;/&gt;&lt;w:b/&gt;&lt;w:sz w:val=&quot;24&quot;/&gt;&lt;w:sz-cs w:val=&quot;24&quot;/&gt;&lt;/w:rPr&gt;&lt;m:t&gt;ncia&lt;/m:t&gt;&lt;/m:r&gt;&lt;m:r&gt;&lt;m:rPr&gt;&lt;m:sty m:val=&quot;b&quot;/&gt;&lt;/m:rPr&gt;&lt;w:rPr&gt;&lt;w:rFonts w:ascii=&quot;Cambria Math&quot; w:cs=&quot;Arial&quot;/&gt;&lt;wx:font wx:val=&quot;Cambria Math&quot;/&gt;&lt;w:b/&gt;&lt;w:sz w:val=&quot;24&quot;/&gt;&lt;w:sz-cs w:val=&quot;24&quot;/&gt;&lt;/w:rPr&gt;&lt;m:t&gt;=&lt;/m:t&gt;&lt;/m:r&gt;&lt;m:f&gt;&lt;m:fPr&gt;&lt;m:ctrlPr&gt;&lt;w:rPr&gt;&lt;w:rFonts w:ascii=&quot;Cambria Math&quot; w:h-ansi=&quot;Cambria Math&quot; w:cs=&quot;Arial&quot;/&gt;&lt;wx:font wx:val=&quot;Cambria Math&quot;/&gt;&lt;w:sz w:val=&quot;24&quot;/&gt;&lt;w:sz-cs w:val=&quot;24&quot;/&gt;&lt;/w:rPr&gt;&lt;/m:ctrlPr&gt;&lt;/m:fPr&gt;&lt;m:num&gt;&lt;m:r&gt;&lt;m:rPr&gt;&lt;m:sty m:val=&quot;b&quot;/&gt;&lt;/m:rPr&gt;&lt;w:rPr&gt;&lt;w:rFonts w:ascii=&quot;Cambria Math&quot; w:h-ansi=&quot;Cambria Math&quot; w:cs=&quot;Arial&quot;/&gt;&lt;wx:font wx:val=&quot;Cambria Math&quot;/&gt;&lt;w:b/&gt;&lt;w:sz w:val=&quot;24&quot;/&gt;&lt;w:sz-cs w:val=&quot;24&quot;/&gt;&lt;/w:rPr&gt;&lt;m:t&gt;pontua&lt;/m:t&gt;&lt;/m:r&gt;&lt;m:r&gt;&lt;m:rPr&gt;&lt;m:sty m:val=&quot;b&quot;/&gt;&lt;/m:rPr&gt;&lt;w:rPr&gt;&lt;w:rFonts w:ascii=&quot;Cambria Math&quot; w:cs=&quot;Arial&quot;/&gt;&lt;w:b/&gt;&lt;w:sz w:val=&quot;24&quot;/&gt;&lt;w:sz-cs w:val=&quot;24&quot;/&gt;&lt;/w:rPr&gt;&lt;m:t&gt;Ã§Ã£&lt;/m:t&gt;&lt;/m:r&gt;&lt;m:r&gt;&lt;m:rPr&gt;&lt;m:sty m:val=&quot;b&quot;/&gt;&lt;/m:rPr&gt;&lt;w:rPr&gt;&lt;w:rFonts w:ascii=&quot;Cambria Math&quot; w:h-ansi=&quot;Cambria Math&quot; w:cs=&quot;Arial&quot;/&gt;&lt;wx:font wx:val=&quot;Cambria Math&quot;/&gt;&lt;w:b/&gt;&lt;w:sz w:val=&quot;24&quot;/&gt;&lt;w:sz-cs w:val=&quot;24&quot;/&gt;&lt;/w:rPr&gt;&lt;m:t&gt;o&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obtida&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no&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turno&lt;/m:t&gt;&lt;/m:r&gt;&lt;m:r&gt;&lt;m:rPr&gt;&lt;m:sty m:val=&quot;b&quot;/&gt;&lt;/m:rPr&gt;&lt;w:rPr&gt;&lt;w:rFonts w:ascii=&quot;Cambria Math&quot; w:cs=&quot;Arial&quot;/&gt;&lt;wx:font wx:val=&quot;Cambria Math&quot;/&gt;&lt;w:b/&gt;&lt;w:sz w:val=&quot;24&quot;/&gt;&lt;w:sz-cs w:val=&quot;24&quot;/&gt;&lt;/w:rPr&gt;&lt;m:t&gt; &lt;/m:t&gt;&lt;/m:r&gt;&lt;/m:num&gt;&lt;m:den&gt;&lt;m:r&gt;&lt;m:rPr&gt;&lt;m:sty m:val=&quot;b&quot;/&gt;&lt;/m:rPr&gt;&lt;w:rPr&gt;&lt;w:rFonts w:ascii=&quot;Cambria Math&quot; w:h-ansi=&quot;Cambria Math&quot; w:cs=&quot;Arial&quot;/&gt;&lt;wx:font wx:val=&quot;Cambria Math&quot;/&gt;&lt;w:b/&gt;&lt;w:sz w:val=&quot;24&quot;/&gt;&lt;w:sz-cs w:val=&quot;24&quot;/&gt;&lt;/w:rPr&gt;&lt;m:t&gt;tempo&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dispon&lt;/m:t&gt;&lt;/m:r&gt;&lt;m:r&gt;&lt;m:rPr&gt;&lt;m:sty m:val=&quot;b&quot;/&gt;&lt;/m:rPr&gt;&lt;w:rPr&gt;&lt;w:rFonts w:ascii=&quot;Cambria Math&quot; w:cs=&quot;Arial&quot;/&gt;&lt;w:b/&gt;&lt;w:sz w:val=&quot;24&quot;/&gt;&lt;w:sz-cs w:val=&quot;24&quot;/&gt;&lt;/w:rPr&gt;&lt;m:t&gt;Ã­&lt;/m:t&gt;&lt;/m:r&gt;&lt;m:r&gt;&lt;m:rPr&gt;&lt;m:sty m:val=&quot;b&quot;/&gt;&lt;/m:rPr&gt;&lt;w:rPr&gt;&lt;w:rFonts w:ascii=&quot;Cambria Math&quot; w:h-ansi=&quot;Cambria Math&quot; w:cs=&quot;Arial&quot;/&gt;&lt;wx:font wx:val=&quot;Cambria Math&quot;/&gt;&lt;w:b/&gt;&lt;w:sz w:val=&quot;24&quot;/&gt;&lt;w:sz-cs w:val=&quot;24&quot;/&gt;&lt;/w:rPr&gt;&lt;m:t&gt;vel&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de&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trabalho-paradas&lt;/m:t&gt;&lt;/m:r&gt;&lt;m:r&gt;&lt;m:rPr&gt;&lt;m:sty m:val=&quot;b&quot;/&gt;&lt;/m:rPr&gt;&lt;w:rPr&gt;&lt;w:rFonts w:ascii=&quot;Cambria Math&quot; w:cs=&quot;Arial&quot;/&gt;&lt;wx:font wx:val=&quot;Cambria Math&quot;/&gt;&lt;w:b/&gt;&lt;w:sz w:val=&quot;24&quot;/&gt;&lt;w:sz-cs w:val=&quot;24&quot;/&gt;&lt;/w:rPr&gt;&lt;m:t&gt; &lt;/m:t&gt;&lt;/m:r&gt;&lt;m:r&gt;&lt;m:rPr&gt;&lt;m:sty m:val=&quot;b&quot;/&gt;&lt;/m:rPr&gt;&lt;w:rPr&gt;&lt;w:rFonts w:ascii=&quot;Cambria Math&quot; w:h-ansi=&quot;Cambria Math&quot; w:cs=&quot;Arial&quot;/&gt;&lt;wx:font wx:val=&quot;Cambria Math&quot;/&gt;&lt;w:b/&gt;&lt;w:sz w:val=&quot;24&quot;/&gt;&lt;w:sz-cs w:val=&quot;24&quot;/&gt;&lt;/w:rPr&gt;&lt;m:t&gt;programadas&lt;/m:t&gt;&lt;/m:r&gt;&lt;/m:den&gt;&lt;/m:f&gt;&lt;m:r&gt;&lt;m:rPr&gt;&lt;m:sty m:val=&quot;b&quot;/&gt;&lt;/m:rPr&gt;&lt;w:rPr&gt;&lt;w:rFonts w:ascii=&quot;Cambria Math&quot; w:cs=&quot;Arial&quot;/&gt;&lt;wx:font wx:val=&quot;Cambria Math&quot;/&gt;&lt;w:b/&gt;&lt;w:sz w:val=&quot;24&quot;/&gt;&lt;w:sz-cs w:val=&quot;24&quot;/&gt;&lt;/w:rPr&gt;&lt;m:t&gt;=&lt;/m:t&gt;&lt;/m:r&gt;&lt;m:f&gt;&lt;m:fPr&gt;&lt;m:ctrlPr&gt;&lt;w:rPr&gt;&lt;w:rFonts w:ascii=&quot;Cambria Math&quot; w:h-ansi=&quot;Cambria Math&quot; w:cs=&quot;Arial&quot;/&gt;&lt;wx:font wx:val=&quot;Cambria Math&quot;/&gt;&lt;w:sz w:val=&quot;24&quot;/&gt;&lt;w:sz-cs w:val=&quot;24&quot;/&gt;&lt;/w:rPr&gt;&lt;/m:ctrlPr&gt;&lt;/m:fPr&gt;&lt;m:num&gt;&lt;m:r&gt;&lt;m:rPr&gt;&lt;m:sty m:val=&quot;b&quot;/&gt;&lt;/m:rPr&gt;&lt;w:rPr&gt;&lt;w:rFonts w:ascii=&quot;Cambria Math&quot; w:h-ansi=&quot;Cambria Math&quot; w:cs=&quot;Arial&quot;/&gt;&lt;wx:font wx:val=&quot;Cambria Math&quot;/&gt;&lt;w:b/&gt;&lt;w:sz w:val=&quot;24&quot;/&gt;&lt;w:sz-cs w:val=&quot;24&quot;/&gt;&lt;/w:rPr&gt;&lt;m:t&gt;320&lt;/m:t&gt;&lt;/m:r&gt;&lt;/m:num&gt;&lt;m:den&gt;&lt;m:r&gt;&lt;m:rPr&gt;&lt;m:sty m:val=&quot;b&quot;/&gt;&lt;/m:rPr&gt;&lt;w:rPr&gt;&lt;w:rFonts w:ascii=&quot;Cambria Math&quot; w:h-ansi=&quot;Cambria Math&quot; w:cs=&quot;Arial&quot;/&gt;&lt;wx:font wx:val=&quot;Cambria Math&quot;/&gt;&lt;w:b/&gt;&lt;w:sz w:val=&quot;24&quot;/&gt;&lt;w:sz-cs w:val=&quot;24&quot;/&gt;&lt;/w:rPr&gt;&lt;m:t&gt;400&lt;/m:t&gt;&lt;/m:r&gt;&lt;/m:den&gt;&lt;/m:f&gt;&lt;m:r&gt;&lt;m:rPr&gt;&lt;m:sty m:val=&quot;b&quot;/&gt;&lt;/m:rPr&gt;&lt;w:rPr&gt;&lt;w:rFonts w:ascii=&quot;Cambria Math&quot; w:cs=&quot;Arial&quot;/&gt;&lt;wx:font wx:val=&quot;Cambria Math&quot;/&gt;&lt;w:b/&gt;&lt;w:sz w:val=&quot;24&quot;/&gt;&lt;w:sz-cs w:val=&quot;24&quot;/&gt;&lt;/w:rPr&gt;&lt;m:t&gt;=&lt;/m:t&gt;&lt;/m:r&gt;&lt;m:r&gt;&lt;m:rPr&gt;&lt;m:sty m:val=&quot;b&quot;/&gt;&lt;/m:rPr&gt;&lt;w:rPr&gt;&lt;w:rFonts w:ascii=&quot;Cambria Math&quot; w:h-ansi=&quot;Cambria Math&quot; w:cs=&quot;Arial&quot;/&gt;&lt;wx:font wx:val=&quot;Cambria Math&quot;/&gt;&lt;w:b/&gt;&lt;w:sz w:val=&quot;24&quot;/&gt;&lt;w:sz-cs w:val=&quot;24&quot;/&gt;&lt;/w:rPr&gt;&lt;m:t&gt;80&lt;/m:t&gt;&lt;/m:r&gt;&lt;m:r&gt;&lt;m:rPr&gt;&lt;m:sty m:val=&quot;b&quot;/&gt;&lt;/m:rPr&gt;&lt;w:rPr&gt;&lt;w:rFonts w:ascii=&quot;Cambria Math&quot; w:cs=&quot;Arial&quot;/&gt;&lt;wx:font wx:val=&quot;Cambria Math&quot;/&gt;&lt;w:b/&gt;&lt;w:sz w:val=&quot;24&quot;/&gt;&lt;w:sz-cs w:val=&quot;24&quot;/&gt;&lt;/w:rPr&gt;&lt;m:t&gt;%&lt;/m:t&gt;&lt;/m:r&gt;&lt;/m:oMath&gt;&lt;/m:oMathPara&gt;&lt;aml:annotation aml:id=&quot;0&quot; w:type=&quot;Word.Bookmark.End&quot;/&gt;&lt;/w:p&gt;&lt;w:sectPr wsp:rsidR=&quot;00000000&quot; wsp:rsidRPr=&quot;00B87B6D&quot;&gt;&lt;w:pgSz w:w=&quot;12240&quot; w:h=&quot;15840&quot;/&gt;&lt;w:pgMar w:top=&quot;1417&quot; w:right=&quot;1701&quot; w:bottom=&quot;1417&quot; w:left=&quot;1701&quot; w:header=&quot;720&quot; w:footer=&quot;720&quot; w:gutter=&quot;0&quot;/&gt;&lt;w:cols w:space=&quot;720&quot;/&gt;&lt;/w:sectPr&gt;&lt;/wx:sect&gt;&lt;/w:body&gt;&lt;/w:wordDocument&gt;">
            <v:imagedata r:id="rId50" o:title="" chromakey="white"/>
          </v:shape>
        </w:pict>
      </w:r>
    </w:p>
    <w:p w:rsidR="00BB3FC3" w:rsidRPr="00595E54" w:rsidRDefault="00BB3FC3" w:rsidP="00BB3FC3">
      <w:pPr>
        <w:rPr>
          <w:rFonts w:ascii="Arial" w:hAnsi="Arial" w:cs="Arial"/>
          <w:color w:val="000000"/>
          <w:sz w:val="24"/>
          <w:szCs w:val="24"/>
        </w:rPr>
      </w:pPr>
    </w:p>
    <w:p w:rsidR="00BB3FC3" w:rsidRPr="00335F97" w:rsidRDefault="00BB3FC3" w:rsidP="00335F97">
      <w:pPr>
        <w:pStyle w:val="Ttulo2"/>
        <w:ind w:firstLine="708"/>
        <w:rPr>
          <w:b w:val="0"/>
          <w:sz w:val="24"/>
          <w:szCs w:val="24"/>
        </w:rPr>
      </w:pPr>
      <w:bookmarkStart w:id="507" w:name="_Toc323155398"/>
      <w:r w:rsidRPr="00335F97">
        <w:rPr>
          <w:b w:val="0"/>
          <w:bCs/>
          <w:sz w:val="24"/>
          <w:szCs w:val="24"/>
        </w:rPr>
        <w:t>Consideramos que o setor tenha obtido 320 pontos no final do seu turno de trabalho, considerando que seu turno tenha 450 minutos o que resulta em 7,5 horas, mas que por uma reunião que já estava agendada há alguns dias o processo tenha ficado por 50 minutos, então dividimos os 320 pontos por 400 minutos de trabalho o</w:t>
      </w:r>
      <w:r w:rsidRPr="007635A0">
        <w:rPr>
          <w:rFonts w:cs="Arial"/>
          <w:b w:val="0"/>
          <w:sz w:val="24"/>
          <w:szCs w:val="24"/>
        </w:rPr>
        <w:t xml:space="preserve"> </w:t>
      </w:r>
      <w:r w:rsidRPr="00335F97">
        <w:rPr>
          <w:b w:val="0"/>
          <w:sz w:val="24"/>
          <w:szCs w:val="24"/>
        </w:rPr>
        <w:lastRenderedPageBreak/>
        <w:t>que representa que o processo trabalhou 80% do seu dia, os outros 20% se deve ao fato de ter paradas inesperadas.</w:t>
      </w:r>
      <w:bookmarkEnd w:id="507"/>
    </w:p>
    <w:p w:rsidR="00BB3FC3" w:rsidRPr="00335F97" w:rsidRDefault="00BB3FC3" w:rsidP="00335F97">
      <w:pPr>
        <w:pStyle w:val="Ttulo2"/>
        <w:ind w:firstLine="708"/>
        <w:rPr>
          <w:b w:val="0"/>
          <w:sz w:val="24"/>
          <w:szCs w:val="24"/>
        </w:rPr>
      </w:pPr>
      <w:bookmarkStart w:id="508" w:name="_Toc323155399"/>
      <w:r w:rsidRPr="00335F97">
        <w:rPr>
          <w:b w:val="0"/>
          <w:sz w:val="24"/>
          <w:szCs w:val="24"/>
        </w:rPr>
        <w:t>Essas paradas, marcações de eficiências, padronização de como o processo tem que trabalhar entre outras informações são lançadas em um quadro de anotações giratório como nos mostra a figura 12 a seguir e que se denomina na empresa como Totem.</w:t>
      </w:r>
      <w:bookmarkEnd w:id="508"/>
    </w:p>
    <w:p w:rsidR="00BB3FC3" w:rsidRPr="007635A0" w:rsidRDefault="00BB3FC3" w:rsidP="00BB3FC3">
      <w:pPr>
        <w:rPr>
          <w:rFonts w:ascii="Arial" w:hAnsi="Arial" w:cs="Arial"/>
          <w:sz w:val="24"/>
          <w:szCs w:val="24"/>
        </w:rPr>
      </w:pPr>
    </w:p>
    <w:p w:rsidR="00BB3FC3" w:rsidRPr="00A617EC" w:rsidRDefault="00BB3FC3" w:rsidP="000066A1">
      <w:pPr>
        <w:pStyle w:val="Ttulo1"/>
        <w:ind w:firstLine="708"/>
        <w:jc w:val="center"/>
        <w:rPr>
          <w:rFonts w:cs="Arial"/>
          <w:sz w:val="20"/>
          <w:szCs w:val="20"/>
        </w:rPr>
      </w:pPr>
      <w:bookmarkStart w:id="509" w:name="_Toc323155400"/>
      <w:r w:rsidRPr="00A617EC">
        <w:rPr>
          <w:rFonts w:cs="Arial"/>
          <w:sz w:val="20"/>
          <w:szCs w:val="20"/>
        </w:rPr>
        <w:t xml:space="preserve">Figura 12 – </w:t>
      </w:r>
      <w:r w:rsidRPr="00A617EC">
        <w:rPr>
          <w:rFonts w:cs="Arial"/>
          <w:b w:val="0"/>
          <w:sz w:val="20"/>
          <w:szCs w:val="20"/>
        </w:rPr>
        <w:t xml:space="preserve">Totem para anotações diárias de eficiência, paradas entre </w:t>
      </w:r>
      <w:bookmarkEnd w:id="509"/>
      <w:r w:rsidR="00437C2D" w:rsidRPr="00A617EC">
        <w:rPr>
          <w:rFonts w:cs="Arial"/>
          <w:b w:val="0"/>
          <w:sz w:val="20"/>
          <w:szCs w:val="20"/>
        </w:rPr>
        <w:t>outros.</w:t>
      </w:r>
    </w:p>
    <w:p w:rsidR="00BB3FC3" w:rsidRPr="007635A0" w:rsidRDefault="00F73BF9" w:rsidP="00A617EC">
      <w:pPr>
        <w:ind w:left="708" w:hanging="708"/>
        <w:jc w:val="center"/>
        <w:rPr>
          <w:rFonts w:ascii="Arial" w:hAnsi="Arial" w:cs="Arial"/>
          <w:sz w:val="24"/>
          <w:szCs w:val="24"/>
        </w:rPr>
      </w:pPr>
      <w:r>
        <w:rPr>
          <w:rFonts w:ascii="Arial" w:hAnsi="Arial" w:cs="Arial"/>
          <w:noProof/>
          <w:sz w:val="24"/>
          <w:szCs w:val="24"/>
          <w:lang w:eastAsia="pt-BR"/>
        </w:rPr>
        <w:pict>
          <v:shape id="Imagem 24" o:spid="_x0000_i1052" type="#_x0000_t75" alt="Descrição: toten.jpg" style="width:408.75pt;height:351.75pt;visibility:visible">
            <v:imagedata r:id="rId51" o:title="toten"/>
          </v:shape>
        </w:pict>
      </w:r>
    </w:p>
    <w:p w:rsidR="00BB3FC3" w:rsidRPr="00A617EC" w:rsidRDefault="00BB3FC3" w:rsidP="00335F97">
      <w:pPr>
        <w:ind w:left="708" w:hanging="708"/>
        <w:jc w:val="center"/>
        <w:rPr>
          <w:rFonts w:ascii="Arial" w:hAnsi="Arial" w:cs="Arial"/>
          <w:sz w:val="20"/>
          <w:szCs w:val="20"/>
        </w:rPr>
      </w:pPr>
      <w:r w:rsidRPr="00A617EC">
        <w:rPr>
          <w:rFonts w:ascii="Arial" w:hAnsi="Arial" w:cs="Arial"/>
          <w:sz w:val="20"/>
          <w:szCs w:val="20"/>
        </w:rPr>
        <w:t xml:space="preserve">Fonte: </w:t>
      </w:r>
      <w:proofErr w:type="spellStart"/>
      <w:proofErr w:type="gramStart"/>
      <w:r w:rsidRPr="00A617EC">
        <w:rPr>
          <w:rFonts w:ascii="Arial" w:hAnsi="Arial" w:cs="Arial"/>
          <w:sz w:val="20"/>
          <w:szCs w:val="20"/>
        </w:rPr>
        <w:t>GlassecViracon</w:t>
      </w:r>
      <w:proofErr w:type="spellEnd"/>
      <w:proofErr w:type="gramEnd"/>
    </w:p>
    <w:p w:rsidR="00BB3FC3" w:rsidRPr="007635A0" w:rsidRDefault="00BB3FC3" w:rsidP="00BB3FC3">
      <w:pPr>
        <w:rPr>
          <w:rFonts w:ascii="Arial" w:hAnsi="Arial" w:cs="Arial"/>
          <w:sz w:val="24"/>
          <w:szCs w:val="24"/>
        </w:rPr>
      </w:pPr>
    </w:p>
    <w:p w:rsidR="00BB3FC3" w:rsidRPr="007635A0" w:rsidRDefault="00BB3FC3" w:rsidP="00BB3FC3">
      <w:pPr>
        <w:rPr>
          <w:rFonts w:ascii="Arial" w:hAnsi="Arial" w:cs="Arial"/>
          <w:sz w:val="24"/>
          <w:szCs w:val="24"/>
        </w:rPr>
      </w:pPr>
    </w:p>
    <w:p w:rsidR="00BB3FC3" w:rsidRPr="007635A0" w:rsidRDefault="00BB3FC3" w:rsidP="00BB3FC3">
      <w:pPr>
        <w:rPr>
          <w:rFonts w:ascii="Arial" w:hAnsi="Arial" w:cs="Arial"/>
          <w:sz w:val="24"/>
          <w:szCs w:val="24"/>
        </w:rPr>
      </w:pPr>
      <w:r w:rsidRPr="007635A0">
        <w:rPr>
          <w:rFonts w:ascii="Arial" w:hAnsi="Arial" w:cs="Arial"/>
          <w:sz w:val="24"/>
          <w:szCs w:val="24"/>
        </w:rPr>
        <w:t xml:space="preserve"> </w:t>
      </w:r>
    </w:p>
    <w:p w:rsidR="00BB3FC3" w:rsidRPr="007635A0" w:rsidRDefault="00BB3FC3" w:rsidP="00BB3FC3">
      <w:pPr>
        <w:rPr>
          <w:rFonts w:ascii="Arial" w:hAnsi="Arial" w:cs="Arial"/>
          <w:sz w:val="24"/>
          <w:szCs w:val="24"/>
        </w:rPr>
      </w:pPr>
    </w:p>
    <w:p w:rsidR="00BB3FC3" w:rsidRPr="007635A0" w:rsidRDefault="004F7397" w:rsidP="004F7397">
      <w:pPr>
        <w:pStyle w:val="Ttulo2"/>
      </w:pPr>
      <w:bookmarkStart w:id="510" w:name="_Toc323155401"/>
      <w:r w:rsidRPr="007635A0">
        <w:lastRenderedPageBreak/>
        <w:t xml:space="preserve">3.8 </w:t>
      </w:r>
      <w:r w:rsidR="00BB3FC3" w:rsidRPr="007635A0">
        <w:t xml:space="preserve">Ferramentas </w:t>
      </w:r>
      <w:r w:rsidR="00306F5E">
        <w:t>utilizadas p</w:t>
      </w:r>
      <w:r w:rsidRPr="007635A0">
        <w:t xml:space="preserve">ela </w:t>
      </w:r>
      <w:r w:rsidR="00306F5E">
        <w:t>produção e</w:t>
      </w:r>
      <w:r w:rsidR="00BB3FC3" w:rsidRPr="007635A0">
        <w:t xml:space="preserve">nxuta </w:t>
      </w:r>
      <w:r w:rsidR="00306F5E">
        <w:t>i</w:t>
      </w:r>
      <w:r w:rsidRPr="007635A0">
        <w:t>m</w:t>
      </w:r>
      <w:r w:rsidR="00306F5E">
        <w:t>plantadas na e</w:t>
      </w:r>
      <w:r w:rsidRPr="007635A0">
        <w:t>mpresa</w:t>
      </w:r>
      <w:bookmarkEnd w:id="510"/>
    </w:p>
    <w:p w:rsidR="00BB3FC3" w:rsidRPr="007635A0" w:rsidRDefault="00BB3FC3" w:rsidP="00BB3FC3">
      <w:pPr>
        <w:rPr>
          <w:rFonts w:ascii="Arial" w:hAnsi="Arial" w:cs="Arial"/>
          <w:sz w:val="24"/>
          <w:szCs w:val="24"/>
        </w:rPr>
      </w:pPr>
    </w:p>
    <w:p w:rsidR="00BB3FC3" w:rsidRPr="00335F97" w:rsidRDefault="00BB3FC3" w:rsidP="00335F97">
      <w:pPr>
        <w:pStyle w:val="Ttulo2"/>
        <w:ind w:firstLine="708"/>
        <w:rPr>
          <w:b w:val="0"/>
          <w:sz w:val="24"/>
          <w:szCs w:val="24"/>
        </w:rPr>
      </w:pPr>
      <w:bookmarkStart w:id="511" w:name="_Toc323155402"/>
      <w:r w:rsidRPr="00335F97">
        <w:rPr>
          <w:b w:val="0"/>
          <w:sz w:val="24"/>
          <w:szCs w:val="24"/>
        </w:rPr>
        <w:t xml:space="preserve">Nesse item, iremos apresentar algumas ferramentas que foram utilizadas para conseguir alcançar os objetivos do projeto que a empresa buscou em parceria com uma consultoria externa, e </w:t>
      </w:r>
      <w:proofErr w:type="spellStart"/>
      <w:r w:rsidRPr="00335F97">
        <w:rPr>
          <w:b w:val="0"/>
          <w:sz w:val="24"/>
          <w:szCs w:val="24"/>
        </w:rPr>
        <w:t>conseqüentemente</w:t>
      </w:r>
      <w:proofErr w:type="spellEnd"/>
      <w:r w:rsidRPr="00335F97">
        <w:rPr>
          <w:b w:val="0"/>
          <w:sz w:val="24"/>
          <w:szCs w:val="24"/>
        </w:rPr>
        <w:t xml:space="preserve"> foram implantadas na empresa durante a execução do projeto e que auxiliam no sistema de Produção Enxuta. Os conceitos dessas ferramentas foram apresentados no capítulo 2.</w:t>
      </w:r>
      <w:bookmarkEnd w:id="511"/>
    </w:p>
    <w:p w:rsidR="00BB3FC3" w:rsidRPr="00335F97" w:rsidRDefault="00BB3FC3" w:rsidP="00335F97">
      <w:pPr>
        <w:pStyle w:val="Ttulo2"/>
        <w:ind w:firstLine="708"/>
        <w:rPr>
          <w:b w:val="0"/>
          <w:sz w:val="24"/>
          <w:szCs w:val="24"/>
        </w:rPr>
      </w:pPr>
      <w:bookmarkStart w:id="512" w:name="_Toc323155403"/>
      <w:r w:rsidRPr="00335F97">
        <w:rPr>
          <w:b w:val="0"/>
          <w:sz w:val="24"/>
          <w:szCs w:val="24"/>
        </w:rPr>
        <w:t>A ferramenta 5S foi implantada na empresa a fim de auxiliar na organização e melhorar o tempo gasto para se achar ferramentas que são utilizadas nos processos. A figura 13 nos mostra alguns exemplos do antes e o depois dessa ferramenta implantada.</w:t>
      </w:r>
      <w:bookmarkEnd w:id="512"/>
    </w:p>
    <w:p w:rsidR="00BB3FC3" w:rsidRPr="00A617EC" w:rsidRDefault="00BB3FC3" w:rsidP="00BB3FC3">
      <w:pPr>
        <w:rPr>
          <w:rFonts w:ascii="Arial" w:hAnsi="Arial" w:cs="Arial"/>
          <w:sz w:val="20"/>
          <w:szCs w:val="20"/>
        </w:rPr>
      </w:pPr>
    </w:p>
    <w:p w:rsidR="00BB3FC3" w:rsidRPr="00A617EC" w:rsidRDefault="00BB3FC3" w:rsidP="00335F97">
      <w:pPr>
        <w:pStyle w:val="Ttulo1"/>
        <w:ind w:firstLine="708"/>
        <w:jc w:val="center"/>
        <w:rPr>
          <w:rFonts w:cs="Arial"/>
          <w:b w:val="0"/>
          <w:sz w:val="20"/>
          <w:szCs w:val="20"/>
        </w:rPr>
      </w:pPr>
      <w:bookmarkStart w:id="513" w:name="_Toc323155404"/>
      <w:r w:rsidRPr="00A617EC">
        <w:rPr>
          <w:rFonts w:cs="Arial"/>
          <w:sz w:val="20"/>
          <w:szCs w:val="20"/>
        </w:rPr>
        <w:t>Figura 13</w:t>
      </w:r>
      <w:r w:rsidRPr="00A617EC">
        <w:rPr>
          <w:rFonts w:cs="Arial"/>
          <w:b w:val="0"/>
          <w:sz w:val="20"/>
          <w:szCs w:val="20"/>
        </w:rPr>
        <w:t xml:space="preserve"> – Setores antes e após a aplicação do 5S</w:t>
      </w:r>
      <w:bookmarkEnd w:id="513"/>
    </w:p>
    <w:p w:rsidR="00BB3FC3" w:rsidRPr="007635A0" w:rsidRDefault="00F73BF9" w:rsidP="000066A1">
      <w:pPr>
        <w:ind w:left="708" w:hanging="708"/>
        <w:jc w:val="center"/>
        <w:rPr>
          <w:rFonts w:ascii="Arial" w:hAnsi="Arial" w:cs="Arial"/>
          <w:sz w:val="24"/>
          <w:szCs w:val="24"/>
        </w:rPr>
      </w:pPr>
      <w:r>
        <w:rPr>
          <w:rFonts w:ascii="Arial" w:hAnsi="Arial" w:cs="Arial"/>
          <w:noProof/>
          <w:sz w:val="24"/>
          <w:szCs w:val="24"/>
          <w:lang w:eastAsia="pt-BR"/>
        </w:rPr>
        <w:pict>
          <v:shape id="Imagem 12" o:spid="_x0000_i1053" type="#_x0000_t75" alt="Descrição: 5S.jpg" style="width:453.75pt;height:306pt;visibility:visible">
            <v:imagedata r:id="rId52" o:title="5S"/>
          </v:shape>
        </w:pict>
      </w:r>
    </w:p>
    <w:p w:rsidR="00BB3FC3" w:rsidRPr="00A617EC" w:rsidRDefault="00BB3FC3" w:rsidP="00335F97">
      <w:pPr>
        <w:ind w:left="708" w:hanging="708"/>
        <w:jc w:val="center"/>
        <w:rPr>
          <w:rFonts w:ascii="Arial" w:hAnsi="Arial" w:cs="Arial"/>
          <w:sz w:val="20"/>
          <w:szCs w:val="20"/>
        </w:rPr>
      </w:pPr>
      <w:r w:rsidRPr="00A617EC">
        <w:rPr>
          <w:rFonts w:ascii="Arial" w:hAnsi="Arial" w:cs="Arial"/>
          <w:sz w:val="20"/>
          <w:szCs w:val="20"/>
        </w:rPr>
        <w:t xml:space="preserve">Fonte: </w:t>
      </w:r>
      <w:proofErr w:type="spellStart"/>
      <w:proofErr w:type="gramStart"/>
      <w:r w:rsidRPr="00A617EC">
        <w:rPr>
          <w:rFonts w:ascii="Arial" w:hAnsi="Arial" w:cs="Arial"/>
          <w:sz w:val="20"/>
          <w:szCs w:val="20"/>
        </w:rPr>
        <w:t>GlassecViracon</w:t>
      </w:r>
      <w:proofErr w:type="spellEnd"/>
      <w:proofErr w:type="gramEnd"/>
    </w:p>
    <w:p w:rsidR="00BB3FC3" w:rsidRPr="007635A0" w:rsidRDefault="00BB3FC3" w:rsidP="00BB3FC3">
      <w:pPr>
        <w:rPr>
          <w:rFonts w:ascii="Arial" w:hAnsi="Arial" w:cs="Arial"/>
          <w:sz w:val="24"/>
          <w:szCs w:val="24"/>
        </w:rPr>
      </w:pPr>
    </w:p>
    <w:p w:rsidR="00BB3FC3" w:rsidRPr="007635A0" w:rsidRDefault="00BB3FC3" w:rsidP="00BB3FC3">
      <w:pPr>
        <w:rPr>
          <w:rFonts w:ascii="Arial" w:hAnsi="Arial" w:cs="Arial"/>
          <w:sz w:val="24"/>
          <w:szCs w:val="24"/>
        </w:rPr>
      </w:pPr>
    </w:p>
    <w:p w:rsidR="00BB3FC3" w:rsidRPr="00335F97" w:rsidRDefault="00BB3FC3" w:rsidP="00335F97">
      <w:pPr>
        <w:pStyle w:val="Ttulo2"/>
        <w:ind w:firstLine="708"/>
        <w:rPr>
          <w:b w:val="0"/>
          <w:sz w:val="24"/>
          <w:szCs w:val="24"/>
        </w:rPr>
      </w:pPr>
      <w:bookmarkStart w:id="514" w:name="_Toc323155405"/>
      <w:r w:rsidRPr="00335F97">
        <w:rPr>
          <w:b w:val="0"/>
          <w:sz w:val="24"/>
          <w:szCs w:val="24"/>
        </w:rPr>
        <w:lastRenderedPageBreak/>
        <w:t>A ferramenta de padronização foi implantada a fim de garantir de que cada colaborador saiba a forma correta de executar as tarefas de cada processo. Vejamos a figura 14 onde ilustra a padronização do setor de laminação para a produção de chapas laminadas.</w:t>
      </w:r>
      <w:bookmarkEnd w:id="514"/>
      <w:r w:rsidRPr="00335F97">
        <w:rPr>
          <w:b w:val="0"/>
          <w:sz w:val="24"/>
          <w:szCs w:val="24"/>
        </w:rPr>
        <w:t xml:space="preserve"> </w:t>
      </w:r>
    </w:p>
    <w:p w:rsidR="00BB3FC3" w:rsidRPr="007635A0" w:rsidRDefault="00BB3FC3" w:rsidP="00BB3FC3">
      <w:pPr>
        <w:rPr>
          <w:rFonts w:ascii="Arial" w:hAnsi="Arial" w:cs="Arial"/>
          <w:sz w:val="24"/>
          <w:szCs w:val="24"/>
        </w:rPr>
      </w:pPr>
    </w:p>
    <w:p w:rsidR="00BB3FC3" w:rsidRPr="00A617EC" w:rsidRDefault="00BB3FC3" w:rsidP="00A617EC">
      <w:pPr>
        <w:jc w:val="center"/>
        <w:rPr>
          <w:rFonts w:ascii="Arial" w:eastAsia="Times New Roman" w:hAnsi="Arial" w:cs="Arial"/>
          <w:bCs/>
          <w:kern w:val="32"/>
          <w:sz w:val="20"/>
          <w:szCs w:val="20"/>
        </w:rPr>
      </w:pPr>
      <w:r w:rsidRPr="00A617EC">
        <w:rPr>
          <w:rFonts w:ascii="Arial" w:eastAsia="Times New Roman" w:hAnsi="Arial" w:cs="Arial"/>
          <w:b/>
          <w:bCs/>
          <w:kern w:val="32"/>
          <w:sz w:val="20"/>
          <w:szCs w:val="20"/>
        </w:rPr>
        <w:t>Figura 14 –</w:t>
      </w:r>
      <w:r w:rsidRPr="00A617EC">
        <w:rPr>
          <w:rFonts w:ascii="Arial" w:hAnsi="Arial" w:cs="Arial"/>
          <w:b/>
          <w:sz w:val="20"/>
          <w:szCs w:val="20"/>
        </w:rPr>
        <w:t xml:space="preserve"> </w:t>
      </w:r>
      <w:r w:rsidRPr="00A617EC">
        <w:rPr>
          <w:rFonts w:ascii="Arial" w:eastAsia="Times New Roman" w:hAnsi="Arial" w:cs="Arial"/>
          <w:bCs/>
          <w:kern w:val="32"/>
          <w:sz w:val="20"/>
          <w:szCs w:val="20"/>
        </w:rPr>
        <w:t>Padronização do setor de laminação para a produção de chapas laminadas</w:t>
      </w:r>
    </w:p>
    <w:p w:rsidR="00BB3FC3" w:rsidRPr="007635A0" w:rsidRDefault="00961C39" w:rsidP="000066A1">
      <w:pPr>
        <w:ind w:left="708" w:hanging="708"/>
        <w:jc w:val="center"/>
        <w:rPr>
          <w:rFonts w:ascii="Arial" w:hAnsi="Arial" w:cs="Arial"/>
          <w:sz w:val="24"/>
          <w:szCs w:val="24"/>
        </w:rPr>
      </w:pPr>
      <w:r>
        <w:rPr>
          <w:rFonts w:ascii="Arial" w:eastAsia="Times New Roman" w:hAnsi="Arial" w:cs="Arial"/>
          <w:bCs/>
          <w:noProof/>
          <w:kern w:val="32"/>
          <w:sz w:val="24"/>
          <w:szCs w:val="24"/>
          <w:lang w:eastAsia="pt-BR"/>
        </w:rPr>
        <w:pict>
          <v:rect id="_x0000_s1032" style="position:absolute;left:0;text-align:left;margin-left:.45pt;margin-top:6.55pt;width:450pt;height:228.75pt;z-index:3" filled="f" strokeweight="2.25pt"/>
        </w:pict>
      </w:r>
      <w:r w:rsidR="00F73BF9">
        <w:rPr>
          <w:rFonts w:ascii="Arial" w:eastAsia="Times New Roman" w:hAnsi="Arial" w:cs="Arial"/>
          <w:noProof/>
          <w:kern w:val="32"/>
          <w:sz w:val="24"/>
          <w:szCs w:val="24"/>
          <w:lang w:eastAsia="pt-BR"/>
        </w:rPr>
        <w:pict>
          <v:shape id="Imagem 17" o:spid="_x0000_i1054" type="#_x0000_t75" alt="Descrição: padronização.jpg" style="width:447.75pt;height:227.25pt;visibility:visible">
            <v:imagedata r:id="rId53" o:title="padronização"/>
          </v:shape>
        </w:pict>
      </w:r>
    </w:p>
    <w:p w:rsidR="00BB3FC3" w:rsidRPr="0016362F" w:rsidRDefault="00BB3FC3" w:rsidP="00335F97">
      <w:pPr>
        <w:ind w:left="708" w:hanging="708"/>
        <w:jc w:val="center"/>
        <w:rPr>
          <w:rFonts w:ascii="Arial" w:hAnsi="Arial" w:cs="Arial"/>
          <w:sz w:val="20"/>
          <w:szCs w:val="20"/>
        </w:rPr>
      </w:pPr>
      <w:r w:rsidRPr="0016362F">
        <w:rPr>
          <w:rFonts w:ascii="Arial" w:hAnsi="Arial" w:cs="Arial"/>
          <w:sz w:val="20"/>
          <w:szCs w:val="20"/>
        </w:rPr>
        <w:t xml:space="preserve">Fonte: </w:t>
      </w:r>
      <w:proofErr w:type="spellStart"/>
      <w:proofErr w:type="gramStart"/>
      <w:r w:rsidRPr="0016362F">
        <w:rPr>
          <w:rFonts w:ascii="Arial" w:hAnsi="Arial" w:cs="Arial"/>
          <w:sz w:val="20"/>
          <w:szCs w:val="20"/>
        </w:rPr>
        <w:t>GlassecViracon</w:t>
      </w:r>
      <w:proofErr w:type="spellEnd"/>
      <w:proofErr w:type="gramEnd"/>
    </w:p>
    <w:p w:rsidR="00BB3FC3" w:rsidRPr="007635A0" w:rsidRDefault="00BB3FC3" w:rsidP="00BB3FC3">
      <w:pPr>
        <w:rPr>
          <w:rFonts w:ascii="Arial" w:eastAsia="Times New Roman" w:hAnsi="Arial" w:cs="Arial"/>
          <w:bCs/>
          <w:kern w:val="32"/>
          <w:sz w:val="24"/>
          <w:szCs w:val="24"/>
        </w:rPr>
      </w:pPr>
    </w:p>
    <w:p w:rsidR="00BB3FC3" w:rsidRPr="00335F97" w:rsidRDefault="00BB3FC3" w:rsidP="0016362F">
      <w:pPr>
        <w:spacing w:line="360" w:lineRule="auto"/>
        <w:ind w:firstLine="709"/>
        <w:rPr>
          <w:rFonts w:ascii="Arial" w:eastAsia="Times New Roman" w:hAnsi="Arial"/>
          <w:sz w:val="24"/>
          <w:szCs w:val="24"/>
        </w:rPr>
      </w:pPr>
      <w:r w:rsidRPr="00335F97">
        <w:rPr>
          <w:rFonts w:ascii="Arial" w:eastAsia="Times New Roman" w:hAnsi="Arial"/>
          <w:sz w:val="24"/>
          <w:szCs w:val="24"/>
        </w:rPr>
        <w:t xml:space="preserve">Já para que houvesse a minimização nos tempos de troca de ferramentas ou equipamentos para diferentes produtos processados, foram implantados conforme figura 15, </w:t>
      </w:r>
      <w:proofErr w:type="spellStart"/>
      <w:proofErr w:type="gramStart"/>
      <w:r w:rsidRPr="00335F97">
        <w:rPr>
          <w:rFonts w:ascii="Arial" w:eastAsia="Times New Roman" w:hAnsi="Arial"/>
          <w:sz w:val="24"/>
          <w:szCs w:val="24"/>
        </w:rPr>
        <w:t>mini-mercados</w:t>
      </w:r>
      <w:proofErr w:type="spellEnd"/>
      <w:proofErr w:type="gramEnd"/>
      <w:r w:rsidRPr="00335F97">
        <w:rPr>
          <w:rFonts w:ascii="Arial" w:eastAsia="Times New Roman" w:hAnsi="Arial"/>
          <w:sz w:val="24"/>
          <w:szCs w:val="24"/>
        </w:rPr>
        <w:t xml:space="preserve"> em setores que essas trocas causavam enormes perdas de tempos para realizar essas trocas.</w:t>
      </w:r>
    </w:p>
    <w:p w:rsidR="00BB3FC3" w:rsidRPr="007635A0" w:rsidRDefault="00BB3FC3" w:rsidP="00BB3FC3">
      <w:pPr>
        <w:ind w:firstLine="708"/>
        <w:rPr>
          <w:rFonts w:ascii="Arial" w:eastAsia="Times New Roman" w:hAnsi="Arial" w:cs="Arial"/>
          <w:bCs/>
          <w:kern w:val="32"/>
          <w:sz w:val="24"/>
          <w:szCs w:val="24"/>
        </w:rPr>
      </w:pPr>
    </w:p>
    <w:p w:rsidR="00335F97" w:rsidRDefault="00335F97" w:rsidP="00BB3FC3">
      <w:pPr>
        <w:rPr>
          <w:rFonts w:ascii="Arial" w:eastAsia="Times New Roman" w:hAnsi="Arial" w:cs="Arial"/>
          <w:b/>
          <w:bCs/>
          <w:kern w:val="32"/>
          <w:sz w:val="24"/>
          <w:szCs w:val="24"/>
        </w:rPr>
      </w:pPr>
    </w:p>
    <w:p w:rsidR="00335F97" w:rsidRDefault="00335F97" w:rsidP="00BB3FC3">
      <w:pPr>
        <w:rPr>
          <w:rFonts w:ascii="Arial" w:eastAsia="Times New Roman" w:hAnsi="Arial" w:cs="Arial"/>
          <w:b/>
          <w:bCs/>
          <w:kern w:val="32"/>
          <w:sz w:val="24"/>
          <w:szCs w:val="24"/>
        </w:rPr>
      </w:pPr>
    </w:p>
    <w:p w:rsidR="00335F97" w:rsidRDefault="00335F97" w:rsidP="00BB3FC3">
      <w:pPr>
        <w:rPr>
          <w:rFonts w:ascii="Arial" w:eastAsia="Times New Roman" w:hAnsi="Arial" w:cs="Arial"/>
          <w:b/>
          <w:bCs/>
          <w:kern w:val="32"/>
          <w:sz w:val="24"/>
          <w:szCs w:val="24"/>
        </w:rPr>
      </w:pPr>
    </w:p>
    <w:p w:rsidR="00335F97" w:rsidRDefault="00335F97" w:rsidP="00BB3FC3">
      <w:pPr>
        <w:rPr>
          <w:rFonts w:ascii="Arial" w:eastAsia="Times New Roman" w:hAnsi="Arial" w:cs="Arial"/>
          <w:b/>
          <w:bCs/>
          <w:kern w:val="32"/>
          <w:sz w:val="24"/>
          <w:szCs w:val="24"/>
        </w:rPr>
      </w:pPr>
    </w:p>
    <w:p w:rsidR="00335F97" w:rsidRDefault="00335F97" w:rsidP="00BB3FC3">
      <w:pPr>
        <w:rPr>
          <w:rFonts w:ascii="Arial" w:eastAsia="Times New Roman" w:hAnsi="Arial" w:cs="Arial"/>
          <w:b/>
          <w:bCs/>
          <w:kern w:val="32"/>
          <w:sz w:val="24"/>
          <w:szCs w:val="24"/>
        </w:rPr>
      </w:pPr>
    </w:p>
    <w:p w:rsidR="00AF1B86" w:rsidRDefault="00AF1B86" w:rsidP="00335F97">
      <w:pPr>
        <w:jc w:val="center"/>
        <w:rPr>
          <w:rFonts w:ascii="Arial" w:eastAsia="Times New Roman" w:hAnsi="Arial" w:cs="Arial"/>
          <w:b/>
          <w:bCs/>
          <w:kern w:val="32"/>
          <w:sz w:val="24"/>
          <w:szCs w:val="24"/>
        </w:rPr>
      </w:pPr>
    </w:p>
    <w:p w:rsidR="00BB3FC3" w:rsidRPr="0016362F" w:rsidRDefault="00BB3FC3" w:rsidP="00335F97">
      <w:pPr>
        <w:jc w:val="center"/>
        <w:rPr>
          <w:rFonts w:ascii="Arial" w:eastAsia="Times New Roman" w:hAnsi="Arial" w:cs="Arial"/>
          <w:bCs/>
          <w:kern w:val="32"/>
          <w:sz w:val="20"/>
          <w:szCs w:val="20"/>
        </w:rPr>
      </w:pPr>
      <w:r w:rsidRPr="0016362F">
        <w:rPr>
          <w:rFonts w:ascii="Arial" w:eastAsia="Times New Roman" w:hAnsi="Arial" w:cs="Arial"/>
          <w:b/>
          <w:bCs/>
          <w:kern w:val="32"/>
          <w:sz w:val="20"/>
          <w:szCs w:val="20"/>
        </w:rPr>
        <w:lastRenderedPageBreak/>
        <w:t>Figura 15 –</w:t>
      </w:r>
      <w:r w:rsidRPr="0016362F">
        <w:rPr>
          <w:rFonts w:ascii="Arial" w:hAnsi="Arial" w:cs="Arial"/>
          <w:b/>
          <w:sz w:val="20"/>
          <w:szCs w:val="20"/>
        </w:rPr>
        <w:t xml:space="preserve"> </w:t>
      </w:r>
      <w:proofErr w:type="spellStart"/>
      <w:proofErr w:type="gramStart"/>
      <w:r w:rsidRPr="0016362F">
        <w:rPr>
          <w:rFonts w:ascii="Arial" w:eastAsia="Times New Roman" w:hAnsi="Arial" w:cs="Arial"/>
          <w:bCs/>
          <w:kern w:val="32"/>
          <w:sz w:val="20"/>
          <w:szCs w:val="20"/>
        </w:rPr>
        <w:t>Mini-mercado</w:t>
      </w:r>
      <w:proofErr w:type="spellEnd"/>
      <w:proofErr w:type="gramEnd"/>
      <w:r w:rsidRPr="0016362F">
        <w:rPr>
          <w:rFonts w:ascii="Arial" w:eastAsia="Times New Roman" w:hAnsi="Arial" w:cs="Arial"/>
          <w:bCs/>
          <w:kern w:val="32"/>
          <w:sz w:val="20"/>
          <w:szCs w:val="20"/>
        </w:rPr>
        <w:t xml:space="preserve"> de rebolos para acabamentos de bordas</w:t>
      </w:r>
    </w:p>
    <w:p w:rsidR="00BB3FC3" w:rsidRPr="007635A0" w:rsidRDefault="00F73BF9" w:rsidP="00B42068">
      <w:pPr>
        <w:ind w:left="708" w:hanging="708"/>
        <w:jc w:val="center"/>
        <w:rPr>
          <w:rFonts w:ascii="Arial" w:hAnsi="Arial" w:cs="Arial"/>
          <w:sz w:val="24"/>
          <w:szCs w:val="24"/>
        </w:rPr>
      </w:pPr>
      <w:r>
        <w:rPr>
          <w:rFonts w:ascii="Arial" w:eastAsia="Times New Roman" w:hAnsi="Arial" w:cs="Arial"/>
          <w:noProof/>
          <w:kern w:val="32"/>
          <w:sz w:val="24"/>
          <w:szCs w:val="24"/>
          <w:lang w:eastAsia="pt-BR"/>
        </w:rPr>
        <w:pict>
          <v:shape id="Imagem 19" o:spid="_x0000_i1055" type="#_x0000_t75" alt="Descrição: setup.jpg" style="width:453.75pt;height:317.25pt;visibility:visible">
            <v:imagedata r:id="rId54" o:title="setup"/>
          </v:shape>
        </w:pict>
      </w:r>
    </w:p>
    <w:p w:rsidR="00BB3FC3" w:rsidRPr="0016362F" w:rsidRDefault="00BB3FC3" w:rsidP="00335F97">
      <w:pPr>
        <w:ind w:left="708" w:hanging="708"/>
        <w:jc w:val="center"/>
        <w:rPr>
          <w:rFonts w:ascii="Arial" w:hAnsi="Arial" w:cs="Arial"/>
          <w:sz w:val="20"/>
          <w:szCs w:val="20"/>
        </w:rPr>
      </w:pPr>
      <w:r w:rsidRPr="0016362F">
        <w:rPr>
          <w:rFonts w:ascii="Arial" w:hAnsi="Arial" w:cs="Arial"/>
          <w:sz w:val="20"/>
          <w:szCs w:val="20"/>
        </w:rPr>
        <w:t xml:space="preserve">Fonte: </w:t>
      </w:r>
      <w:proofErr w:type="spellStart"/>
      <w:proofErr w:type="gramStart"/>
      <w:r w:rsidRPr="0016362F">
        <w:rPr>
          <w:rFonts w:ascii="Arial" w:hAnsi="Arial" w:cs="Arial"/>
          <w:sz w:val="20"/>
          <w:szCs w:val="20"/>
        </w:rPr>
        <w:t>GlassecViracon</w:t>
      </w:r>
      <w:proofErr w:type="spellEnd"/>
      <w:proofErr w:type="gramEnd"/>
    </w:p>
    <w:p w:rsidR="00BB3FC3" w:rsidRPr="007635A0" w:rsidRDefault="00BB3FC3" w:rsidP="00BB3FC3">
      <w:pPr>
        <w:rPr>
          <w:rFonts w:ascii="Arial" w:eastAsia="Times New Roman" w:hAnsi="Arial" w:cs="Arial"/>
          <w:bCs/>
          <w:kern w:val="32"/>
          <w:sz w:val="24"/>
          <w:szCs w:val="24"/>
        </w:rPr>
      </w:pPr>
    </w:p>
    <w:p w:rsidR="00BB3FC3" w:rsidRPr="00335F97" w:rsidRDefault="00BB3FC3" w:rsidP="00BB3FC3">
      <w:pPr>
        <w:pStyle w:val="Ttulo1"/>
        <w:ind w:firstLine="708"/>
        <w:rPr>
          <w:b w:val="0"/>
          <w:bCs w:val="0"/>
          <w:kern w:val="0"/>
          <w:sz w:val="24"/>
          <w:szCs w:val="24"/>
        </w:rPr>
      </w:pPr>
      <w:bookmarkStart w:id="515" w:name="_Toc323155406"/>
      <w:r w:rsidRPr="00335F97">
        <w:rPr>
          <w:b w:val="0"/>
          <w:bCs w:val="0"/>
          <w:kern w:val="0"/>
          <w:sz w:val="24"/>
          <w:szCs w:val="24"/>
        </w:rPr>
        <w:t xml:space="preserve">Outra ferramenta muito importante desenvolvida e implantada pelos consultores externos foi o </w:t>
      </w:r>
      <w:proofErr w:type="spellStart"/>
      <w:r w:rsidRPr="00335F97">
        <w:rPr>
          <w:b w:val="0"/>
          <w:bCs w:val="0"/>
          <w:kern w:val="0"/>
          <w:sz w:val="24"/>
          <w:szCs w:val="24"/>
        </w:rPr>
        <w:t>Chek</w:t>
      </w:r>
      <w:proofErr w:type="spellEnd"/>
      <w:r w:rsidRPr="00335F97">
        <w:rPr>
          <w:b w:val="0"/>
          <w:bCs w:val="0"/>
          <w:kern w:val="0"/>
          <w:sz w:val="24"/>
          <w:szCs w:val="24"/>
        </w:rPr>
        <w:t xml:space="preserve"> </w:t>
      </w:r>
      <w:proofErr w:type="spellStart"/>
      <w:r w:rsidRPr="00335F97">
        <w:rPr>
          <w:b w:val="0"/>
          <w:bCs w:val="0"/>
          <w:kern w:val="0"/>
          <w:sz w:val="24"/>
          <w:szCs w:val="24"/>
        </w:rPr>
        <w:t>List</w:t>
      </w:r>
      <w:proofErr w:type="spellEnd"/>
      <w:r w:rsidRPr="00335F97">
        <w:rPr>
          <w:b w:val="0"/>
          <w:bCs w:val="0"/>
          <w:kern w:val="0"/>
          <w:sz w:val="24"/>
          <w:szCs w:val="24"/>
        </w:rPr>
        <w:t>, essa ferramenta consiste em realizar inspeções periódicas com perguntas específicas conforme figura 16 a fim de garantir que todos se comprometam com as melhorias que foram implantadas.</w:t>
      </w:r>
      <w:bookmarkEnd w:id="515"/>
    </w:p>
    <w:p w:rsidR="00BB3FC3" w:rsidRPr="00335F97" w:rsidRDefault="00BB3FC3" w:rsidP="00BB3FC3">
      <w:pPr>
        <w:rPr>
          <w:rFonts w:ascii="Arial" w:eastAsia="Times New Roman" w:hAnsi="Arial"/>
          <w:sz w:val="24"/>
          <w:szCs w:val="24"/>
        </w:rPr>
      </w:pPr>
    </w:p>
    <w:p w:rsidR="00BB3FC3" w:rsidRPr="007635A0" w:rsidRDefault="00BB3FC3" w:rsidP="00BB3FC3">
      <w:pPr>
        <w:rPr>
          <w:rFonts w:ascii="Arial" w:hAnsi="Arial" w:cs="Arial"/>
          <w:sz w:val="24"/>
          <w:szCs w:val="24"/>
        </w:rPr>
      </w:pPr>
    </w:p>
    <w:p w:rsidR="00BB3FC3" w:rsidRPr="007635A0" w:rsidRDefault="00BB3FC3" w:rsidP="00BB3FC3">
      <w:pPr>
        <w:rPr>
          <w:rFonts w:ascii="Arial" w:hAnsi="Arial" w:cs="Arial"/>
          <w:sz w:val="24"/>
          <w:szCs w:val="24"/>
        </w:rPr>
      </w:pPr>
    </w:p>
    <w:p w:rsidR="00BB3FC3" w:rsidRPr="007635A0" w:rsidRDefault="00BB3FC3" w:rsidP="00BB3FC3">
      <w:pPr>
        <w:rPr>
          <w:rFonts w:ascii="Arial" w:hAnsi="Arial" w:cs="Arial"/>
          <w:sz w:val="24"/>
          <w:szCs w:val="24"/>
        </w:rPr>
      </w:pPr>
    </w:p>
    <w:p w:rsidR="00BB3FC3" w:rsidRDefault="00BB3FC3" w:rsidP="00BB3FC3">
      <w:pPr>
        <w:rPr>
          <w:rFonts w:ascii="Arial" w:hAnsi="Arial" w:cs="Arial"/>
          <w:sz w:val="24"/>
          <w:szCs w:val="24"/>
        </w:rPr>
      </w:pPr>
    </w:p>
    <w:p w:rsidR="007A3ED2" w:rsidRPr="007635A0" w:rsidRDefault="007A3ED2" w:rsidP="00BB3FC3">
      <w:pPr>
        <w:rPr>
          <w:rFonts w:ascii="Arial" w:hAnsi="Arial" w:cs="Arial"/>
          <w:sz w:val="24"/>
          <w:szCs w:val="24"/>
        </w:rPr>
      </w:pPr>
    </w:p>
    <w:p w:rsidR="00BB3FC3" w:rsidRPr="007635A0" w:rsidRDefault="00BB3FC3" w:rsidP="00BB3FC3">
      <w:pPr>
        <w:rPr>
          <w:rFonts w:ascii="Arial" w:hAnsi="Arial" w:cs="Arial"/>
          <w:sz w:val="24"/>
          <w:szCs w:val="24"/>
        </w:rPr>
      </w:pPr>
    </w:p>
    <w:p w:rsidR="00AF1B86" w:rsidRDefault="00AF1B86" w:rsidP="00335F97">
      <w:pPr>
        <w:jc w:val="center"/>
        <w:rPr>
          <w:rFonts w:ascii="Arial" w:hAnsi="Arial" w:cs="Arial"/>
          <w:sz w:val="24"/>
          <w:szCs w:val="24"/>
        </w:rPr>
      </w:pPr>
    </w:p>
    <w:p w:rsidR="00BB3FC3" w:rsidRPr="0016362F" w:rsidRDefault="00BB3FC3" w:rsidP="00335F97">
      <w:pPr>
        <w:jc w:val="center"/>
        <w:rPr>
          <w:rFonts w:ascii="Arial" w:eastAsia="Times New Roman" w:hAnsi="Arial" w:cs="Arial"/>
          <w:bCs/>
          <w:kern w:val="32"/>
          <w:sz w:val="20"/>
          <w:szCs w:val="20"/>
        </w:rPr>
      </w:pPr>
      <w:r w:rsidRPr="0016362F">
        <w:rPr>
          <w:rFonts w:ascii="Arial" w:eastAsia="Times New Roman" w:hAnsi="Arial" w:cs="Arial"/>
          <w:b/>
          <w:bCs/>
          <w:kern w:val="32"/>
          <w:sz w:val="20"/>
          <w:szCs w:val="20"/>
        </w:rPr>
        <w:lastRenderedPageBreak/>
        <w:t>Figura 16 –</w:t>
      </w:r>
      <w:r w:rsidRPr="0016362F">
        <w:rPr>
          <w:rFonts w:ascii="Arial" w:hAnsi="Arial" w:cs="Arial"/>
          <w:b/>
          <w:sz w:val="20"/>
          <w:szCs w:val="20"/>
        </w:rPr>
        <w:t xml:space="preserve"> </w:t>
      </w:r>
      <w:proofErr w:type="spellStart"/>
      <w:r w:rsidRPr="0016362F">
        <w:rPr>
          <w:rFonts w:ascii="Arial" w:eastAsia="Times New Roman" w:hAnsi="Arial" w:cs="Arial"/>
          <w:bCs/>
          <w:kern w:val="32"/>
          <w:sz w:val="20"/>
          <w:szCs w:val="20"/>
        </w:rPr>
        <w:t>Check</w:t>
      </w:r>
      <w:proofErr w:type="spellEnd"/>
      <w:r w:rsidRPr="0016362F">
        <w:rPr>
          <w:rFonts w:ascii="Arial" w:eastAsia="Times New Roman" w:hAnsi="Arial" w:cs="Arial"/>
          <w:bCs/>
          <w:kern w:val="32"/>
          <w:sz w:val="20"/>
          <w:szCs w:val="20"/>
        </w:rPr>
        <w:t xml:space="preserve"> </w:t>
      </w:r>
      <w:proofErr w:type="spellStart"/>
      <w:r w:rsidRPr="0016362F">
        <w:rPr>
          <w:rFonts w:ascii="Arial" w:eastAsia="Times New Roman" w:hAnsi="Arial" w:cs="Arial"/>
          <w:bCs/>
          <w:kern w:val="32"/>
          <w:sz w:val="20"/>
          <w:szCs w:val="20"/>
        </w:rPr>
        <w:t>List</w:t>
      </w:r>
      <w:proofErr w:type="spellEnd"/>
      <w:r w:rsidRPr="0016362F">
        <w:rPr>
          <w:rFonts w:ascii="Arial" w:eastAsia="Times New Roman" w:hAnsi="Arial" w:cs="Arial"/>
          <w:bCs/>
          <w:kern w:val="32"/>
          <w:sz w:val="20"/>
          <w:szCs w:val="20"/>
        </w:rPr>
        <w:t xml:space="preserve"> utilizado para realizar inspeções periódicas</w:t>
      </w:r>
    </w:p>
    <w:p w:rsidR="00BB3FC3" w:rsidRPr="007635A0" w:rsidRDefault="00961C39" w:rsidP="000066A1">
      <w:pPr>
        <w:ind w:left="708" w:hanging="708"/>
        <w:jc w:val="center"/>
        <w:rPr>
          <w:rFonts w:ascii="Arial" w:hAnsi="Arial" w:cs="Arial"/>
          <w:sz w:val="24"/>
          <w:szCs w:val="24"/>
        </w:rPr>
      </w:pPr>
      <w:r>
        <w:rPr>
          <w:rFonts w:ascii="Arial" w:eastAsia="Times New Roman" w:hAnsi="Arial" w:cs="Arial"/>
          <w:b/>
          <w:bCs/>
          <w:noProof/>
          <w:kern w:val="32"/>
          <w:sz w:val="24"/>
          <w:szCs w:val="24"/>
          <w:lang w:eastAsia="pt-BR"/>
        </w:rPr>
        <w:pict>
          <v:rect id="_x0000_s1031" style="position:absolute;left:0;text-align:left;margin-left:-2.55pt;margin-top:-.3pt;width:456.75pt;height:339.75pt;z-index:2" filled="f" strokeweight="2.25pt"/>
        </w:pict>
      </w:r>
      <w:r w:rsidR="00F73BF9">
        <w:rPr>
          <w:rFonts w:ascii="Arial" w:eastAsia="Times New Roman" w:hAnsi="Arial" w:cs="Arial"/>
          <w:noProof/>
          <w:kern w:val="32"/>
          <w:sz w:val="24"/>
          <w:szCs w:val="24"/>
          <w:lang w:eastAsia="pt-BR"/>
        </w:rPr>
        <w:pict>
          <v:shape id="Imagem 20" o:spid="_x0000_i1056" type="#_x0000_t75" alt="Descrição: check list.jpg" style="width:453pt;height:336.75pt;visibility:visible">
            <v:imagedata r:id="rId55" o:title="check list"/>
          </v:shape>
        </w:pict>
      </w:r>
    </w:p>
    <w:p w:rsidR="00BB3FC3" w:rsidRPr="0016362F" w:rsidRDefault="00BB3FC3" w:rsidP="00335F97">
      <w:pPr>
        <w:ind w:left="708" w:hanging="708"/>
        <w:jc w:val="center"/>
        <w:rPr>
          <w:rFonts w:ascii="Arial" w:hAnsi="Arial" w:cs="Arial"/>
          <w:sz w:val="20"/>
          <w:szCs w:val="20"/>
        </w:rPr>
      </w:pPr>
      <w:r w:rsidRPr="0016362F">
        <w:rPr>
          <w:rFonts w:ascii="Arial" w:hAnsi="Arial" w:cs="Arial"/>
          <w:sz w:val="20"/>
          <w:szCs w:val="20"/>
        </w:rPr>
        <w:t xml:space="preserve">Fonte: </w:t>
      </w:r>
      <w:proofErr w:type="spellStart"/>
      <w:proofErr w:type="gramStart"/>
      <w:r w:rsidRPr="0016362F">
        <w:rPr>
          <w:rFonts w:ascii="Arial" w:hAnsi="Arial" w:cs="Arial"/>
          <w:sz w:val="20"/>
          <w:szCs w:val="20"/>
        </w:rPr>
        <w:t>GlassecViracon</w:t>
      </w:r>
      <w:proofErr w:type="spellEnd"/>
      <w:proofErr w:type="gramEnd"/>
    </w:p>
    <w:p w:rsidR="00BB3FC3" w:rsidRPr="007635A0" w:rsidRDefault="00BB3FC3" w:rsidP="00BB3FC3">
      <w:pPr>
        <w:rPr>
          <w:rFonts w:ascii="Arial" w:eastAsia="Times New Roman" w:hAnsi="Arial" w:cs="Arial"/>
          <w:bCs/>
          <w:kern w:val="32"/>
          <w:sz w:val="24"/>
          <w:szCs w:val="24"/>
        </w:rPr>
      </w:pPr>
    </w:p>
    <w:p w:rsidR="00BB3FC3" w:rsidRPr="00335F97" w:rsidRDefault="00BB3FC3" w:rsidP="00BB3FC3">
      <w:pPr>
        <w:pStyle w:val="Ttulo1"/>
        <w:ind w:firstLine="708"/>
        <w:rPr>
          <w:b w:val="0"/>
          <w:bCs w:val="0"/>
          <w:kern w:val="0"/>
          <w:sz w:val="24"/>
          <w:szCs w:val="24"/>
        </w:rPr>
      </w:pPr>
      <w:bookmarkStart w:id="516" w:name="_Toc323155407"/>
      <w:r w:rsidRPr="00335F97">
        <w:rPr>
          <w:b w:val="0"/>
          <w:bCs w:val="0"/>
          <w:kern w:val="0"/>
          <w:sz w:val="24"/>
          <w:szCs w:val="24"/>
        </w:rPr>
        <w:t xml:space="preserve">O </w:t>
      </w:r>
      <w:proofErr w:type="spellStart"/>
      <w:r w:rsidRPr="00335F97">
        <w:rPr>
          <w:b w:val="0"/>
          <w:bCs w:val="0"/>
          <w:kern w:val="0"/>
          <w:sz w:val="24"/>
          <w:szCs w:val="24"/>
        </w:rPr>
        <w:t>Kaizen</w:t>
      </w:r>
      <w:proofErr w:type="spellEnd"/>
      <w:r w:rsidRPr="00335F97">
        <w:rPr>
          <w:b w:val="0"/>
          <w:bCs w:val="0"/>
          <w:kern w:val="0"/>
          <w:sz w:val="24"/>
          <w:szCs w:val="24"/>
        </w:rPr>
        <w:t xml:space="preserve"> é uma palavra japonesa, o significado é mudança boa, ou seja, mudar um ambiente ou a forma de trabalho sempre para melhor, consiste em utilizar pessoas internas da empresa para realizar as tarefas, com isso a empresa tem economia financeira além dos colaboradores interagirem com outras pessoas e processos, conforme exemplo da figura 17, e já houve inúmeros eventos </w:t>
      </w:r>
      <w:proofErr w:type="spellStart"/>
      <w:r w:rsidRPr="00335F97">
        <w:rPr>
          <w:b w:val="0"/>
          <w:bCs w:val="0"/>
          <w:kern w:val="0"/>
          <w:sz w:val="24"/>
          <w:szCs w:val="24"/>
        </w:rPr>
        <w:t>Kainzens</w:t>
      </w:r>
      <w:proofErr w:type="spellEnd"/>
      <w:r w:rsidRPr="00335F97">
        <w:rPr>
          <w:b w:val="0"/>
          <w:bCs w:val="0"/>
          <w:kern w:val="0"/>
          <w:sz w:val="24"/>
          <w:szCs w:val="24"/>
        </w:rPr>
        <w:t xml:space="preserve"> na empresa.</w:t>
      </w:r>
      <w:bookmarkEnd w:id="516"/>
    </w:p>
    <w:p w:rsidR="00BB3FC3" w:rsidRDefault="00BB3FC3" w:rsidP="00BB3FC3">
      <w:pPr>
        <w:rPr>
          <w:rFonts w:ascii="Arial" w:hAnsi="Arial" w:cs="Arial"/>
          <w:sz w:val="24"/>
          <w:szCs w:val="24"/>
        </w:rPr>
      </w:pPr>
    </w:p>
    <w:p w:rsidR="00335F97" w:rsidRDefault="00335F97" w:rsidP="00BB3FC3">
      <w:pPr>
        <w:rPr>
          <w:rFonts w:ascii="Arial" w:hAnsi="Arial" w:cs="Arial"/>
          <w:sz w:val="24"/>
          <w:szCs w:val="24"/>
        </w:rPr>
      </w:pPr>
    </w:p>
    <w:p w:rsidR="00335F97" w:rsidRDefault="00335F97" w:rsidP="00BB3FC3">
      <w:pPr>
        <w:rPr>
          <w:rFonts w:ascii="Arial" w:hAnsi="Arial" w:cs="Arial"/>
          <w:sz w:val="24"/>
          <w:szCs w:val="24"/>
        </w:rPr>
      </w:pPr>
    </w:p>
    <w:p w:rsidR="00335F97" w:rsidRDefault="00335F97" w:rsidP="00BB3FC3">
      <w:pPr>
        <w:rPr>
          <w:rFonts w:ascii="Arial" w:hAnsi="Arial" w:cs="Arial"/>
          <w:sz w:val="24"/>
          <w:szCs w:val="24"/>
        </w:rPr>
      </w:pPr>
    </w:p>
    <w:p w:rsidR="00335F97" w:rsidRDefault="00335F97" w:rsidP="00BB3FC3">
      <w:pPr>
        <w:rPr>
          <w:rFonts w:ascii="Arial" w:hAnsi="Arial" w:cs="Arial"/>
          <w:sz w:val="24"/>
          <w:szCs w:val="24"/>
        </w:rPr>
      </w:pPr>
    </w:p>
    <w:p w:rsidR="00AF1B86" w:rsidRPr="007635A0" w:rsidRDefault="00AF1B86" w:rsidP="00BB3FC3">
      <w:pPr>
        <w:rPr>
          <w:rFonts w:ascii="Arial" w:hAnsi="Arial" w:cs="Arial"/>
          <w:sz w:val="24"/>
          <w:szCs w:val="24"/>
        </w:rPr>
      </w:pPr>
    </w:p>
    <w:p w:rsidR="00BB3FC3" w:rsidRPr="0016362F" w:rsidRDefault="00BB3FC3" w:rsidP="00335F97">
      <w:pPr>
        <w:jc w:val="center"/>
        <w:rPr>
          <w:rFonts w:ascii="Arial" w:eastAsia="Times New Roman" w:hAnsi="Arial" w:cs="Arial"/>
          <w:bCs/>
          <w:kern w:val="32"/>
          <w:sz w:val="20"/>
          <w:szCs w:val="20"/>
        </w:rPr>
      </w:pPr>
      <w:r w:rsidRPr="0016362F">
        <w:rPr>
          <w:rFonts w:ascii="Arial" w:eastAsia="Times New Roman" w:hAnsi="Arial" w:cs="Arial"/>
          <w:b/>
          <w:bCs/>
          <w:kern w:val="32"/>
          <w:sz w:val="20"/>
          <w:szCs w:val="20"/>
        </w:rPr>
        <w:lastRenderedPageBreak/>
        <w:t>Figura 17 –</w:t>
      </w:r>
      <w:r w:rsidRPr="0016362F">
        <w:rPr>
          <w:rFonts w:ascii="Arial" w:hAnsi="Arial" w:cs="Arial"/>
          <w:b/>
          <w:sz w:val="20"/>
          <w:szCs w:val="20"/>
        </w:rPr>
        <w:t xml:space="preserve"> </w:t>
      </w:r>
      <w:r w:rsidRPr="0016362F">
        <w:rPr>
          <w:rFonts w:ascii="Arial" w:eastAsia="Times New Roman" w:hAnsi="Arial" w:cs="Arial"/>
          <w:bCs/>
          <w:kern w:val="32"/>
          <w:sz w:val="20"/>
          <w:szCs w:val="20"/>
        </w:rPr>
        <w:t xml:space="preserve">Eventos </w:t>
      </w:r>
      <w:proofErr w:type="spellStart"/>
      <w:r w:rsidRPr="0016362F">
        <w:rPr>
          <w:rFonts w:ascii="Arial" w:eastAsia="Times New Roman" w:hAnsi="Arial" w:cs="Arial"/>
          <w:bCs/>
          <w:kern w:val="32"/>
          <w:sz w:val="20"/>
          <w:szCs w:val="20"/>
        </w:rPr>
        <w:t>Kaizens</w:t>
      </w:r>
      <w:proofErr w:type="spellEnd"/>
      <w:r w:rsidRPr="0016362F">
        <w:rPr>
          <w:rFonts w:ascii="Arial" w:eastAsia="Times New Roman" w:hAnsi="Arial" w:cs="Arial"/>
          <w:bCs/>
          <w:kern w:val="32"/>
          <w:sz w:val="20"/>
          <w:szCs w:val="20"/>
        </w:rPr>
        <w:t xml:space="preserve"> que já </w:t>
      </w:r>
      <w:r w:rsidR="000066A1" w:rsidRPr="0016362F">
        <w:rPr>
          <w:rFonts w:ascii="Arial" w:eastAsia="Times New Roman" w:hAnsi="Arial" w:cs="Arial"/>
          <w:bCs/>
          <w:kern w:val="32"/>
          <w:sz w:val="20"/>
          <w:szCs w:val="20"/>
        </w:rPr>
        <w:t>houve</w:t>
      </w:r>
      <w:r w:rsidRPr="0016362F">
        <w:rPr>
          <w:rFonts w:ascii="Arial" w:eastAsia="Times New Roman" w:hAnsi="Arial" w:cs="Arial"/>
          <w:bCs/>
          <w:kern w:val="32"/>
          <w:sz w:val="20"/>
          <w:szCs w:val="20"/>
        </w:rPr>
        <w:t xml:space="preserve"> na empresa</w:t>
      </w:r>
    </w:p>
    <w:p w:rsidR="00BB3FC3" w:rsidRPr="007635A0" w:rsidRDefault="00F73BF9" w:rsidP="000066A1">
      <w:pPr>
        <w:ind w:left="708" w:hanging="708"/>
        <w:jc w:val="center"/>
        <w:rPr>
          <w:rFonts w:ascii="Arial" w:hAnsi="Arial" w:cs="Arial"/>
          <w:sz w:val="24"/>
          <w:szCs w:val="24"/>
        </w:rPr>
      </w:pPr>
      <w:r>
        <w:rPr>
          <w:rFonts w:ascii="Arial" w:eastAsia="Times New Roman" w:hAnsi="Arial" w:cs="Arial"/>
          <w:noProof/>
          <w:kern w:val="32"/>
          <w:sz w:val="24"/>
          <w:szCs w:val="24"/>
          <w:lang w:eastAsia="pt-BR"/>
        </w:rPr>
        <w:pict>
          <v:shape id="Imagem 21" o:spid="_x0000_i1057" type="#_x0000_t75" alt="Descrição: kaizen.jpg" style="width:436.5pt;height:158.25pt;visibility:visible">
            <v:imagedata r:id="rId56" o:title="kaizen"/>
          </v:shape>
        </w:pict>
      </w:r>
    </w:p>
    <w:p w:rsidR="00BB3FC3" w:rsidRPr="0016362F" w:rsidRDefault="00BB3FC3" w:rsidP="00335F97">
      <w:pPr>
        <w:ind w:left="708" w:hanging="708"/>
        <w:jc w:val="center"/>
        <w:rPr>
          <w:rFonts w:ascii="Arial" w:hAnsi="Arial" w:cs="Arial"/>
          <w:sz w:val="20"/>
          <w:szCs w:val="20"/>
        </w:rPr>
      </w:pPr>
      <w:r w:rsidRPr="0016362F">
        <w:rPr>
          <w:rFonts w:ascii="Arial" w:hAnsi="Arial" w:cs="Arial"/>
          <w:sz w:val="20"/>
          <w:szCs w:val="20"/>
        </w:rPr>
        <w:t xml:space="preserve">Fonte: </w:t>
      </w:r>
      <w:proofErr w:type="spellStart"/>
      <w:proofErr w:type="gramStart"/>
      <w:r w:rsidRPr="0016362F">
        <w:rPr>
          <w:rFonts w:ascii="Arial" w:hAnsi="Arial" w:cs="Arial"/>
          <w:sz w:val="20"/>
          <w:szCs w:val="20"/>
        </w:rPr>
        <w:t>GlassecViracon</w:t>
      </w:r>
      <w:proofErr w:type="spellEnd"/>
      <w:proofErr w:type="gramEnd"/>
    </w:p>
    <w:p w:rsidR="0016362F" w:rsidRDefault="0016362F" w:rsidP="00335F97">
      <w:pPr>
        <w:ind w:firstLine="708"/>
        <w:jc w:val="both"/>
        <w:rPr>
          <w:rFonts w:ascii="Arial" w:eastAsia="Times New Roman" w:hAnsi="Arial"/>
          <w:sz w:val="24"/>
          <w:szCs w:val="24"/>
        </w:rPr>
      </w:pPr>
    </w:p>
    <w:p w:rsidR="00335F97" w:rsidRDefault="00BB3FC3" w:rsidP="00335F97">
      <w:pPr>
        <w:ind w:firstLine="708"/>
        <w:jc w:val="both"/>
        <w:rPr>
          <w:rFonts w:ascii="Arial" w:eastAsia="Times New Roman" w:hAnsi="Arial"/>
          <w:sz w:val="24"/>
          <w:szCs w:val="24"/>
        </w:rPr>
      </w:pPr>
      <w:r w:rsidRPr="00335F97">
        <w:rPr>
          <w:rFonts w:ascii="Arial" w:eastAsia="Times New Roman" w:hAnsi="Arial"/>
          <w:sz w:val="24"/>
          <w:szCs w:val="24"/>
        </w:rPr>
        <w:t>Como foi citado no item 3.5 referente ao nivelamento da produção, utilizou um sistema de cartões (</w:t>
      </w:r>
      <w:proofErr w:type="spellStart"/>
      <w:r w:rsidRPr="00335F97">
        <w:rPr>
          <w:rFonts w:ascii="Arial" w:eastAsia="Times New Roman" w:hAnsi="Arial"/>
          <w:sz w:val="24"/>
          <w:szCs w:val="24"/>
        </w:rPr>
        <w:t>Kanbans</w:t>
      </w:r>
      <w:proofErr w:type="spellEnd"/>
      <w:r w:rsidRPr="00335F97">
        <w:rPr>
          <w:rFonts w:ascii="Arial" w:eastAsia="Times New Roman" w:hAnsi="Arial"/>
          <w:sz w:val="24"/>
          <w:szCs w:val="24"/>
        </w:rPr>
        <w:t xml:space="preserve">) para acompanhar o produto até o final do seu processamento pelo processo cliente, como mostra a figura 18, o </w:t>
      </w:r>
      <w:proofErr w:type="spellStart"/>
      <w:r w:rsidRPr="00335F97">
        <w:rPr>
          <w:rFonts w:ascii="Arial" w:eastAsia="Times New Roman" w:hAnsi="Arial"/>
          <w:sz w:val="24"/>
          <w:szCs w:val="24"/>
        </w:rPr>
        <w:t>Kanban</w:t>
      </w:r>
      <w:proofErr w:type="spellEnd"/>
      <w:r w:rsidRPr="00335F97">
        <w:rPr>
          <w:rFonts w:ascii="Arial" w:eastAsia="Times New Roman" w:hAnsi="Arial"/>
          <w:sz w:val="24"/>
          <w:szCs w:val="24"/>
        </w:rPr>
        <w:t xml:space="preserve"> de produção segue com informações sobre a qual família de produtos ele </w:t>
      </w:r>
      <w:proofErr w:type="spellStart"/>
      <w:r w:rsidRPr="00335F97">
        <w:rPr>
          <w:rFonts w:ascii="Arial" w:eastAsia="Times New Roman" w:hAnsi="Arial"/>
          <w:sz w:val="24"/>
          <w:szCs w:val="24"/>
        </w:rPr>
        <w:t>pertece</w:t>
      </w:r>
      <w:proofErr w:type="spellEnd"/>
      <w:r w:rsidRPr="00335F97">
        <w:rPr>
          <w:rFonts w:ascii="Arial" w:eastAsia="Times New Roman" w:hAnsi="Arial"/>
          <w:sz w:val="24"/>
          <w:szCs w:val="24"/>
        </w:rPr>
        <w:t>.</w:t>
      </w:r>
    </w:p>
    <w:p w:rsidR="00BB3FC3" w:rsidRPr="00335F97" w:rsidRDefault="00BB3FC3" w:rsidP="00335F97">
      <w:pPr>
        <w:ind w:firstLine="708"/>
        <w:jc w:val="both"/>
        <w:rPr>
          <w:rFonts w:ascii="Arial" w:eastAsia="Times New Roman" w:hAnsi="Arial"/>
          <w:sz w:val="24"/>
          <w:szCs w:val="24"/>
        </w:rPr>
      </w:pPr>
      <w:r w:rsidRPr="00335F97">
        <w:rPr>
          <w:rFonts w:ascii="Arial" w:eastAsia="Times New Roman" w:hAnsi="Arial"/>
          <w:sz w:val="24"/>
          <w:szCs w:val="24"/>
        </w:rPr>
        <w:t xml:space="preserve">Segundo GAITHER, FRAZIER (2005), em uma empresa que utiliza esse sistema, nenhuma peça pode ser produzida ou movida sem um cartão </w:t>
      </w:r>
      <w:proofErr w:type="spellStart"/>
      <w:r w:rsidRPr="00335F97">
        <w:rPr>
          <w:rFonts w:ascii="Arial" w:eastAsia="Times New Roman" w:hAnsi="Arial"/>
          <w:sz w:val="24"/>
          <w:szCs w:val="24"/>
        </w:rPr>
        <w:t>kanban</w:t>
      </w:r>
      <w:proofErr w:type="spellEnd"/>
      <w:r w:rsidRPr="00335F97">
        <w:rPr>
          <w:rFonts w:ascii="Arial" w:eastAsia="Times New Roman" w:hAnsi="Arial"/>
          <w:sz w:val="24"/>
          <w:szCs w:val="24"/>
        </w:rPr>
        <w:t xml:space="preserve">. </w:t>
      </w:r>
    </w:p>
    <w:p w:rsidR="00AF1B86" w:rsidRDefault="00AF1B86" w:rsidP="00335F97">
      <w:pPr>
        <w:jc w:val="center"/>
        <w:rPr>
          <w:rFonts w:ascii="Arial" w:hAnsi="Arial" w:cs="Arial"/>
          <w:sz w:val="24"/>
          <w:szCs w:val="24"/>
        </w:rPr>
      </w:pPr>
    </w:p>
    <w:p w:rsidR="00BB3FC3" w:rsidRPr="0016362F" w:rsidRDefault="00BB3FC3" w:rsidP="00335F97">
      <w:pPr>
        <w:jc w:val="center"/>
        <w:rPr>
          <w:rFonts w:ascii="Arial" w:eastAsia="Times New Roman" w:hAnsi="Arial" w:cs="Arial"/>
          <w:bCs/>
          <w:kern w:val="32"/>
          <w:sz w:val="20"/>
          <w:szCs w:val="20"/>
        </w:rPr>
      </w:pPr>
      <w:r w:rsidRPr="0016362F">
        <w:rPr>
          <w:rFonts w:ascii="Arial" w:eastAsia="Times New Roman" w:hAnsi="Arial" w:cs="Arial"/>
          <w:b/>
          <w:bCs/>
          <w:kern w:val="32"/>
          <w:sz w:val="20"/>
          <w:szCs w:val="20"/>
        </w:rPr>
        <w:t>Figura 18 –</w:t>
      </w:r>
      <w:r w:rsidRPr="0016362F">
        <w:rPr>
          <w:rFonts w:ascii="Arial" w:hAnsi="Arial" w:cs="Arial"/>
          <w:b/>
          <w:sz w:val="20"/>
          <w:szCs w:val="20"/>
        </w:rPr>
        <w:t xml:space="preserve"> </w:t>
      </w:r>
      <w:r w:rsidRPr="0016362F">
        <w:rPr>
          <w:rFonts w:ascii="Arial" w:eastAsia="Times New Roman" w:hAnsi="Arial" w:cs="Arial"/>
          <w:bCs/>
          <w:kern w:val="32"/>
          <w:sz w:val="20"/>
          <w:szCs w:val="20"/>
        </w:rPr>
        <w:t>Cartão (</w:t>
      </w:r>
      <w:proofErr w:type="spellStart"/>
      <w:r w:rsidRPr="0016362F">
        <w:rPr>
          <w:rFonts w:ascii="Arial" w:eastAsia="Times New Roman" w:hAnsi="Arial" w:cs="Arial"/>
          <w:bCs/>
          <w:kern w:val="32"/>
          <w:sz w:val="20"/>
          <w:szCs w:val="20"/>
        </w:rPr>
        <w:t>Kanban</w:t>
      </w:r>
      <w:proofErr w:type="spellEnd"/>
      <w:r w:rsidRPr="0016362F">
        <w:rPr>
          <w:rFonts w:ascii="Arial" w:eastAsia="Times New Roman" w:hAnsi="Arial" w:cs="Arial"/>
          <w:bCs/>
          <w:kern w:val="32"/>
          <w:sz w:val="20"/>
          <w:szCs w:val="20"/>
        </w:rPr>
        <w:t>) de produção</w:t>
      </w:r>
    </w:p>
    <w:p w:rsidR="00BB3FC3" w:rsidRPr="007635A0" w:rsidRDefault="00F73BF9" w:rsidP="000066A1">
      <w:pPr>
        <w:ind w:left="708" w:hanging="708"/>
        <w:jc w:val="center"/>
        <w:rPr>
          <w:rFonts w:ascii="Arial" w:hAnsi="Arial" w:cs="Arial"/>
          <w:sz w:val="24"/>
          <w:szCs w:val="24"/>
        </w:rPr>
      </w:pPr>
      <w:r>
        <w:rPr>
          <w:rFonts w:ascii="Arial" w:eastAsia="Times New Roman" w:hAnsi="Arial" w:cs="Arial"/>
          <w:noProof/>
          <w:kern w:val="32"/>
          <w:sz w:val="24"/>
          <w:szCs w:val="24"/>
          <w:lang w:eastAsia="pt-BR"/>
        </w:rPr>
        <w:pict>
          <v:shape id="Imagem 22" o:spid="_x0000_i1058" type="#_x0000_t75" alt="Descrição: cartão Kanban.JPG" style="width:418.5pt;height:259.5pt;visibility:visible">
            <v:imagedata r:id="rId57" o:title="cartão Kanban"/>
          </v:shape>
        </w:pict>
      </w:r>
    </w:p>
    <w:p w:rsidR="00BB3FC3" w:rsidRDefault="00BB3FC3" w:rsidP="0016362F">
      <w:pPr>
        <w:ind w:left="284" w:hanging="284"/>
        <w:jc w:val="center"/>
        <w:rPr>
          <w:rFonts w:ascii="Arial" w:hAnsi="Arial" w:cs="Arial"/>
          <w:sz w:val="20"/>
          <w:szCs w:val="20"/>
        </w:rPr>
      </w:pPr>
      <w:r w:rsidRPr="0016362F">
        <w:rPr>
          <w:rFonts w:ascii="Arial" w:hAnsi="Arial" w:cs="Arial"/>
          <w:sz w:val="20"/>
          <w:szCs w:val="20"/>
        </w:rPr>
        <w:t xml:space="preserve">Fonte: </w:t>
      </w:r>
      <w:proofErr w:type="spellStart"/>
      <w:proofErr w:type="gramStart"/>
      <w:r w:rsidRPr="0016362F">
        <w:rPr>
          <w:rFonts w:ascii="Arial" w:hAnsi="Arial" w:cs="Arial"/>
          <w:sz w:val="20"/>
          <w:szCs w:val="20"/>
        </w:rPr>
        <w:t>GlassecViracon</w:t>
      </w:r>
      <w:proofErr w:type="spellEnd"/>
      <w:proofErr w:type="gramEnd"/>
    </w:p>
    <w:p w:rsidR="009545C0" w:rsidRDefault="009545C0" w:rsidP="00082A0C">
      <w:pPr>
        <w:pStyle w:val="Ttulo2"/>
        <w:ind w:firstLine="708"/>
        <w:rPr>
          <w:b w:val="0"/>
          <w:sz w:val="24"/>
          <w:szCs w:val="24"/>
        </w:rPr>
      </w:pPr>
      <w:r>
        <w:rPr>
          <w:b w:val="0"/>
          <w:sz w:val="24"/>
          <w:szCs w:val="24"/>
        </w:rPr>
        <w:lastRenderedPageBreak/>
        <w:t>Com todos os estudos realizados, projetos executados e com as ferramentas que auxiliam nos conceitos de produção enxuta, o que vimos anteriormente é que esses conceitos contribuem para obter resultados melhores em várias questões como, produtividade, padronização, ergonomia entre outros. Vimos também que o setor de laminação cresceu com as melhorias implantadas em um determinado intervalo de tempo pós-implantação.</w:t>
      </w:r>
    </w:p>
    <w:p w:rsidR="009545C0" w:rsidRDefault="009545C0" w:rsidP="00082A0C">
      <w:pPr>
        <w:pStyle w:val="Ttulo2"/>
        <w:ind w:firstLine="708"/>
        <w:rPr>
          <w:b w:val="0"/>
          <w:sz w:val="24"/>
          <w:szCs w:val="24"/>
        </w:rPr>
      </w:pPr>
      <w:r>
        <w:rPr>
          <w:b w:val="0"/>
          <w:sz w:val="24"/>
          <w:szCs w:val="24"/>
        </w:rPr>
        <w:t xml:space="preserve">A ferramenta </w:t>
      </w:r>
      <w:proofErr w:type="spellStart"/>
      <w:r>
        <w:rPr>
          <w:b w:val="0"/>
          <w:sz w:val="24"/>
          <w:szCs w:val="24"/>
        </w:rPr>
        <w:t>Check</w:t>
      </w:r>
      <w:proofErr w:type="spellEnd"/>
      <w:r>
        <w:rPr>
          <w:b w:val="0"/>
          <w:sz w:val="24"/>
          <w:szCs w:val="24"/>
        </w:rPr>
        <w:t xml:space="preserve"> </w:t>
      </w:r>
      <w:proofErr w:type="spellStart"/>
      <w:r>
        <w:rPr>
          <w:b w:val="0"/>
          <w:sz w:val="24"/>
          <w:szCs w:val="24"/>
        </w:rPr>
        <w:t>List</w:t>
      </w:r>
      <w:proofErr w:type="spellEnd"/>
      <w:r>
        <w:rPr>
          <w:b w:val="0"/>
          <w:sz w:val="24"/>
          <w:szCs w:val="24"/>
        </w:rPr>
        <w:t xml:space="preserve"> é de fundamental importância para a sustentabilidade dos conceitos de produção enxuta</w:t>
      </w:r>
      <w:r w:rsidR="00543DD0">
        <w:rPr>
          <w:b w:val="0"/>
          <w:sz w:val="24"/>
          <w:szCs w:val="24"/>
        </w:rPr>
        <w:t xml:space="preserve">, tanto é que com o passar do tempo o setor de laminação que era o menos eficiente vem aumentando gradativamente a sua produção média </w:t>
      </w:r>
      <w:r w:rsidR="00050F06">
        <w:rPr>
          <w:b w:val="0"/>
          <w:sz w:val="24"/>
          <w:szCs w:val="24"/>
        </w:rPr>
        <w:t xml:space="preserve">por </w:t>
      </w:r>
      <w:r w:rsidR="00543DD0">
        <w:rPr>
          <w:b w:val="0"/>
          <w:sz w:val="24"/>
          <w:szCs w:val="24"/>
        </w:rPr>
        <w:t xml:space="preserve">turno </w:t>
      </w:r>
      <w:r w:rsidR="00050F06">
        <w:rPr>
          <w:b w:val="0"/>
          <w:sz w:val="24"/>
          <w:szCs w:val="24"/>
        </w:rPr>
        <w:t>desde que foram implantadas essas melhorias.</w:t>
      </w:r>
    </w:p>
    <w:p w:rsidR="00050F06" w:rsidRDefault="00050F06" w:rsidP="00082A0C">
      <w:pPr>
        <w:pStyle w:val="Ttulo2"/>
        <w:ind w:firstLine="708"/>
        <w:rPr>
          <w:b w:val="0"/>
          <w:sz w:val="24"/>
          <w:szCs w:val="24"/>
        </w:rPr>
      </w:pPr>
      <w:r>
        <w:rPr>
          <w:b w:val="0"/>
          <w:sz w:val="24"/>
          <w:szCs w:val="24"/>
        </w:rPr>
        <w:t>No gráfico 4 podemos verificar que a produção média por turno está em média de 382 pontos por turno.</w:t>
      </w:r>
    </w:p>
    <w:p w:rsidR="009545C0" w:rsidRDefault="009545C0" w:rsidP="009545C0">
      <w:pPr>
        <w:pStyle w:val="Ttulo2"/>
        <w:ind w:firstLine="708"/>
        <w:rPr>
          <w:b w:val="0"/>
          <w:sz w:val="24"/>
          <w:szCs w:val="24"/>
        </w:rPr>
      </w:pPr>
    </w:p>
    <w:p w:rsidR="009545C0" w:rsidRPr="000066A1" w:rsidRDefault="009545C0" w:rsidP="009545C0">
      <w:pPr>
        <w:pStyle w:val="Ttulo1"/>
        <w:ind w:firstLine="708"/>
        <w:jc w:val="center"/>
        <w:rPr>
          <w:rFonts w:cs="Arial"/>
          <w:b w:val="0"/>
          <w:sz w:val="20"/>
          <w:szCs w:val="20"/>
        </w:rPr>
      </w:pPr>
      <w:r w:rsidRPr="000066A1">
        <w:rPr>
          <w:rFonts w:cs="Arial"/>
          <w:sz w:val="20"/>
          <w:szCs w:val="20"/>
        </w:rPr>
        <w:t xml:space="preserve">Gráfico 4 – </w:t>
      </w:r>
      <w:r w:rsidRPr="000066A1">
        <w:rPr>
          <w:rFonts w:cs="Arial"/>
          <w:b w:val="0"/>
          <w:sz w:val="20"/>
          <w:szCs w:val="20"/>
        </w:rPr>
        <w:t>Resultados obtidos no processo de laminação 2011/2012</w:t>
      </w:r>
    </w:p>
    <w:p w:rsidR="00050F06" w:rsidRPr="000066A1" w:rsidRDefault="00F73BF9" w:rsidP="009545C0">
      <w:pPr>
        <w:ind w:left="284" w:hanging="284"/>
        <w:jc w:val="center"/>
        <w:rPr>
          <w:rFonts w:ascii="Arial" w:hAnsi="Arial" w:cs="Arial"/>
          <w:sz w:val="20"/>
          <w:szCs w:val="20"/>
        </w:rPr>
      </w:pPr>
      <w:r>
        <w:rPr>
          <w:noProof/>
          <w:lang w:eastAsia="pt-BR"/>
        </w:rPr>
        <w:pict>
          <v:shape id="_x0000_i1059" type="#_x0000_t75" style="width:444.75pt;height:210.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kzBSYN&#10;AQAAOgIAAA4AAABkcnMvZTJvRG9jLnhtbJyRzWrDMBCE74W+g9h7I9v0JzG2czGFnnppH2ArrWyB&#10;LYmVUrdvXzUxIT0VcpvdgY/Z2Wb/NU/ikzha71ooNwUIcspr64YW3t+e77YgYkKncfKOWvimCPvu&#10;9qZZQk2VH/2kiUWGuFgvoYUxpVBLGdVIM8aND+SyaTzPmPLIg9SMS6bPk6yK4lEunnVgryjGvO1P&#10;JnRHvjGk0qsxkZKYcrqq3FUg0llxC1Xx8HQP4iOrsthWILsG64ExjFatsfCKVDNal0OcUT0mFAe2&#10;V6DUiJwyS9VHtYZSV5NWQL79/669MVZR79VhJpdOhTNNmPK342hDBMG11S3wiy5/u5N/Lr6cs758&#10;efcDAAD//wMAUEsDBBQABgAIAAAAIQD2A+Z+HwEAABICAAAgAAAAZHJzL2NoYXJ0cy9fcmVscy9j&#10;aGFydDEueG1sLnJlbHOskUFrAjEQhe+F/odloMduVg+liNGDtiBUhKK3BUmT2TWaTUIylvXfd9oi&#10;VBC89DKQPOabN/PG075zxSembIOXMCgrKNDrYKxvJWzWr4/PUGRS3igXPEo4YYbp5P5u/I5OETfl&#10;nY25YIrPEnZEcSRE1jvsVC5DRM9KE1KniJ+pFVHpg2pRDKvqSaS/DJhcMIuFkZAWZgjF+hR58m12&#10;aBqrcR70sUNPV0aI4HD1sUdNDFWpRZLQWIdsWcxG9SbzHeq9dqh8Pcd8oBDr9Wy2feOP7VL5Y6M0&#10;HRPfpibsYsgPw8ogF221C7nsXe7P5GUwbPqlJ0xeORDXtxv853bEV8cVh5mswbMPCWUpfpTfetYH&#10;JSfzbUtcJDn5Ag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iUIFPtwAAAAFAQAADwAA&#10;AGRycy9kb3ducmV2LnhtbEyPzU7DMBCE70i8g7VI3KiTqlQhxKn4URWBeqHwAG68xAnxOordJvD0&#10;LFzgMtJoVjPfFpvZ9eKEY2g9KUgXCQik2puWGgVvr9urDESImozuPaGCTwywKc/PCp0bP9ELnvax&#10;EVxCIdcKbIxDLmWoLTodFn5A4uzdj05HtmMjzagnLne9XCbJWjrdEi9YPeCDxfpjf3QKrtddNXY2&#10;me53j09V91VtnyeTKnV5Md/dgog4x79j+MFndCiZ6eCPZILoFfAj8Vc5y7IbtgcFq2W6AlkW8j99&#10;+Q0AAP//AwBQSwMEFAAGAAgAAAAhAIuwdwi3BgAALxUAABUAAABkcnMvY2hhcnRzL2NoYXJ0MS54&#10;bWzsWM1u4zYQvhfoO6hCjhvb8m8ixFk4zqa72KQxkmwOvVESbWtNkSpJO3bepuih6HPkxTpDUrbk&#10;xG4aFLuXXmxyOBwOv/nhjE7eLzPmLahUqeB9P6g1fI/yWCQpn/T9L3cXh0e+pzThCWGC076/osp/&#10;f/rjDydxGE+J1Lc5iakHQrgK474/1ToP63UVT2lGVE3klMPaWMiMaJjKST2R5AGEZ6zebDS6dSPE&#10;dwLIGwRkJOXFfvma/WI8TmN6LuJ5Rrm2WkjKiAYE1DTNlX8Kl0uIpsFxo+0tCOv7Db+OREb4xBJy&#10;fXh2Y4lSzHlCk6GQHGAs8WdxOGCaSg6ihoJrOM3dM3sVUhmRs3l+GIssB+WilKV6ZdQFBUH2cCrg&#10;Ht4N/W2eSqr6fhy0CyBg+AyKLI2lUGKsayCxblEorIFie/WjetPZAy4btEOlV4zaCwWNJt62vj7X&#10;qHBBGItIPENsSsxr1s06btwGA3fFTF6R/HohvWgS9H2mA9/TSxglMxhFkybSmkiDUTKDEYljABI4&#10;3KCgwLqlrHlaBaVV8AAolgeAsoNOQekUlG5B6frelKV8BkDin++NBftoCcXIOoBxYbyMTjWjZrDE&#10;X5nG09MTEkYiWY0koEdCpvQtgmomOVLykcS/hI5vDE99TTJ0OZIeel3fX3scCfXpSIpk/vTn0x/C&#10;u3r6K0mJl6RPv0v4z4X09Fxy4R16wBVTpYSXUO+SZCknZssJnKHBliSEI/A8+C20hYE2yjOyEnNt&#10;vF5AeoBpybORq7grmWtxh5NzyqimSYktDnMm9EBSgnCUJAKKdIjZA+kTCKAcMoLdaHONTCy0CyJX&#10;Q8FEJa7A1yhoHodpsqycJmRCZYVi76K0vKFj3DE+HQGa7Z8Ozg86eGlDhOUhgYSFDLkeQjhrKySw&#10;SuTag5MwCSDHogx+ZsFfg44yFwbOHBHGqChk24nRA4ZWsZgYBF7Q78NBKzz4fND+ZyV7LyupqK4H&#10;QVUfvJ69SuCugibezdV0XFws9nC1HFdCH/dwtR3XV8LrQXOXXh3HNaZw4k6uruOCBPmMaw/mDm1I&#10;6GhHPs+2neLDQQdB33gG8Kw9w75hQ5HQ08a7hrGLedUMZdtzdhilddSoGekbH3luk1YvqO28emGS&#10;Vq9XOz7aBWNhkla3W2sZH3rpwMIkreNebaeowiKtXme36oVB2o1ObcvnwB4bFO2kiAFnCJUJoael&#10;sEUT2gDfjnMXkKU4d5Q9cd41pkKLb2LxdXF+RTWpIrzHuawG+GQ71VdZJKCywuqBQ+WEUQrbNwz/&#10;xz5kI5tybU4qPO17xX4XY3/jLRuvhWdiE+lvj/3eKyJ/J8sm7neyrIN+90FFxLcbJoG9lBQKK+xh&#10;2UT7lhQb3i5j2snrYz25jJgyYToVD5d0QnnymZaLDghgWLknLqhcSY60IdG/kMxVqiX6LZUv0kdU&#10;Yg1ZSjlW9tk8ihi9TR/LouAea9Vs9FaKg2fZKw7J8pOrgoLj4Cg47vW69o2uLjSD7rFZgBMqBRFk&#10;hoGpwar8JUEqJrBjgmgJmcJVTPNi9YIy74osXbopMSamPKvcmSxHwjUskdUwI1+FvEvj2RUkMssL&#10;JYJbS/n2WpHYsByMZ2DAtTxOl/pO2I3YdqiBK9UQkvXNof7HNeqUwFLyVyrdNpxVoGYRG7AJt7RY&#10;SysdqNfjMZQ7jrfhHICLqznT6eWCgV52zawA2muAITu/hHRJvxKAe5CGvJ46vZrN4pTS1v3YsxL2&#10;P8s0QWdQpvJeF9n2dak2FJ4UGotS7N5h8ACv4kDqe5igvP+g1/DUY98/Ajy9CL4MQM0FMsHRuKdX&#10;OR1D29/3B9ByMN/LUx1PL6DDYKu+34LmClsiMIlrnEkYq3+9CdsT2xtBuwPd8/yF5sV0MIav0iRt&#10;Ke5FRFEE1Zbw3+0Wnoh0mkBJUWq/SAh5bkQkge5v3x2+PfgbvaBweUuTCDnVNbdcXKSMWafkeBMl&#10;WJogzUzwWxEdMte5QfeP/gtHlrhgxmAnxK6VCYN1bMBDfZFp6M7xGxNW42Dmd+C0SswhzV9C604T&#10;9F8TUd8mwZVS9Z4EZ5bOqH6g1CWPyE7M/aGRLLJTckfgXSrexo9CPp49L4HN4wjBv2Ppeq4xBCoJ&#10;FbfAG+uyr4UdXjt3GmBcbt9xfJ+qa87co+wQTVKVn0FTPVMDJ2hCcgs2yj+H7KuuIUXBo7SVhYsP&#10;AIWbMO499P3mUaeHRUjF/jB5g5fEIbxC+P2NnRNNPAkfDPq+/JTYYgrfly85fuer6lXeY1zOfN8x&#10;3zlP/wYAAP//AwBQSwMEFAAGAAgAAAAhAPXRYKiEBgAAYxsAABwAAABkcnMvdGhlbWUvdGhlbWVP&#10;dmVycmlkZTEueG1s7FlNbxtFGL4j8R9Ge29jJ7abRHWq2LEbaNNGsVvU43h3vDv17M5qZpzUN9Qe&#10;kZAQBXGgEjcOCKjUSlzKiZ8SKIIi9S/wzszueifeNEkbQQXNIbFnnnm/32c+cvnKvZihfSIk5Unb&#10;q1+seYgkPg9oEra9W8P+hVUPSYWTADOekLY3I9K7svH+e5fxuopITG7CWkEDgkBOItdx24uUSteX&#10;lqQP01he5ClJYG7MRYwVfBXhUiDwAciP2dJyrdZaijFNvA0Q6DMx0KsISnAMunrSF1T98kRQbuaD&#10;SV3D5Ex2mUD7mLU9kBPwgyG5pzzEsFQw0fZq5sdb2ri8hNezRUwds7a0rm9+snXZgmCybHSKcFQo&#10;rfcba5e2CvkGwNQirtfrdXv1Qp4BYN8nSWZLWWajv1rv5DJLIPtxUXa31qw1XHxJ/sqCzWudTqe5&#10;ltlihRqQ/dhYwK/WWo3NZQdvQBbfXMA3OpvdbsvBG5DFtxbw/UtrrYaLN6CI0WSygNYJ7fcz6QVk&#10;zNl2JXwV4Ku1DD5HQTUUJaZVjHmiXllwMb7LRR9QGs2woglSs5SMsQ/V2cXxSFCsteB1gkszdsiX&#10;C0NaIdJFnaq292GKE68Eefns+5fPnqDD+08P7/90+ODB4f0frSBn1TZOwvKqF99+9tejj9GfT755&#10;8fCLarws43/74ZNff/68Ggg9NHfv+ZePf3/6+PlXn/7x3cMK+KbAozJ8SGMi0Q1ygPZ4DI6ZqLiW&#10;k5E424phhGl5xWYSSpxgraVCfk9FDvrGDLMsO44dHeJG8LYADqkCXp3edQweRGKqaIXma1HsAHc4&#10;Zx0uKqNwTesqhXk4TcJq5WJaxu1hvF+lu4sTJ7+9aQoMmpel43g3Io6ZuwwnCockIQrpOT4hpMK7&#10;O5Q6cd2hvuCSjxW6Q1EH08qQDOnIqab5om0aQ15mVT5Dvp3Y7NxGHc6qvN4i+y4SugKzCuOHhDlh&#10;vIqnCsdVIoc4ZuWAX8cqqjJyMBN+GdeTCjIdEsZRLyBSVq25KcDfUtKvYaCtyrTvsFnsIoWikyqZ&#10;1zHnZeQWn3QjHKdV2AFNojL2AzmBEsVol6sq+A53O0R/hzzg5Nh036bESffJbHCLho5J8wLRM1NR&#10;kcurhDv1O5ixMSaGaoDZHa6OafIq4mYUmNtqOD/iBqp8/vWjCrvfVsrehN2rqme2jxD1cbij9Nzl&#10;IqBvPztv4WmyS6AhFreod+T8jpy9/zw5H9fP50/JcxYGgtZnEXvaNmfv+NVH7zFlbKBmjFyX5vQt&#10;YQMK+jCoF5u7JSnuY2kEH3U7gxYHFwps1iDB1UdURYMIp3Byr3taSCgz0aFEKZdwbTTDlbI1Hk7/&#10;yl46m/o6YulDYrXDAzu8oofzW0chxlgVSqvRKlrRAk6rbOVSJhR8ex1ldW3UqbXVjWmGGR1thcs6&#10;xOaODiEvXIPBIppwskFwHoIot+B2r1XDjQczEui42xzlaTExOc8UyQjDS4R5GGhqvxdzVDdJymtl&#10;wRHth82RvkKeELWStjUt9g20nSZJZXWNY9Tl2XuTLOUVPM8SSDvajiwpNydL0EHbW2suNz3k47Tt&#10;jeGyDB/jFLIu9WESsxCel3wlbNmf2My6NMoO5465TVCHRxAb9wWHHR5IhVRbWEa2NMxUVgIs0Zqs&#10;/ctNCOt5OVDBRqezYmUViuFfswLi6KaWjMfEV+Vkl0Z07OzXjEr5VBExiIIDNGJTsYch/bpUwZ+A&#10;SnjzMIygv8ArnY62mXLJOWu68tuYwdlxzNIIZ3SrWzTvZAs3hFTYYL6VzAPfKm03zp3dFdPy5+RK&#10;uYz/Z67o/QSeIFYCnQEf3n0FRrpT2h4XKuLAQmlE/b6A04PhDqgWeOmFaSgqeJI2fwXZ139tz1kZ&#10;pq3hJqn2aIgEhf1IRYKQXaAlU30nCKtne5cVyTJBpqJK5srUmj0i+4QNNQe29N7uoQhK3bBJRgMG&#10;d7T+3O9ZB41Cfcgp95vDZMXea3vgnz752GYGp1weNgeaPP6FicXxYL6r2vVmeb73lh3RE/NjViPv&#10;CncrWMva/jVNOONWaxlrwePlZm4cZHHRYxgsDkQpPCQh/Qv2Pyp8RkwZ6w11yPeAWxH8G0MLg7KB&#10;qr5gDx5IE6QdHMHByQ7aYtKibGizo5OOWr5Zn/NJt9B7JNjastPk+4zBLg5nrjqnF88z2FmEnVjb&#10;sWNDDZk92qIwNM5vMyYxzj/GNv4GAAD//wMAUEsBAi0AFAAGAAgAAAAhAEAf9EEwAQAA4AIAABMA&#10;AAAAAAAAAAAAAAAAAAAAAFtDb250ZW50X1R5cGVzXS54bWxQSwECLQAUAAYACAAAACEAOP0h/9YA&#10;AACUAQAACwAAAAAAAAAAAAAAAABhAQAAX3JlbHMvLnJlbHNQSwECLQAUAAYACAAAACEAOTMFJg0B&#10;AAA6AgAADgAAAAAAAAAAAAAAAABgAgAAZHJzL2Uyb0RvYy54bWxQSwECLQAUAAYACAAAACEA9gPm&#10;fh8BAAASAgAAIAAAAAAAAAAAAAAAAACZAwAAZHJzL2NoYXJ0cy9fcmVscy9jaGFydDEueG1sLnJl&#10;bHNQSwECLQAUAAYACAAAACEAqxbNRrkAAAAiAQAAGQAAAAAAAAAAAAAAAAD2BAAAZHJzL19yZWxz&#10;L2Uyb0RvYy54bWwucmVsc1BLAQItABQABgAIAAAAIQCJQgU+3AAAAAUBAAAPAAAAAAAAAAAAAAAA&#10;AOYFAABkcnMvZG93bnJldi54bWxQSwECLQAUAAYACAAAACEAi7B3CLcGAAAvFQAAFQAAAAAAAAAA&#10;AAAAAADvBgAAZHJzL2NoYXJ0cy9jaGFydDEueG1sUEsBAi0AFAAGAAgAAAAhAPXRYKiEBgAAYxsA&#10;ABwAAAAAAAAAAAAAAAAA2Q0AAGRycy90aGVtZS90aGVtZU92ZXJyaWRlMS54bWxQSwUGAAAAAAgA&#10;CAAVAgAAlxQAAAAA&#10;">
            <v:imagedata r:id="rId58" o:title=""/>
            <o:lock v:ext="edit" aspectratio="f"/>
          </v:shape>
        </w:pict>
      </w:r>
      <w:r w:rsidR="00050F06" w:rsidRPr="000066A1">
        <w:rPr>
          <w:rFonts w:ascii="Arial" w:hAnsi="Arial" w:cs="Arial"/>
          <w:sz w:val="20"/>
          <w:szCs w:val="20"/>
        </w:rPr>
        <w:t xml:space="preserve"> </w:t>
      </w:r>
    </w:p>
    <w:p w:rsidR="009545C0" w:rsidRDefault="00050F06" w:rsidP="009545C0">
      <w:pPr>
        <w:ind w:left="284" w:hanging="284"/>
        <w:jc w:val="center"/>
        <w:rPr>
          <w:rFonts w:ascii="Arial" w:hAnsi="Arial" w:cs="Arial"/>
          <w:sz w:val="20"/>
          <w:szCs w:val="20"/>
        </w:rPr>
      </w:pPr>
      <w:r w:rsidRPr="0016362F">
        <w:rPr>
          <w:rFonts w:ascii="Arial" w:hAnsi="Arial" w:cs="Arial"/>
          <w:sz w:val="20"/>
          <w:szCs w:val="20"/>
        </w:rPr>
        <w:t xml:space="preserve">Fonte: </w:t>
      </w:r>
      <w:proofErr w:type="spellStart"/>
      <w:proofErr w:type="gramStart"/>
      <w:r w:rsidRPr="0016362F">
        <w:rPr>
          <w:rFonts w:ascii="Arial" w:hAnsi="Arial" w:cs="Arial"/>
          <w:sz w:val="20"/>
          <w:szCs w:val="20"/>
        </w:rPr>
        <w:t>GlassecViracon</w:t>
      </w:r>
      <w:proofErr w:type="spellEnd"/>
      <w:proofErr w:type="gramEnd"/>
    </w:p>
    <w:p w:rsidR="00050F06" w:rsidRPr="00974D7C" w:rsidRDefault="00050F06" w:rsidP="00082A0C">
      <w:pPr>
        <w:pStyle w:val="Ttulo2"/>
        <w:ind w:firstLine="708"/>
        <w:rPr>
          <w:b w:val="0"/>
          <w:sz w:val="24"/>
          <w:szCs w:val="24"/>
        </w:rPr>
      </w:pPr>
      <w:r w:rsidRPr="00082A0C">
        <w:rPr>
          <w:b w:val="0"/>
          <w:sz w:val="24"/>
          <w:szCs w:val="24"/>
        </w:rPr>
        <w:t>Se compararmos os n</w:t>
      </w:r>
      <w:r w:rsidR="00F94A0D" w:rsidRPr="00082A0C">
        <w:rPr>
          <w:b w:val="0"/>
          <w:sz w:val="24"/>
          <w:szCs w:val="24"/>
        </w:rPr>
        <w:t>úmeros de produção do primeiro semestre de 2009 com os números de produção do final de 2011 e começo de 2012, a média de 2009 ficou em torno de 324 pontos/turno, já os números atuais apontam uma média de 382 pontos/turno, o que representa um ganho de 17% na produção no setor de laminação, sempre relembrando que o número de funcion</w:t>
      </w:r>
      <w:r w:rsidR="00082A0C">
        <w:rPr>
          <w:b w:val="0"/>
          <w:sz w:val="24"/>
          <w:szCs w:val="24"/>
        </w:rPr>
        <w:t xml:space="preserve">ários </w:t>
      </w:r>
      <w:r w:rsidR="00F94A0D" w:rsidRPr="00082A0C">
        <w:rPr>
          <w:b w:val="0"/>
          <w:sz w:val="24"/>
          <w:szCs w:val="24"/>
        </w:rPr>
        <w:t xml:space="preserve">sempre </w:t>
      </w:r>
      <w:r w:rsidR="00082A0C">
        <w:rPr>
          <w:b w:val="0"/>
          <w:sz w:val="24"/>
          <w:szCs w:val="24"/>
        </w:rPr>
        <w:t>f</w:t>
      </w:r>
      <w:r w:rsidR="00F94A0D" w:rsidRPr="00082A0C">
        <w:rPr>
          <w:b w:val="0"/>
          <w:sz w:val="24"/>
          <w:szCs w:val="24"/>
        </w:rPr>
        <w:t>o</w:t>
      </w:r>
      <w:r w:rsidR="00082A0C">
        <w:rPr>
          <w:b w:val="0"/>
          <w:sz w:val="24"/>
          <w:szCs w:val="24"/>
        </w:rPr>
        <w:t>i o</w:t>
      </w:r>
      <w:r w:rsidR="00F94A0D" w:rsidRPr="00082A0C">
        <w:rPr>
          <w:b w:val="0"/>
          <w:sz w:val="24"/>
          <w:szCs w:val="24"/>
        </w:rPr>
        <w:t xml:space="preserve"> mesmo.</w:t>
      </w:r>
      <w:r w:rsidR="00082A0C">
        <w:rPr>
          <w:b w:val="0"/>
          <w:sz w:val="24"/>
          <w:szCs w:val="24"/>
        </w:rPr>
        <w:t xml:space="preserve"> Mas esse ganho não está relacionado diretamente à produção enxuta, pois envolve muitas outras variáveis como qualidade de matéria prima, problemas que afetam a </w:t>
      </w:r>
      <w:r w:rsidR="00082A0C">
        <w:rPr>
          <w:b w:val="0"/>
          <w:sz w:val="24"/>
          <w:szCs w:val="24"/>
        </w:rPr>
        <w:lastRenderedPageBreak/>
        <w:t>produção do setor entre outros, se tudo ocorrer perfeitamente com certeza a produção será maior.</w:t>
      </w:r>
    </w:p>
    <w:p w:rsidR="00082A0C" w:rsidRPr="00082A0C" w:rsidRDefault="00082A0C" w:rsidP="00082A0C">
      <w:pPr>
        <w:pStyle w:val="Ttulo2"/>
        <w:ind w:firstLine="708"/>
        <w:rPr>
          <w:b w:val="0"/>
          <w:sz w:val="24"/>
          <w:szCs w:val="24"/>
        </w:rPr>
      </w:pPr>
    </w:p>
    <w:p w:rsidR="00C66474" w:rsidRPr="00A80DEE" w:rsidRDefault="00BE6663" w:rsidP="00082A0C">
      <w:pPr>
        <w:pStyle w:val="Ttulo2"/>
        <w:ind w:firstLine="284"/>
        <w:jc w:val="center"/>
        <w:rPr>
          <w:rFonts w:cs="Arial"/>
          <w:sz w:val="24"/>
          <w:szCs w:val="24"/>
        </w:rPr>
      </w:pPr>
      <w:r w:rsidRPr="00082A0C">
        <w:rPr>
          <w:b w:val="0"/>
          <w:sz w:val="24"/>
          <w:szCs w:val="24"/>
        </w:rPr>
        <w:br w:type="page"/>
      </w:r>
      <w:bookmarkStart w:id="517" w:name="_Toc239325775"/>
      <w:bookmarkStart w:id="518" w:name="_Toc323155408"/>
      <w:r w:rsidR="00C66474" w:rsidRPr="0000356B">
        <w:lastRenderedPageBreak/>
        <w:t>CONCLUSÃO</w:t>
      </w:r>
      <w:bookmarkEnd w:id="517"/>
      <w:bookmarkEnd w:id="518"/>
    </w:p>
    <w:p w:rsidR="00C66474" w:rsidRPr="009A48B8" w:rsidRDefault="00C66474" w:rsidP="00C66474">
      <w:pPr>
        <w:pStyle w:val="Textodecomentrio"/>
        <w:spacing w:after="0" w:line="360" w:lineRule="auto"/>
        <w:jc w:val="both"/>
        <w:rPr>
          <w:rFonts w:ascii="Arial" w:hAnsi="Arial" w:cs="Arial"/>
          <w:color w:val="FF0000"/>
          <w:sz w:val="24"/>
          <w:szCs w:val="24"/>
        </w:rPr>
      </w:pPr>
    </w:p>
    <w:p w:rsidR="003049A3" w:rsidRDefault="005F4EA9" w:rsidP="003049A3">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Com a realização desse trabalho, podemos definir que desd</w:t>
      </w:r>
      <w:r w:rsidR="00D956A5">
        <w:rPr>
          <w:rFonts w:ascii="Arial" w:hAnsi="Arial" w:cs="Arial"/>
          <w:sz w:val="24"/>
          <w:szCs w:val="24"/>
        </w:rPr>
        <w:t>e o surgimento na idade antiga da</w:t>
      </w:r>
      <w:r>
        <w:rPr>
          <w:rFonts w:ascii="Arial" w:hAnsi="Arial" w:cs="Arial"/>
          <w:sz w:val="24"/>
          <w:szCs w:val="24"/>
        </w:rPr>
        <w:t xml:space="preserve"> Administração da Produção </w:t>
      </w:r>
      <w:r w:rsidR="00325E2C">
        <w:rPr>
          <w:rFonts w:ascii="Arial" w:hAnsi="Arial" w:cs="Arial"/>
          <w:sz w:val="24"/>
          <w:szCs w:val="24"/>
        </w:rPr>
        <w:t>até hoje</w:t>
      </w:r>
      <w:r>
        <w:rPr>
          <w:rFonts w:ascii="Arial" w:hAnsi="Arial" w:cs="Arial"/>
          <w:sz w:val="24"/>
          <w:szCs w:val="24"/>
        </w:rPr>
        <w:t xml:space="preserve"> </w:t>
      </w:r>
      <w:r w:rsidR="00E6734E">
        <w:rPr>
          <w:rFonts w:ascii="Arial" w:hAnsi="Arial" w:cs="Arial"/>
          <w:sz w:val="24"/>
          <w:szCs w:val="24"/>
        </w:rPr>
        <w:t>se faz</w:t>
      </w:r>
      <w:r w:rsidR="00325E2C">
        <w:rPr>
          <w:rFonts w:ascii="Arial" w:hAnsi="Arial" w:cs="Arial"/>
          <w:sz w:val="24"/>
          <w:szCs w:val="24"/>
        </w:rPr>
        <w:t xml:space="preserve"> necessári</w:t>
      </w:r>
      <w:r w:rsidR="00E6734E">
        <w:rPr>
          <w:rFonts w:ascii="Arial" w:hAnsi="Arial" w:cs="Arial"/>
          <w:sz w:val="24"/>
          <w:szCs w:val="24"/>
        </w:rPr>
        <w:t>o</w:t>
      </w:r>
      <w:r>
        <w:rPr>
          <w:rFonts w:ascii="Arial" w:hAnsi="Arial" w:cs="Arial"/>
          <w:sz w:val="24"/>
          <w:szCs w:val="24"/>
        </w:rPr>
        <w:t xml:space="preserve"> o gerenciamento </w:t>
      </w:r>
      <w:r w:rsidR="00325E2C">
        <w:rPr>
          <w:rFonts w:ascii="Arial" w:hAnsi="Arial" w:cs="Arial"/>
          <w:sz w:val="24"/>
          <w:szCs w:val="24"/>
        </w:rPr>
        <w:t xml:space="preserve">da produção </w:t>
      </w:r>
      <w:r w:rsidR="00E6734E">
        <w:rPr>
          <w:rFonts w:ascii="Arial" w:hAnsi="Arial" w:cs="Arial"/>
          <w:sz w:val="24"/>
          <w:szCs w:val="24"/>
        </w:rPr>
        <w:t xml:space="preserve">qualquer que seja a </w:t>
      </w:r>
      <w:r w:rsidR="003049A3">
        <w:rPr>
          <w:rFonts w:ascii="Arial" w:hAnsi="Arial" w:cs="Arial"/>
          <w:sz w:val="24"/>
          <w:szCs w:val="24"/>
        </w:rPr>
        <w:t>organiz</w:t>
      </w:r>
      <w:r w:rsidR="00F83C59">
        <w:rPr>
          <w:rFonts w:ascii="Arial" w:hAnsi="Arial" w:cs="Arial"/>
          <w:sz w:val="24"/>
          <w:szCs w:val="24"/>
        </w:rPr>
        <w:t>ação, porque o objetivo dessas organizações é ficar no mercado e crescer diante dos seus concorrentes, e para isso essas empresas tem quer ter uma administração qualificada.</w:t>
      </w:r>
      <w:r w:rsidR="003049A3">
        <w:rPr>
          <w:rFonts w:ascii="Arial" w:hAnsi="Arial" w:cs="Arial"/>
          <w:sz w:val="24"/>
          <w:szCs w:val="24"/>
        </w:rPr>
        <w:t xml:space="preserve"> </w:t>
      </w:r>
    </w:p>
    <w:p w:rsidR="00D8119C" w:rsidRDefault="00F83C59" w:rsidP="003049A3">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Hoje </w:t>
      </w:r>
      <w:r w:rsidR="003049A3">
        <w:rPr>
          <w:rFonts w:ascii="Arial" w:hAnsi="Arial" w:cs="Arial"/>
          <w:sz w:val="24"/>
          <w:szCs w:val="24"/>
        </w:rPr>
        <w:t>as</w:t>
      </w:r>
      <w:r w:rsidR="003049A3" w:rsidRPr="009A6579">
        <w:rPr>
          <w:rFonts w:ascii="Arial" w:hAnsi="Arial" w:cs="Arial"/>
          <w:sz w:val="24"/>
          <w:szCs w:val="24"/>
        </w:rPr>
        <w:t xml:space="preserve"> exigências dos consumidores e o crescimento dos concorrentes</w:t>
      </w:r>
      <w:r w:rsidR="003049A3">
        <w:rPr>
          <w:rFonts w:ascii="Arial" w:hAnsi="Arial" w:cs="Arial"/>
          <w:sz w:val="24"/>
          <w:szCs w:val="24"/>
        </w:rPr>
        <w:t xml:space="preserve"> obrigam</w:t>
      </w:r>
      <w:r w:rsidR="003049A3" w:rsidRPr="009A6579">
        <w:rPr>
          <w:rFonts w:ascii="Arial" w:hAnsi="Arial" w:cs="Arial"/>
          <w:sz w:val="24"/>
          <w:szCs w:val="24"/>
        </w:rPr>
        <w:t xml:space="preserve"> as empresas a buscarem novas práticas de</w:t>
      </w:r>
      <w:r w:rsidR="003049A3">
        <w:rPr>
          <w:rFonts w:ascii="Arial" w:hAnsi="Arial" w:cs="Arial"/>
          <w:sz w:val="24"/>
          <w:szCs w:val="24"/>
        </w:rPr>
        <w:t xml:space="preserve"> </w:t>
      </w:r>
      <w:r w:rsidR="003049A3" w:rsidRPr="009A6579">
        <w:rPr>
          <w:rFonts w:ascii="Arial" w:hAnsi="Arial" w:cs="Arial"/>
          <w:sz w:val="24"/>
          <w:szCs w:val="24"/>
        </w:rPr>
        <w:t>manufatura. Nos tempos atuais as empresas devem produzir bens ou serviços com</w:t>
      </w:r>
      <w:r w:rsidR="003049A3">
        <w:rPr>
          <w:rFonts w:ascii="Arial" w:hAnsi="Arial" w:cs="Arial"/>
          <w:sz w:val="24"/>
          <w:szCs w:val="24"/>
        </w:rPr>
        <w:t xml:space="preserve"> </w:t>
      </w:r>
      <w:r w:rsidR="003049A3" w:rsidRPr="009A6579">
        <w:rPr>
          <w:rFonts w:ascii="Arial" w:hAnsi="Arial" w:cs="Arial"/>
          <w:sz w:val="24"/>
          <w:szCs w:val="24"/>
        </w:rPr>
        <w:t>qualidade, entregar exatamente no momento que o cliente deseja a um mínimo custo</w:t>
      </w:r>
      <w:r w:rsidR="003049A3">
        <w:rPr>
          <w:rFonts w:ascii="Arial" w:hAnsi="Arial" w:cs="Arial"/>
          <w:sz w:val="24"/>
          <w:szCs w:val="24"/>
        </w:rPr>
        <w:t xml:space="preserve"> </w:t>
      </w:r>
      <w:r w:rsidR="003049A3" w:rsidRPr="009A6579">
        <w:rPr>
          <w:rFonts w:ascii="Arial" w:hAnsi="Arial" w:cs="Arial"/>
          <w:sz w:val="24"/>
          <w:szCs w:val="24"/>
        </w:rPr>
        <w:t>possível. Qualidade, tempo e custo são, portanto, objetivos que devem ser alcançados</w:t>
      </w:r>
      <w:r w:rsidR="003049A3">
        <w:rPr>
          <w:rFonts w:ascii="Arial" w:hAnsi="Arial" w:cs="Arial"/>
          <w:sz w:val="24"/>
          <w:szCs w:val="24"/>
        </w:rPr>
        <w:t xml:space="preserve"> </w:t>
      </w:r>
      <w:r w:rsidR="003049A3" w:rsidRPr="009A6579">
        <w:rPr>
          <w:rFonts w:ascii="Arial" w:hAnsi="Arial" w:cs="Arial"/>
          <w:sz w:val="24"/>
          <w:szCs w:val="24"/>
        </w:rPr>
        <w:t>de forma conjunta.</w:t>
      </w:r>
    </w:p>
    <w:p w:rsidR="0002571E" w:rsidRDefault="0002571E" w:rsidP="003049A3">
      <w:pPr>
        <w:autoSpaceDE w:val="0"/>
        <w:autoSpaceDN w:val="0"/>
        <w:adjustRightInd w:val="0"/>
        <w:spacing w:after="0" w:line="360" w:lineRule="auto"/>
        <w:ind w:firstLine="708"/>
        <w:jc w:val="both"/>
        <w:rPr>
          <w:rFonts w:ascii="Arial" w:hAnsi="Arial" w:cs="Arial"/>
          <w:sz w:val="24"/>
          <w:szCs w:val="24"/>
        </w:rPr>
      </w:pPr>
      <w:r w:rsidRPr="00F0455D">
        <w:rPr>
          <w:rFonts w:ascii="Arial" w:hAnsi="Arial" w:cs="Arial"/>
          <w:color w:val="000000"/>
          <w:sz w:val="24"/>
          <w:szCs w:val="24"/>
        </w:rPr>
        <w:t xml:space="preserve">Segundo </w:t>
      </w:r>
      <w:proofErr w:type="spellStart"/>
      <w:r w:rsidRPr="00F0455D">
        <w:rPr>
          <w:rFonts w:ascii="Arial" w:hAnsi="Arial" w:cs="Arial"/>
          <w:color w:val="000000"/>
          <w:sz w:val="24"/>
          <w:szCs w:val="24"/>
        </w:rPr>
        <w:t>Ohno</w:t>
      </w:r>
      <w:proofErr w:type="spellEnd"/>
      <w:r w:rsidRPr="00F0455D">
        <w:rPr>
          <w:rFonts w:ascii="Arial" w:hAnsi="Arial" w:cs="Arial"/>
          <w:color w:val="000000"/>
          <w:sz w:val="24"/>
          <w:szCs w:val="24"/>
        </w:rPr>
        <w:t xml:space="preserve"> (1997), os maiores desperdícios de uma indústria concentram-se</w:t>
      </w:r>
      <w:r>
        <w:rPr>
          <w:rFonts w:ascii="Arial" w:hAnsi="Arial" w:cs="Arial"/>
          <w:color w:val="000000"/>
          <w:sz w:val="24"/>
          <w:szCs w:val="24"/>
        </w:rPr>
        <w:t xml:space="preserve"> </w:t>
      </w:r>
      <w:r w:rsidRPr="00F0455D">
        <w:rPr>
          <w:rFonts w:ascii="Arial" w:hAnsi="Arial" w:cs="Arial"/>
          <w:color w:val="000000"/>
          <w:sz w:val="24"/>
          <w:szCs w:val="24"/>
        </w:rPr>
        <w:t>na produção e, portanto as estratégias de negócio das empresas devem considerar que</w:t>
      </w:r>
      <w:r>
        <w:rPr>
          <w:rFonts w:ascii="Arial" w:hAnsi="Arial" w:cs="Arial"/>
          <w:color w:val="000000"/>
          <w:sz w:val="24"/>
          <w:szCs w:val="24"/>
        </w:rPr>
        <w:t xml:space="preserve"> </w:t>
      </w:r>
      <w:r w:rsidRPr="00F0455D">
        <w:rPr>
          <w:rFonts w:ascii="Arial" w:hAnsi="Arial" w:cs="Arial"/>
          <w:color w:val="000000"/>
          <w:sz w:val="24"/>
          <w:szCs w:val="24"/>
        </w:rPr>
        <w:t>as atividades relacionadas à manufatura podem gerar vantagens competitivas</w:t>
      </w:r>
      <w:r>
        <w:rPr>
          <w:rFonts w:ascii="Arial" w:hAnsi="Arial" w:cs="Arial"/>
          <w:color w:val="000000"/>
          <w:sz w:val="24"/>
          <w:szCs w:val="24"/>
        </w:rPr>
        <w:t xml:space="preserve"> </w:t>
      </w:r>
      <w:r w:rsidRPr="00F0455D">
        <w:rPr>
          <w:rFonts w:ascii="Arial" w:hAnsi="Arial" w:cs="Arial"/>
          <w:color w:val="000000"/>
          <w:sz w:val="24"/>
          <w:szCs w:val="24"/>
        </w:rPr>
        <w:t>considerando-se as atuais condições impostas pelo mercado. Coerente com esse</w:t>
      </w:r>
      <w:r>
        <w:rPr>
          <w:rFonts w:ascii="Arial" w:hAnsi="Arial" w:cs="Arial"/>
          <w:color w:val="000000"/>
          <w:sz w:val="24"/>
          <w:szCs w:val="24"/>
        </w:rPr>
        <w:t xml:space="preserve"> </w:t>
      </w:r>
      <w:r w:rsidRPr="00F0455D">
        <w:rPr>
          <w:rFonts w:ascii="Arial" w:hAnsi="Arial" w:cs="Arial"/>
          <w:color w:val="000000"/>
          <w:sz w:val="24"/>
          <w:szCs w:val="24"/>
        </w:rPr>
        <w:t>pensamento, a manufatura enxuta é um importante elemento para a contribuição dos</w:t>
      </w:r>
      <w:r>
        <w:rPr>
          <w:rFonts w:ascii="Arial" w:hAnsi="Arial" w:cs="Arial"/>
          <w:color w:val="000000"/>
          <w:sz w:val="24"/>
          <w:szCs w:val="24"/>
        </w:rPr>
        <w:t xml:space="preserve"> </w:t>
      </w:r>
      <w:r w:rsidRPr="00F0455D">
        <w:rPr>
          <w:rFonts w:ascii="Arial" w:hAnsi="Arial" w:cs="Arial"/>
          <w:color w:val="000000"/>
          <w:sz w:val="24"/>
          <w:szCs w:val="24"/>
        </w:rPr>
        <w:t>bons resultados operacionais, possibilitando à empresa competir em âmbito mundial.</w:t>
      </w:r>
    </w:p>
    <w:p w:rsidR="003049A3" w:rsidRPr="009A6579" w:rsidRDefault="003049A3" w:rsidP="003049A3">
      <w:pPr>
        <w:autoSpaceDE w:val="0"/>
        <w:autoSpaceDN w:val="0"/>
        <w:adjustRightInd w:val="0"/>
        <w:spacing w:after="0" w:line="360" w:lineRule="auto"/>
        <w:ind w:firstLine="708"/>
        <w:jc w:val="both"/>
        <w:rPr>
          <w:rFonts w:ascii="Arial" w:hAnsi="Arial" w:cs="Arial"/>
          <w:sz w:val="24"/>
          <w:szCs w:val="24"/>
        </w:rPr>
      </w:pPr>
      <w:r w:rsidRPr="009A6579">
        <w:rPr>
          <w:rFonts w:ascii="Arial" w:hAnsi="Arial" w:cs="Arial"/>
          <w:sz w:val="24"/>
          <w:szCs w:val="24"/>
        </w:rPr>
        <w:t xml:space="preserve"> Para atingir esses objetivos, as corporações industriais e</w:t>
      </w:r>
      <w:r>
        <w:rPr>
          <w:rFonts w:ascii="Arial" w:hAnsi="Arial" w:cs="Arial"/>
          <w:sz w:val="24"/>
          <w:szCs w:val="24"/>
        </w:rPr>
        <w:t xml:space="preserve"> organizações têm gasto</w:t>
      </w:r>
      <w:r w:rsidRPr="009A6579">
        <w:rPr>
          <w:rFonts w:ascii="Arial" w:hAnsi="Arial" w:cs="Arial"/>
          <w:sz w:val="24"/>
          <w:szCs w:val="24"/>
        </w:rPr>
        <w:t xml:space="preserve"> consideráveis esforços e recursos no sentido de</w:t>
      </w:r>
      <w:r>
        <w:rPr>
          <w:rFonts w:ascii="Arial" w:hAnsi="Arial" w:cs="Arial"/>
          <w:sz w:val="24"/>
          <w:szCs w:val="24"/>
        </w:rPr>
        <w:t xml:space="preserve"> </w:t>
      </w:r>
      <w:r w:rsidRPr="009A6579">
        <w:rPr>
          <w:rFonts w:ascii="Arial" w:hAnsi="Arial" w:cs="Arial"/>
          <w:sz w:val="24"/>
          <w:szCs w:val="24"/>
        </w:rPr>
        <w:t>promover a melhoria contínua do processo de manufatura e assim garantir uma sólida</w:t>
      </w:r>
      <w:r>
        <w:rPr>
          <w:rFonts w:ascii="Arial" w:hAnsi="Arial" w:cs="Arial"/>
          <w:sz w:val="24"/>
          <w:szCs w:val="24"/>
        </w:rPr>
        <w:t xml:space="preserve"> </w:t>
      </w:r>
      <w:r w:rsidR="00D8119C">
        <w:rPr>
          <w:rFonts w:ascii="Arial" w:hAnsi="Arial" w:cs="Arial"/>
          <w:sz w:val="24"/>
          <w:szCs w:val="24"/>
        </w:rPr>
        <w:t>posição no</w:t>
      </w:r>
      <w:r w:rsidRPr="009A6579">
        <w:rPr>
          <w:rFonts w:ascii="Arial" w:hAnsi="Arial" w:cs="Arial"/>
          <w:sz w:val="24"/>
          <w:szCs w:val="24"/>
        </w:rPr>
        <w:t xml:space="preserve"> mercado.</w:t>
      </w:r>
    </w:p>
    <w:p w:rsidR="003049A3" w:rsidRDefault="003049A3" w:rsidP="003049A3">
      <w:pPr>
        <w:autoSpaceDE w:val="0"/>
        <w:autoSpaceDN w:val="0"/>
        <w:adjustRightInd w:val="0"/>
        <w:spacing w:after="0" w:line="360" w:lineRule="auto"/>
        <w:ind w:firstLine="708"/>
        <w:jc w:val="both"/>
        <w:rPr>
          <w:rFonts w:ascii="Arial" w:hAnsi="Arial" w:cs="Arial"/>
          <w:sz w:val="24"/>
          <w:szCs w:val="24"/>
        </w:rPr>
      </w:pPr>
      <w:r w:rsidRPr="009A6579">
        <w:rPr>
          <w:rFonts w:ascii="Arial" w:hAnsi="Arial" w:cs="Arial"/>
          <w:sz w:val="24"/>
          <w:szCs w:val="24"/>
        </w:rPr>
        <w:t xml:space="preserve">O </w:t>
      </w:r>
      <w:proofErr w:type="spellStart"/>
      <w:r w:rsidRPr="000E4C5D">
        <w:rPr>
          <w:rFonts w:ascii="Arial" w:hAnsi="Arial" w:cs="Arial"/>
          <w:iCs/>
          <w:sz w:val="24"/>
          <w:szCs w:val="24"/>
        </w:rPr>
        <w:t>Lean</w:t>
      </w:r>
      <w:proofErr w:type="spellEnd"/>
      <w:r w:rsidRPr="000E4C5D">
        <w:rPr>
          <w:rFonts w:ascii="Arial" w:hAnsi="Arial" w:cs="Arial"/>
          <w:iCs/>
          <w:sz w:val="24"/>
          <w:szCs w:val="24"/>
        </w:rPr>
        <w:t xml:space="preserve"> Manufacturing</w:t>
      </w:r>
      <w:r w:rsidRPr="009A6579">
        <w:rPr>
          <w:rFonts w:ascii="Arial" w:hAnsi="Arial" w:cs="Arial"/>
          <w:i/>
          <w:iCs/>
          <w:sz w:val="24"/>
          <w:szCs w:val="24"/>
        </w:rPr>
        <w:t xml:space="preserve"> </w:t>
      </w:r>
      <w:r w:rsidR="00F83C59">
        <w:rPr>
          <w:rFonts w:ascii="Arial" w:hAnsi="Arial" w:cs="Arial"/>
          <w:sz w:val="24"/>
          <w:szCs w:val="24"/>
        </w:rPr>
        <w:t>ou Produção Enxuta</w:t>
      </w:r>
      <w:r w:rsidRPr="009A6579">
        <w:rPr>
          <w:rFonts w:ascii="Arial" w:hAnsi="Arial" w:cs="Arial"/>
          <w:sz w:val="24"/>
          <w:szCs w:val="24"/>
        </w:rPr>
        <w:t xml:space="preserve"> é</w:t>
      </w:r>
      <w:r>
        <w:rPr>
          <w:rFonts w:ascii="Arial" w:hAnsi="Arial" w:cs="Arial"/>
          <w:sz w:val="24"/>
          <w:szCs w:val="24"/>
        </w:rPr>
        <w:t xml:space="preserve"> uma filosofia de gerenciamento </w:t>
      </w:r>
      <w:r w:rsidRPr="009A6579">
        <w:rPr>
          <w:rFonts w:ascii="Arial" w:hAnsi="Arial" w:cs="Arial"/>
          <w:sz w:val="24"/>
          <w:szCs w:val="24"/>
        </w:rPr>
        <w:t>que</w:t>
      </w:r>
      <w:r>
        <w:rPr>
          <w:rFonts w:ascii="Arial" w:hAnsi="Arial" w:cs="Arial"/>
          <w:sz w:val="24"/>
          <w:szCs w:val="24"/>
        </w:rPr>
        <w:t xml:space="preserve"> </w:t>
      </w:r>
      <w:r w:rsidRPr="009A6579">
        <w:rPr>
          <w:rFonts w:ascii="Arial" w:hAnsi="Arial" w:cs="Arial"/>
          <w:sz w:val="24"/>
          <w:szCs w:val="24"/>
        </w:rPr>
        <w:t>procura aperfeiçoar a organização de forma a atender as necessidades do cliente no</w:t>
      </w:r>
      <w:r>
        <w:rPr>
          <w:rFonts w:ascii="Arial" w:hAnsi="Arial" w:cs="Arial"/>
          <w:sz w:val="24"/>
          <w:szCs w:val="24"/>
        </w:rPr>
        <w:t xml:space="preserve"> </w:t>
      </w:r>
      <w:r w:rsidRPr="009A6579">
        <w:rPr>
          <w:rFonts w:ascii="Arial" w:hAnsi="Arial" w:cs="Arial"/>
          <w:sz w:val="24"/>
          <w:szCs w:val="24"/>
        </w:rPr>
        <w:t>menor prazo possível, na mais alta qualidade e ao mais baixo custo, ao mesmo tempo</w:t>
      </w:r>
      <w:r>
        <w:rPr>
          <w:rFonts w:ascii="Arial" w:hAnsi="Arial" w:cs="Arial"/>
          <w:sz w:val="24"/>
          <w:szCs w:val="24"/>
        </w:rPr>
        <w:t xml:space="preserve"> em que aumenta a segurança e a</w:t>
      </w:r>
      <w:r w:rsidRPr="009A6579">
        <w:rPr>
          <w:rFonts w:ascii="Arial" w:hAnsi="Arial" w:cs="Arial"/>
          <w:sz w:val="24"/>
          <w:szCs w:val="24"/>
        </w:rPr>
        <w:t xml:space="preserve"> moral de seus colaboradores, envolvendo e</w:t>
      </w:r>
      <w:r>
        <w:rPr>
          <w:rFonts w:ascii="Arial" w:hAnsi="Arial" w:cs="Arial"/>
          <w:sz w:val="24"/>
          <w:szCs w:val="24"/>
        </w:rPr>
        <w:t xml:space="preserve"> </w:t>
      </w:r>
      <w:r w:rsidRPr="009A6579">
        <w:rPr>
          <w:rFonts w:ascii="Arial" w:hAnsi="Arial" w:cs="Arial"/>
          <w:sz w:val="24"/>
          <w:szCs w:val="24"/>
        </w:rPr>
        <w:t>integrando não só manufatura, mas todas as</w:t>
      </w:r>
      <w:r w:rsidR="00F83C59">
        <w:rPr>
          <w:rFonts w:ascii="Arial" w:hAnsi="Arial" w:cs="Arial"/>
          <w:sz w:val="24"/>
          <w:szCs w:val="24"/>
        </w:rPr>
        <w:t xml:space="preserve"> partes da organização</w:t>
      </w:r>
      <w:r w:rsidRPr="009A6579">
        <w:rPr>
          <w:rFonts w:ascii="Arial" w:hAnsi="Arial" w:cs="Arial"/>
          <w:sz w:val="24"/>
          <w:szCs w:val="24"/>
        </w:rPr>
        <w:t>, a eliminação da perda é</w:t>
      </w:r>
      <w:r>
        <w:rPr>
          <w:rFonts w:ascii="Arial" w:hAnsi="Arial" w:cs="Arial"/>
          <w:sz w:val="24"/>
          <w:szCs w:val="24"/>
        </w:rPr>
        <w:t xml:space="preserve"> </w:t>
      </w:r>
      <w:r w:rsidRPr="009A6579">
        <w:rPr>
          <w:rFonts w:ascii="Arial" w:hAnsi="Arial" w:cs="Arial"/>
          <w:sz w:val="24"/>
          <w:szCs w:val="24"/>
        </w:rPr>
        <w:t>fundamental.</w:t>
      </w:r>
    </w:p>
    <w:p w:rsidR="003049A3" w:rsidRPr="009A6579" w:rsidRDefault="003049A3" w:rsidP="0002571E">
      <w:pPr>
        <w:autoSpaceDE w:val="0"/>
        <w:autoSpaceDN w:val="0"/>
        <w:adjustRightInd w:val="0"/>
        <w:spacing w:after="0" w:line="360" w:lineRule="auto"/>
        <w:ind w:firstLine="708"/>
        <w:jc w:val="both"/>
        <w:rPr>
          <w:rFonts w:ascii="Arial" w:hAnsi="Arial" w:cs="Arial"/>
          <w:i/>
          <w:iCs/>
          <w:sz w:val="24"/>
          <w:szCs w:val="24"/>
        </w:rPr>
      </w:pPr>
      <w:r w:rsidRPr="009A6579">
        <w:rPr>
          <w:rFonts w:ascii="Arial" w:hAnsi="Arial" w:cs="Arial"/>
          <w:sz w:val="24"/>
          <w:szCs w:val="24"/>
        </w:rPr>
        <w:t>Diante deste q</w:t>
      </w:r>
      <w:r>
        <w:rPr>
          <w:rFonts w:ascii="Arial" w:hAnsi="Arial" w:cs="Arial"/>
          <w:sz w:val="24"/>
          <w:szCs w:val="24"/>
        </w:rPr>
        <w:t xml:space="preserve">uadro, a </w:t>
      </w:r>
      <w:proofErr w:type="spellStart"/>
      <w:proofErr w:type="gramStart"/>
      <w:r>
        <w:rPr>
          <w:rFonts w:ascii="Arial" w:hAnsi="Arial" w:cs="Arial"/>
          <w:sz w:val="24"/>
          <w:szCs w:val="24"/>
        </w:rPr>
        <w:t>GlassecViracon</w:t>
      </w:r>
      <w:proofErr w:type="spellEnd"/>
      <w:proofErr w:type="gramEnd"/>
      <w:r w:rsidRPr="009A6579">
        <w:rPr>
          <w:rFonts w:ascii="Arial" w:hAnsi="Arial" w:cs="Arial"/>
          <w:sz w:val="24"/>
          <w:szCs w:val="24"/>
        </w:rPr>
        <w:t xml:space="preserve"> adotou a filosofia </w:t>
      </w:r>
      <w:proofErr w:type="spellStart"/>
      <w:r w:rsidRPr="009A6579">
        <w:rPr>
          <w:rFonts w:ascii="Arial" w:hAnsi="Arial" w:cs="Arial"/>
          <w:iCs/>
          <w:sz w:val="24"/>
          <w:szCs w:val="24"/>
        </w:rPr>
        <w:t>Lean</w:t>
      </w:r>
      <w:proofErr w:type="spellEnd"/>
      <w:r w:rsidRPr="009A6579">
        <w:rPr>
          <w:rFonts w:ascii="Arial" w:hAnsi="Arial" w:cs="Arial"/>
          <w:iCs/>
          <w:sz w:val="24"/>
          <w:szCs w:val="24"/>
        </w:rPr>
        <w:t xml:space="preserve"> Manufacturing</w:t>
      </w:r>
    </w:p>
    <w:p w:rsidR="003049A3" w:rsidRDefault="003049A3" w:rsidP="003049A3">
      <w:pPr>
        <w:autoSpaceDE w:val="0"/>
        <w:autoSpaceDN w:val="0"/>
        <w:adjustRightInd w:val="0"/>
        <w:spacing w:after="0" w:line="360" w:lineRule="auto"/>
        <w:jc w:val="both"/>
        <w:rPr>
          <w:rFonts w:ascii="Arial" w:hAnsi="Arial" w:cs="Arial"/>
          <w:sz w:val="24"/>
          <w:szCs w:val="24"/>
        </w:rPr>
      </w:pPr>
      <w:r w:rsidRPr="009A6579">
        <w:rPr>
          <w:rFonts w:ascii="Arial" w:hAnsi="Arial" w:cs="Arial"/>
          <w:sz w:val="24"/>
          <w:szCs w:val="24"/>
        </w:rPr>
        <w:t>(dentre outras ferramentas) como recurso para enfrentar à competitividade acirrada</w:t>
      </w:r>
      <w:r>
        <w:rPr>
          <w:rFonts w:ascii="Arial" w:hAnsi="Arial" w:cs="Arial"/>
          <w:sz w:val="24"/>
          <w:szCs w:val="24"/>
        </w:rPr>
        <w:t xml:space="preserve"> </w:t>
      </w:r>
      <w:r w:rsidRPr="009A6579">
        <w:rPr>
          <w:rFonts w:ascii="Arial" w:hAnsi="Arial" w:cs="Arial"/>
          <w:sz w:val="24"/>
          <w:szCs w:val="24"/>
        </w:rPr>
        <w:t>que se encontra o mercado atualmente.</w:t>
      </w:r>
      <w:r w:rsidR="009C3487">
        <w:rPr>
          <w:rFonts w:ascii="Arial" w:hAnsi="Arial" w:cs="Arial"/>
          <w:sz w:val="24"/>
          <w:szCs w:val="24"/>
        </w:rPr>
        <w:t xml:space="preserve"> A</w:t>
      </w:r>
      <w:r w:rsidR="00127438">
        <w:rPr>
          <w:rFonts w:ascii="Arial" w:hAnsi="Arial" w:cs="Arial"/>
          <w:sz w:val="24"/>
          <w:szCs w:val="24"/>
        </w:rPr>
        <w:t xml:space="preserve"> partir da impla</w:t>
      </w:r>
      <w:r w:rsidR="009C3487">
        <w:rPr>
          <w:rFonts w:ascii="Arial" w:hAnsi="Arial" w:cs="Arial"/>
          <w:sz w:val="24"/>
          <w:szCs w:val="24"/>
        </w:rPr>
        <w:t xml:space="preserve">ntação desse sistema, </w:t>
      </w:r>
      <w:r w:rsidR="007B5372">
        <w:rPr>
          <w:rFonts w:ascii="Arial" w:hAnsi="Arial" w:cs="Arial"/>
          <w:sz w:val="24"/>
          <w:szCs w:val="24"/>
        </w:rPr>
        <w:t xml:space="preserve">a empresa </w:t>
      </w:r>
      <w:r w:rsidR="009C3487">
        <w:rPr>
          <w:rFonts w:ascii="Arial" w:hAnsi="Arial" w:cs="Arial"/>
          <w:sz w:val="24"/>
          <w:szCs w:val="24"/>
        </w:rPr>
        <w:t xml:space="preserve">está conseguindo melhores </w:t>
      </w:r>
      <w:r w:rsidRPr="009A6579">
        <w:rPr>
          <w:rFonts w:ascii="Arial" w:hAnsi="Arial" w:cs="Arial"/>
          <w:sz w:val="24"/>
          <w:szCs w:val="24"/>
        </w:rPr>
        <w:t>resulta</w:t>
      </w:r>
      <w:r w:rsidR="009C3487">
        <w:rPr>
          <w:rFonts w:ascii="Arial" w:hAnsi="Arial" w:cs="Arial"/>
          <w:sz w:val="24"/>
          <w:szCs w:val="24"/>
        </w:rPr>
        <w:t>dos e também conseguiu padronizar suas atividades.</w:t>
      </w:r>
    </w:p>
    <w:p w:rsidR="003049A3" w:rsidRPr="009A6579" w:rsidRDefault="00974D7C" w:rsidP="003049A3">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lastRenderedPageBreak/>
        <w:t>Entretanto, para que a impla</w:t>
      </w:r>
      <w:r w:rsidR="003049A3" w:rsidRPr="009A6579">
        <w:rPr>
          <w:rFonts w:ascii="Arial" w:hAnsi="Arial" w:cs="Arial"/>
          <w:sz w:val="24"/>
          <w:szCs w:val="24"/>
        </w:rPr>
        <w:t>ntação deste sistema de produção seja</w:t>
      </w:r>
      <w:r w:rsidR="003049A3">
        <w:rPr>
          <w:rFonts w:ascii="Arial" w:hAnsi="Arial" w:cs="Arial"/>
          <w:sz w:val="24"/>
          <w:szCs w:val="24"/>
        </w:rPr>
        <w:t xml:space="preserve"> </w:t>
      </w:r>
      <w:r w:rsidR="003049A3" w:rsidRPr="009A6579">
        <w:rPr>
          <w:rFonts w:ascii="Arial" w:hAnsi="Arial" w:cs="Arial"/>
          <w:sz w:val="24"/>
          <w:szCs w:val="24"/>
        </w:rPr>
        <w:t>realizada de maneira efetiva, deve-se haver u</w:t>
      </w:r>
      <w:r>
        <w:rPr>
          <w:rFonts w:ascii="Arial" w:hAnsi="Arial" w:cs="Arial"/>
          <w:sz w:val="24"/>
          <w:szCs w:val="24"/>
        </w:rPr>
        <w:t>ma mudança de pensamento, e isso</w:t>
      </w:r>
      <w:r w:rsidR="003049A3" w:rsidRPr="009A6579">
        <w:rPr>
          <w:rFonts w:ascii="Arial" w:hAnsi="Arial" w:cs="Arial"/>
          <w:sz w:val="24"/>
          <w:szCs w:val="24"/>
        </w:rPr>
        <w:t xml:space="preserve"> não</w:t>
      </w:r>
      <w:r w:rsidR="003049A3">
        <w:rPr>
          <w:rFonts w:ascii="Arial" w:hAnsi="Arial" w:cs="Arial"/>
          <w:sz w:val="24"/>
          <w:szCs w:val="24"/>
        </w:rPr>
        <w:t xml:space="preserve"> </w:t>
      </w:r>
      <w:r w:rsidR="003049A3" w:rsidRPr="009A6579">
        <w:rPr>
          <w:rFonts w:ascii="Arial" w:hAnsi="Arial" w:cs="Arial"/>
          <w:sz w:val="24"/>
          <w:szCs w:val="24"/>
        </w:rPr>
        <w:t xml:space="preserve">é uma tarefa simples. Deve-se, em conjunto com a implantação do sistema </w:t>
      </w:r>
      <w:proofErr w:type="spellStart"/>
      <w:r w:rsidR="003049A3" w:rsidRPr="009A6579">
        <w:rPr>
          <w:rFonts w:ascii="Arial" w:hAnsi="Arial" w:cs="Arial"/>
          <w:sz w:val="24"/>
          <w:szCs w:val="24"/>
        </w:rPr>
        <w:t>Lean</w:t>
      </w:r>
      <w:proofErr w:type="spellEnd"/>
      <w:r w:rsidR="003049A3" w:rsidRPr="009A6579">
        <w:rPr>
          <w:rFonts w:ascii="Arial" w:hAnsi="Arial" w:cs="Arial"/>
          <w:sz w:val="24"/>
          <w:szCs w:val="24"/>
        </w:rPr>
        <w:t>,</w:t>
      </w:r>
      <w:r w:rsidR="003049A3">
        <w:rPr>
          <w:rFonts w:ascii="Arial" w:hAnsi="Arial" w:cs="Arial"/>
          <w:sz w:val="24"/>
          <w:szCs w:val="24"/>
        </w:rPr>
        <w:t xml:space="preserve"> </w:t>
      </w:r>
      <w:r w:rsidR="003049A3" w:rsidRPr="009A6579">
        <w:rPr>
          <w:rFonts w:ascii="Arial" w:hAnsi="Arial" w:cs="Arial"/>
          <w:sz w:val="24"/>
          <w:szCs w:val="24"/>
        </w:rPr>
        <w:t>aplicar estratégias de envolvimento das pessoas, pois é</w:t>
      </w:r>
      <w:r w:rsidR="003049A3">
        <w:rPr>
          <w:rFonts w:ascii="Arial" w:hAnsi="Arial" w:cs="Arial"/>
          <w:sz w:val="24"/>
          <w:szCs w:val="24"/>
        </w:rPr>
        <w:t xml:space="preserve"> através da participação de todos os colaboradores</w:t>
      </w:r>
      <w:r w:rsidR="003049A3" w:rsidRPr="009A6579">
        <w:rPr>
          <w:rFonts w:ascii="Arial" w:hAnsi="Arial" w:cs="Arial"/>
          <w:sz w:val="24"/>
          <w:szCs w:val="24"/>
        </w:rPr>
        <w:t xml:space="preserve"> e atribuição de responsabilidades </w:t>
      </w:r>
      <w:r w:rsidR="003049A3">
        <w:rPr>
          <w:rFonts w:ascii="Arial" w:hAnsi="Arial" w:cs="Arial"/>
          <w:sz w:val="24"/>
          <w:szCs w:val="24"/>
        </w:rPr>
        <w:t xml:space="preserve">que as pessoas se envolvem e entendem a importância que ela tem dentro da organização. </w:t>
      </w:r>
    </w:p>
    <w:p w:rsidR="005F4EA9" w:rsidRDefault="003049A3" w:rsidP="003049A3">
      <w:pPr>
        <w:spacing w:after="0" w:line="360" w:lineRule="auto"/>
        <w:ind w:firstLine="709"/>
        <w:jc w:val="both"/>
        <w:rPr>
          <w:rFonts w:ascii="Arial" w:hAnsi="Arial" w:cs="Arial"/>
          <w:sz w:val="24"/>
          <w:szCs w:val="24"/>
        </w:rPr>
      </w:pPr>
      <w:r w:rsidRPr="009A6579">
        <w:rPr>
          <w:rFonts w:ascii="Arial" w:hAnsi="Arial" w:cs="Arial"/>
          <w:sz w:val="24"/>
          <w:szCs w:val="24"/>
        </w:rPr>
        <w:t xml:space="preserve">Assim, pode-se concluir que a aplicação do </w:t>
      </w:r>
      <w:proofErr w:type="spellStart"/>
      <w:r w:rsidRPr="000E4C5D">
        <w:rPr>
          <w:rFonts w:ascii="Arial" w:hAnsi="Arial" w:cs="Arial"/>
          <w:iCs/>
          <w:sz w:val="24"/>
          <w:szCs w:val="24"/>
        </w:rPr>
        <w:t>Lean</w:t>
      </w:r>
      <w:proofErr w:type="spellEnd"/>
      <w:r w:rsidRPr="000E4C5D">
        <w:rPr>
          <w:rFonts w:ascii="Arial" w:hAnsi="Arial" w:cs="Arial"/>
          <w:iCs/>
          <w:sz w:val="24"/>
          <w:szCs w:val="24"/>
        </w:rPr>
        <w:t xml:space="preserve"> Manufacturing</w:t>
      </w:r>
      <w:r w:rsidRPr="009A6579">
        <w:rPr>
          <w:rFonts w:ascii="Arial" w:hAnsi="Arial" w:cs="Arial"/>
          <w:i/>
          <w:iCs/>
          <w:sz w:val="24"/>
          <w:szCs w:val="24"/>
        </w:rPr>
        <w:t xml:space="preserve"> </w:t>
      </w:r>
      <w:r>
        <w:rPr>
          <w:rFonts w:ascii="Arial" w:hAnsi="Arial" w:cs="Arial"/>
          <w:sz w:val="24"/>
          <w:szCs w:val="24"/>
        </w:rPr>
        <w:t>e</w:t>
      </w:r>
      <w:r w:rsidRPr="009A6579">
        <w:rPr>
          <w:rFonts w:ascii="Arial" w:hAnsi="Arial" w:cs="Arial"/>
          <w:sz w:val="24"/>
          <w:szCs w:val="24"/>
        </w:rPr>
        <w:t xml:space="preserve"> suas</w:t>
      </w:r>
      <w:r>
        <w:rPr>
          <w:rFonts w:ascii="Arial" w:hAnsi="Arial" w:cs="Arial"/>
          <w:sz w:val="24"/>
          <w:szCs w:val="24"/>
        </w:rPr>
        <w:t xml:space="preserve"> </w:t>
      </w:r>
      <w:r w:rsidRPr="009A6579">
        <w:rPr>
          <w:rFonts w:ascii="Arial" w:hAnsi="Arial" w:cs="Arial"/>
          <w:sz w:val="24"/>
          <w:szCs w:val="24"/>
        </w:rPr>
        <w:t>ferramentas devem ter uma atenção especial, pois propiciam substantivos ganhos</w:t>
      </w:r>
      <w:r>
        <w:rPr>
          <w:rFonts w:ascii="Arial" w:hAnsi="Arial" w:cs="Arial"/>
          <w:sz w:val="24"/>
          <w:szCs w:val="24"/>
        </w:rPr>
        <w:t xml:space="preserve"> </w:t>
      </w:r>
      <w:r w:rsidR="00D8119C">
        <w:rPr>
          <w:rFonts w:ascii="Arial" w:hAnsi="Arial" w:cs="Arial"/>
          <w:sz w:val="24"/>
          <w:szCs w:val="24"/>
        </w:rPr>
        <w:t xml:space="preserve">reais de desempenho </w:t>
      </w:r>
      <w:r w:rsidRPr="009A6579">
        <w:rPr>
          <w:rFonts w:ascii="Arial" w:hAnsi="Arial" w:cs="Arial"/>
          <w:sz w:val="24"/>
          <w:szCs w:val="24"/>
        </w:rPr>
        <w:t>e, principalmente ganhos financeiros para as</w:t>
      </w:r>
      <w:r>
        <w:rPr>
          <w:rFonts w:ascii="Arial" w:hAnsi="Arial" w:cs="Arial"/>
          <w:sz w:val="24"/>
          <w:szCs w:val="24"/>
        </w:rPr>
        <w:t xml:space="preserve"> </w:t>
      </w:r>
      <w:r w:rsidRPr="009A6579">
        <w:rPr>
          <w:rFonts w:ascii="Arial" w:hAnsi="Arial" w:cs="Arial"/>
          <w:sz w:val="24"/>
          <w:szCs w:val="24"/>
        </w:rPr>
        <w:t>organizações.</w:t>
      </w:r>
    </w:p>
    <w:p w:rsidR="00EB3A16" w:rsidRDefault="00EB3A16" w:rsidP="00812F5F">
      <w:pPr>
        <w:pStyle w:val="Ttulo1"/>
        <w:jc w:val="center"/>
        <w:rPr>
          <w:rFonts w:cs="Arial"/>
          <w:sz w:val="24"/>
          <w:szCs w:val="24"/>
        </w:rPr>
      </w:pPr>
    </w:p>
    <w:p w:rsidR="00721AF5" w:rsidRDefault="00721AF5" w:rsidP="00101D8A">
      <w:pPr>
        <w:pStyle w:val="Ttulo1"/>
        <w:jc w:val="center"/>
        <w:rPr>
          <w:rFonts w:cs="Arial"/>
        </w:rPr>
      </w:pPr>
      <w:r>
        <w:br w:type="page"/>
      </w:r>
      <w:bookmarkStart w:id="519" w:name="_Toc234138728"/>
      <w:bookmarkStart w:id="520" w:name="_Toc239325780"/>
      <w:bookmarkStart w:id="521" w:name="_Toc239325781"/>
      <w:bookmarkStart w:id="522" w:name="_Toc323155409"/>
      <w:r>
        <w:rPr>
          <w:rFonts w:cs="Arial"/>
        </w:rPr>
        <w:lastRenderedPageBreak/>
        <w:t>BIBLIOGRAFI</w:t>
      </w:r>
      <w:r w:rsidRPr="005E5334">
        <w:rPr>
          <w:rFonts w:cs="Arial"/>
        </w:rPr>
        <w:t>A</w:t>
      </w:r>
      <w:bookmarkEnd w:id="519"/>
      <w:bookmarkEnd w:id="520"/>
      <w:bookmarkEnd w:id="521"/>
      <w:bookmarkEnd w:id="522"/>
    </w:p>
    <w:p w:rsidR="00A052BC" w:rsidRDefault="00A052BC" w:rsidP="00F94A1C">
      <w:pPr>
        <w:autoSpaceDE w:val="0"/>
        <w:autoSpaceDN w:val="0"/>
        <w:adjustRightInd w:val="0"/>
        <w:spacing w:after="0" w:line="240" w:lineRule="auto"/>
        <w:jc w:val="both"/>
        <w:rPr>
          <w:rFonts w:ascii="Arial" w:hAnsi="Arial" w:cs="Arial"/>
          <w:b/>
          <w:bCs/>
          <w:sz w:val="24"/>
          <w:szCs w:val="24"/>
          <w:lang w:eastAsia="pt-BR"/>
        </w:rPr>
      </w:pPr>
    </w:p>
    <w:p w:rsidR="00D5238E" w:rsidRPr="00D5238E" w:rsidRDefault="00D5238E" w:rsidP="00F94A1C">
      <w:pPr>
        <w:autoSpaceDE w:val="0"/>
        <w:autoSpaceDN w:val="0"/>
        <w:adjustRightInd w:val="0"/>
        <w:spacing w:after="0" w:line="240" w:lineRule="auto"/>
        <w:jc w:val="both"/>
        <w:rPr>
          <w:rFonts w:ascii="Arial" w:hAnsi="Arial" w:cs="Arial"/>
          <w:bCs/>
          <w:sz w:val="24"/>
          <w:szCs w:val="24"/>
          <w:lang w:eastAsia="pt-BR"/>
        </w:rPr>
      </w:pPr>
      <w:r>
        <w:rPr>
          <w:rFonts w:ascii="Arial" w:hAnsi="Arial" w:cs="Arial"/>
          <w:b/>
          <w:bCs/>
          <w:sz w:val="24"/>
          <w:szCs w:val="24"/>
          <w:lang w:eastAsia="pt-BR"/>
        </w:rPr>
        <w:t xml:space="preserve">CHIAVENATO, </w:t>
      </w:r>
      <w:r>
        <w:rPr>
          <w:rFonts w:ascii="Arial" w:hAnsi="Arial" w:cs="Arial"/>
          <w:bCs/>
          <w:sz w:val="24"/>
          <w:szCs w:val="24"/>
          <w:lang w:eastAsia="pt-BR"/>
        </w:rPr>
        <w:t xml:space="preserve">IDALBERTO. </w:t>
      </w:r>
      <w:r>
        <w:rPr>
          <w:rFonts w:ascii="Arial" w:hAnsi="Arial" w:cs="Arial"/>
          <w:b/>
          <w:bCs/>
          <w:sz w:val="24"/>
          <w:szCs w:val="24"/>
          <w:lang w:eastAsia="pt-BR"/>
        </w:rPr>
        <w:t xml:space="preserve">Introdução à teoria geral da administração. </w:t>
      </w:r>
      <w:r>
        <w:rPr>
          <w:rFonts w:ascii="Arial" w:hAnsi="Arial" w:cs="Arial"/>
          <w:bCs/>
          <w:sz w:val="24"/>
          <w:szCs w:val="24"/>
          <w:lang w:eastAsia="pt-BR"/>
        </w:rPr>
        <w:t>6. Ed. Rio de Janeiro: Campus, 2000.</w:t>
      </w:r>
    </w:p>
    <w:p w:rsidR="00D5238E" w:rsidRDefault="00D5238E" w:rsidP="00F94A1C">
      <w:pPr>
        <w:autoSpaceDE w:val="0"/>
        <w:autoSpaceDN w:val="0"/>
        <w:adjustRightInd w:val="0"/>
        <w:spacing w:after="0" w:line="240" w:lineRule="auto"/>
        <w:jc w:val="both"/>
        <w:rPr>
          <w:rFonts w:ascii="Arial" w:hAnsi="Arial" w:cs="Arial"/>
          <w:b/>
          <w:bCs/>
          <w:sz w:val="24"/>
          <w:szCs w:val="24"/>
          <w:lang w:eastAsia="pt-BR"/>
        </w:rPr>
      </w:pPr>
    </w:p>
    <w:p w:rsidR="00F94A1C" w:rsidRPr="00B1104B" w:rsidRDefault="00F94A1C" w:rsidP="00F94A1C">
      <w:pPr>
        <w:autoSpaceDE w:val="0"/>
        <w:autoSpaceDN w:val="0"/>
        <w:adjustRightInd w:val="0"/>
        <w:spacing w:after="0" w:line="240" w:lineRule="auto"/>
        <w:jc w:val="both"/>
        <w:rPr>
          <w:rFonts w:ascii="Arial" w:hAnsi="Arial" w:cs="Arial"/>
          <w:bCs/>
          <w:sz w:val="24"/>
          <w:szCs w:val="24"/>
          <w:lang w:eastAsia="pt-BR"/>
        </w:rPr>
      </w:pPr>
      <w:r w:rsidRPr="00B1104B">
        <w:rPr>
          <w:rFonts w:ascii="Arial" w:hAnsi="Arial" w:cs="Arial"/>
          <w:b/>
          <w:bCs/>
          <w:sz w:val="24"/>
          <w:szCs w:val="24"/>
          <w:lang w:eastAsia="pt-BR"/>
        </w:rPr>
        <w:t xml:space="preserve">CORRÊA, </w:t>
      </w:r>
      <w:r w:rsidRPr="00B1104B">
        <w:rPr>
          <w:rFonts w:ascii="Arial" w:hAnsi="Arial" w:cs="Arial"/>
          <w:bCs/>
          <w:sz w:val="24"/>
          <w:szCs w:val="24"/>
          <w:lang w:eastAsia="pt-BR"/>
        </w:rPr>
        <w:t xml:space="preserve">H. L.; </w:t>
      </w:r>
      <w:r w:rsidRPr="00B1104B">
        <w:rPr>
          <w:rFonts w:ascii="Arial" w:hAnsi="Arial" w:cs="Arial"/>
          <w:b/>
          <w:bCs/>
          <w:sz w:val="24"/>
          <w:szCs w:val="24"/>
          <w:lang w:eastAsia="pt-BR"/>
        </w:rPr>
        <w:t xml:space="preserve">GIANESI, </w:t>
      </w:r>
      <w:r w:rsidRPr="00B1104B">
        <w:rPr>
          <w:rFonts w:ascii="Arial" w:hAnsi="Arial" w:cs="Arial"/>
          <w:bCs/>
          <w:sz w:val="24"/>
          <w:szCs w:val="24"/>
          <w:lang w:eastAsia="pt-BR"/>
        </w:rPr>
        <w:t xml:space="preserve">I. G. N. </w:t>
      </w:r>
      <w:r w:rsidRPr="00B1104B">
        <w:rPr>
          <w:rFonts w:ascii="Arial" w:hAnsi="Arial" w:cs="Arial"/>
          <w:b/>
          <w:bCs/>
          <w:sz w:val="24"/>
          <w:szCs w:val="24"/>
          <w:lang w:eastAsia="pt-BR"/>
        </w:rPr>
        <w:t xml:space="preserve">Planejamento, Programação e Controle da Produção: MRP II/ERP, Conceitos, Uso e Implantação. </w:t>
      </w:r>
      <w:proofErr w:type="gramStart"/>
      <w:r w:rsidRPr="00B1104B">
        <w:rPr>
          <w:rFonts w:ascii="Arial" w:hAnsi="Arial" w:cs="Arial"/>
          <w:bCs/>
          <w:sz w:val="24"/>
          <w:szCs w:val="24"/>
          <w:lang w:eastAsia="pt-BR"/>
        </w:rPr>
        <w:t>4.</w:t>
      </w:r>
      <w:proofErr w:type="gramEnd"/>
      <w:r w:rsidRPr="00B1104B">
        <w:rPr>
          <w:rFonts w:ascii="Arial" w:hAnsi="Arial" w:cs="Arial"/>
          <w:bCs/>
          <w:sz w:val="24"/>
          <w:szCs w:val="24"/>
          <w:lang w:eastAsia="pt-BR"/>
        </w:rPr>
        <w:t>ed. São Paulo: Atlas, 2001.</w:t>
      </w:r>
    </w:p>
    <w:p w:rsidR="00F94A1C" w:rsidRDefault="00F94A1C" w:rsidP="00B1104B">
      <w:pPr>
        <w:autoSpaceDE w:val="0"/>
        <w:autoSpaceDN w:val="0"/>
        <w:adjustRightInd w:val="0"/>
        <w:spacing w:after="0" w:line="240" w:lineRule="auto"/>
        <w:jc w:val="both"/>
      </w:pPr>
    </w:p>
    <w:p w:rsidR="002B1794" w:rsidRPr="00B1104B" w:rsidRDefault="00F94A1C" w:rsidP="00B1104B">
      <w:pPr>
        <w:autoSpaceDE w:val="0"/>
        <w:autoSpaceDN w:val="0"/>
        <w:adjustRightInd w:val="0"/>
        <w:spacing w:after="0" w:line="240" w:lineRule="auto"/>
        <w:jc w:val="both"/>
        <w:rPr>
          <w:rFonts w:ascii="Arial" w:hAnsi="Arial" w:cs="Arial"/>
          <w:bCs/>
          <w:sz w:val="24"/>
          <w:szCs w:val="24"/>
          <w:lang w:eastAsia="pt-BR"/>
        </w:rPr>
      </w:pPr>
      <w:r>
        <w:rPr>
          <w:rFonts w:ascii="Arial" w:hAnsi="Arial" w:cs="Arial"/>
          <w:b/>
          <w:bCs/>
          <w:sz w:val="24"/>
          <w:szCs w:val="24"/>
          <w:lang w:eastAsia="pt-BR"/>
        </w:rPr>
        <w:t>______; ______</w:t>
      </w:r>
      <w:r w:rsidR="007042F1" w:rsidRPr="00B1104B">
        <w:rPr>
          <w:rFonts w:ascii="Arial" w:hAnsi="Arial" w:cs="Arial"/>
          <w:bCs/>
          <w:sz w:val="24"/>
          <w:szCs w:val="24"/>
          <w:lang w:eastAsia="pt-BR"/>
        </w:rPr>
        <w:t xml:space="preserve">. </w:t>
      </w:r>
      <w:r w:rsidR="007042F1" w:rsidRPr="00B1104B">
        <w:rPr>
          <w:rFonts w:ascii="Arial" w:hAnsi="Arial" w:cs="Arial"/>
          <w:b/>
          <w:bCs/>
          <w:sz w:val="24"/>
          <w:szCs w:val="24"/>
          <w:lang w:eastAsia="pt-BR"/>
        </w:rPr>
        <w:t xml:space="preserve">Just in Time, MRP II e OPT: Um enfoque estratégico. </w:t>
      </w:r>
      <w:proofErr w:type="gramStart"/>
      <w:r w:rsidR="007042F1" w:rsidRPr="00B1104B">
        <w:rPr>
          <w:rFonts w:ascii="Arial" w:hAnsi="Arial" w:cs="Arial"/>
          <w:bCs/>
          <w:sz w:val="24"/>
          <w:szCs w:val="24"/>
          <w:lang w:eastAsia="pt-BR"/>
        </w:rPr>
        <w:t>2.</w:t>
      </w:r>
      <w:proofErr w:type="gramEnd"/>
      <w:r w:rsidR="007042F1" w:rsidRPr="00B1104B">
        <w:rPr>
          <w:rFonts w:ascii="Arial" w:hAnsi="Arial" w:cs="Arial"/>
          <w:bCs/>
          <w:sz w:val="24"/>
          <w:szCs w:val="24"/>
          <w:lang w:eastAsia="pt-BR"/>
        </w:rPr>
        <w:t>ed. São Paulo: Atlas, 1993.</w:t>
      </w:r>
    </w:p>
    <w:p w:rsidR="007042F1" w:rsidRPr="00B1104B" w:rsidRDefault="007042F1" w:rsidP="00B1104B">
      <w:pPr>
        <w:autoSpaceDE w:val="0"/>
        <w:autoSpaceDN w:val="0"/>
        <w:adjustRightInd w:val="0"/>
        <w:spacing w:after="0" w:line="240" w:lineRule="auto"/>
        <w:jc w:val="both"/>
        <w:rPr>
          <w:rFonts w:ascii="Arial" w:hAnsi="Arial" w:cs="Arial"/>
          <w:bCs/>
          <w:sz w:val="24"/>
          <w:szCs w:val="24"/>
          <w:lang w:eastAsia="pt-BR"/>
        </w:rPr>
      </w:pPr>
    </w:p>
    <w:p w:rsidR="009E6911" w:rsidRPr="00B1104B" w:rsidRDefault="009E6911" w:rsidP="00B1104B">
      <w:pPr>
        <w:autoSpaceDE w:val="0"/>
        <w:autoSpaceDN w:val="0"/>
        <w:adjustRightInd w:val="0"/>
        <w:spacing w:after="0" w:line="240" w:lineRule="auto"/>
        <w:jc w:val="both"/>
        <w:rPr>
          <w:rFonts w:ascii="Arial" w:hAnsi="Arial" w:cs="Arial"/>
          <w:bCs/>
          <w:sz w:val="24"/>
          <w:szCs w:val="24"/>
          <w:lang w:eastAsia="pt-BR"/>
        </w:rPr>
      </w:pPr>
    </w:p>
    <w:p w:rsidR="009E6911" w:rsidRPr="00B1104B" w:rsidRDefault="009E6911" w:rsidP="00B1104B">
      <w:pPr>
        <w:autoSpaceDE w:val="0"/>
        <w:autoSpaceDN w:val="0"/>
        <w:adjustRightInd w:val="0"/>
        <w:spacing w:after="0" w:line="240" w:lineRule="auto"/>
        <w:jc w:val="both"/>
        <w:rPr>
          <w:rFonts w:ascii="Arial" w:hAnsi="Arial" w:cs="Arial"/>
          <w:bCs/>
          <w:sz w:val="24"/>
          <w:szCs w:val="24"/>
          <w:lang w:eastAsia="pt-BR"/>
        </w:rPr>
      </w:pPr>
      <w:r w:rsidRPr="00B1104B">
        <w:rPr>
          <w:rFonts w:ascii="Arial" w:hAnsi="Arial" w:cs="Arial"/>
          <w:b/>
          <w:bCs/>
          <w:sz w:val="24"/>
          <w:szCs w:val="24"/>
          <w:lang w:eastAsia="pt-BR"/>
        </w:rPr>
        <w:t xml:space="preserve">GOMES, </w:t>
      </w:r>
      <w:r w:rsidRPr="00B1104B">
        <w:rPr>
          <w:rFonts w:ascii="Arial" w:hAnsi="Arial" w:cs="Arial"/>
          <w:bCs/>
          <w:sz w:val="24"/>
          <w:szCs w:val="24"/>
          <w:lang w:eastAsia="pt-BR"/>
        </w:rPr>
        <w:t xml:space="preserve">D. </w:t>
      </w:r>
      <w:proofErr w:type="gramStart"/>
      <w:r w:rsidRPr="00B1104B">
        <w:rPr>
          <w:rFonts w:ascii="Arial" w:hAnsi="Arial" w:cs="Arial"/>
          <w:bCs/>
          <w:sz w:val="24"/>
          <w:szCs w:val="24"/>
          <w:lang w:eastAsia="pt-BR"/>
        </w:rPr>
        <w:t>D.</w:t>
      </w:r>
      <w:proofErr w:type="gramEnd"/>
      <w:r w:rsidRPr="00B1104B">
        <w:rPr>
          <w:rFonts w:ascii="Arial" w:hAnsi="Arial" w:cs="Arial"/>
          <w:bCs/>
          <w:sz w:val="24"/>
          <w:szCs w:val="24"/>
          <w:lang w:eastAsia="pt-BR"/>
        </w:rPr>
        <w:t xml:space="preserve">; </w:t>
      </w:r>
      <w:r w:rsidRPr="00B1104B">
        <w:rPr>
          <w:rFonts w:ascii="Arial" w:hAnsi="Arial" w:cs="Arial"/>
          <w:b/>
          <w:bCs/>
          <w:sz w:val="24"/>
          <w:szCs w:val="24"/>
          <w:lang w:eastAsia="pt-BR"/>
        </w:rPr>
        <w:t xml:space="preserve">NETO, </w:t>
      </w:r>
      <w:r w:rsidRPr="00B1104B">
        <w:rPr>
          <w:rFonts w:ascii="Arial" w:hAnsi="Arial" w:cs="Arial"/>
          <w:bCs/>
          <w:sz w:val="24"/>
          <w:szCs w:val="24"/>
          <w:lang w:eastAsia="pt-BR"/>
        </w:rPr>
        <w:t xml:space="preserve">E. P. C.; </w:t>
      </w:r>
      <w:r w:rsidRPr="00B1104B">
        <w:rPr>
          <w:rFonts w:ascii="Arial" w:hAnsi="Arial" w:cs="Arial"/>
          <w:b/>
          <w:bCs/>
          <w:sz w:val="24"/>
          <w:szCs w:val="24"/>
          <w:lang w:eastAsia="pt-BR"/>
        </w:rPr>
        <w:t xml:space="preserve">HABARA, </w:t>
      </w:r>
      <w:r w:rsidRPr="00B1104B">
        <w:rPr>
          <w:rFonts w:ascii="Arial" w:hAnsi="Arial" w:cs="Arial"/>
          <w:bCs/>
          <w:sz w:val="24"/>
          <w:szCs w:val="24"/>
          <w:lang w:eastAsia="pt-BR"/>
        </w:rPr>
        <w:t>I. B. Y</w:t>
      </w:r>
      <w:proofErr w:type="gramStart"/>
      <w:r w:rsidRPr="00B1104B">
        <w:rPr>
          <w:rFonts w:ascii="Arial" w:hAnsi="Arial" w:cs="Arial"/>
          <w:bCs/>
          <w:sz w:val="24"/>
          <w:szCs w:val="24"/>
          <w:lang w:eastAsia="pt-BR"/>
        </w:rPr>
        <w:t>.;</w:t>
      </w:r>
      <w:proofErr w:type="gramEnd"/>
      <w:r w:rsidRPr="00B1104B">
        <w:rPr>
          <w:rFonts w:ascii="Arial" w:hAnsi="Arial" w:cs="Arial"/>
          <w:b/>
          <w:bCs/>
          <w:sz w:val="24"/>
          <w:szCs w:val="24"/>
          <w:lang w:eastAsia="pt-BR"/>
        </w:rPr>
        <w:t xml:space="preserve">COLLAÇO, </w:t>
      </w:r>
      <w:r w:rsidRPr="00B1104B">
        <w:rPr>
          <w:rFonts w:ascii="Arial" w:hAnsi="Arial" w:cs="Arial"/>
          <w:bCs/>
          <w:sz w:val="24"/>
          <w:szCs w:val="24"/>
          <w:lang w:eastAsia="pt-BR"/>
        </w:rPr>
        <w:t xml:space="preserve">T. A.; </w:t>
      </w:r>
      <w:r w:rsidRPr="00B1104B">
        <w:rPr>
          <w:rFonts w:ascii="Arial" w:hAnsi="Arial" w:cs="Arial"/>
          <w:b/>
          <w:bCs/>
          <w:sz w:val="24"/>
          <w:szCs w:val="24"/>
          <w:lang w:eastAsia="pt-BR"/>
        </w:rPr>
        <w:t xml:space="preserve">LAMAS, </w:t>
      </w:r>
      <w:r w:rsidRPr="00B1104B">
        <w:rPr>
          <w:rFonts w:ascii="Arial" w:hAnsi="Arial" w:cs="Arial"/>
          <w:bCs/>
          <w:sz w:val="24"/>
          <w:szCs w:val="24"/>
          <w:lang w:eastAsia="pt-BR"/>
        </w:rPr>
        <w:t xml:space="preserve">V. S. </w:t>
      </w:r>
      <w:r w:rsidRPr="00B1104B">
        <w:rPr>
          <w:rFonts w:ascii="Arial" w:hAnsi="Arial" w:cs="Arial"/>
          <w:b/>
          <w:bCs/>
          <w:sz w:val="24"/>
          <w:szCs w:val="24"/>
          <w:lang w:eastAsia="pt-BR"/>
        </w:rPr>
        <w:t xml:space="preserve">Aplicando 5S na Gestão da Qualidade Total. </w:t>
      </w:r>
      <w:r w:rsidRPr="00B1104B">
        <w:rPr>
          <w:rFonts w:ascii="Arial" w:hAnsi="Arial" w:cs="Arial"/>
          <w:bCs/>
          <w:sz w:val="24"/>
          <w:szCs w:val="24"/>
          <w:lang w:eastAsia="pt-BR"/>
        </w:rPr>
        <w:t>São Paulo: Pioneira, 1998.</w:t>
      </w:r>
    </w:p>
    <w:p w:rsidR="007042F1" w:rsidRPr="00B1104B" w:rsidRDefault="007042F1" w:rsidP="00B1104B">
      <w:pPr>
        <w:autoSpaceDE w:val="0"/>
        <w:autoSpaceDN w:val="0"/>
        <w:adjustRightInd w:val="0"/>
        <w:spacing w:after="0" w:line="240" w:lineRule="auto"/>
        <w:jc w:val="both"/>
        <w:rPr>
          <w:rFonts w:ascii="Arial" w:hAnsi="Arial" w:cs="Arial"/>
          <w:bCs/>
          <w:sz w:val="24"/>
          <w:szCs w:val="24"/>
          <w:lang w:eastAsia="pt-BR"/>
        </w:rPr>
      </w:pPr>
    </w:p>
    <w:p w:rsidR="00E0712B" w:rsidRPr="00B1104B" w:rsidRDefault="00E0712B" w:rsidP="00B1104B">
      <w:pPr>
        <w:autoSpaceDE w:val="0"/>
        <w:autoSpaceDN w:val="0"/>
        <w:adjustRightInd w:val="0"/>
        <w:spacing w:after="0" w:line="240" w:lineRule="auto"/>
        <w:jc w:val="both"/>
        <w:rPr>
          <w:rFonts w:ascii="Arial" w:hAnsi="Arial" w:cs="Arial"/>
          <w:sz w:val="24"/>
          <w:szCs w:val="24"/>
          <w:lang w:eastAsia="pt-BR"/>
        </w:rPr>
      </w:pPr>
      <w:r w:rsidRPr="00B1104B">
        <w:rPr>
          <w:rFonts w:ascii="Arial" w:hAnsi="Arial" w:cs="Arial"/>
          <w:b/>
          <w:bCs/>
          <w:sz w:val="24"/>
          <w:szCs w:val="24"/>
          <w:lang w:eastAsia="pt-BR"/>
        </w:rPr>
        <w:t xml:space="preserve">LIKER, </w:t>
      </w:r>
      <w:r w:rsidRPr="00B1104B">
        <w:rPr>
          <w:rFonts w:ascii="Arial" w:hAnsi="Arial" w:cs="Arial"/>
          <w:bCs/>
          <w:sz w:val="24"/>
          <w:szCs w:val="24"/>
          <w:lang w:eastAsia="pt-BR"/>
        </w:rPr>
        <w:t>J. K</w:t>
      </w:r>
      <w:r w:rsidRPr="00B1104B">
        <w:rPr>
          <w:rFonts w:ascii="Arial" w:hAnsi="Arial" w:cs="Arial"/>
          <w:i/>
          <w:iCs/>
          <w:sz w:val="24"/>
          <w:szCs w:val="24"/>
          <w:lang w:eastAsia="pt-BR"/>
        </w:rPr>
        <w:t xml:space="preserve">. </w:t>
      </w:r>
      <w:r w:rsidRPr="00B1104B">
        <w:rPr>
          <w:rFonts w:ascii="Arial" w:hAnsi="Arial" w:cs="Arial"/>
          <w:iCs/>
          <w:sz w:val="24"/>
          <w:szCs w:val="24"/>
          <w:lang w:eastAsia="pt-BR"/>
        </w:rPr>
        <w:t xml:space="preserve">O </w:t>
      </w:r>
      <w:r w:rsidRPr="00B1104B">
        <w:rPr>
          <w:rFonts w:ascii="Arial" w:hAnsi="Arial" w:cs="Arial"/>
          <w:b/>
          <w:iCs/>
          <w:sz w:val="24"/>
          <w:szCs w:val="24"/>
          <w:lang w:eastAsia="pt-BR"/>
        </w:rPr>
        <w:t xml:space="preserve">Modelo Toyota: 14 princípios de gestão do maior fabricante </w:t>
      </w:r>
      <w:proofErr w:type="spellStart"/>
      <w:proofErr w:type="gramStart"/>
      <w:r w:rsidRPr="00B1104B">
        <w:rPr>
          <w:rFonts w:ascii="Arial" w:hAnsi="Arial" w:cs="Arial"/>
          <w:b/>
          <w:iCs/>
          <w:sz w:val="24"/>
          <w:szCs w:val="24"/>
          <w:lang w:eastAsia="pt-BR"/>
        </w:rPr>
        <w:t>domundo</w:t>
      </w:r>
      <w:r w:rsidRPr="00B1104B">
        <w:rPr>
          <w:rFonts w:ascii="Arial" w:hAnsi="Arial" w:cs="Arial"/>
          <w:iCs/>
          <w:sz w:val="24"/>
          <w:szCs w:val="24"/>
          <w:lang w:eastAsia="pt-BR"/>
        </w:rPr>
        <w:t>.</w:t>
      </w:r>
      <w:proofErr w:type="gramEnd"/>
      <w:r w:rsidRPr="00B1104B">
        <w:rPr>
          <w:rFonts w:ascii="Arial" w:hAnsi="Arial" w:cs="Arial"/>
          <w:sz w:val="24"/>
          <w:szCs w:val="24"/>
          <w:lang w:eastAsia="pt-BR"/>
        </w:rPr>
        <w:t>Porto</w:t>
      </w:r>
      <w:proofErr w:type="spellEnd"/>
      <w:r w:rsidRPr="00B1104B">
        <w:rPr>
          <w:rFonts w:ascii="Arial" w:hAnsi="Arial" w:cs="Arial"/>
          <w:sz w:val="24"/>
          <w:szCs w:val="24"/>
          <w:lang w:eastAsia="pt-BR"/>
        </w:rPr>
        <w:t xml:space="preserve"> Alegre: </w:t>
      </w:r>
      <w:proofErr w:type="spellStart"/>
      <w:r w:rsidRPr="00B1104B">
        <w:rPr>
          <w:rFonts w:ascii="Arial" w:hAnsi="Arial" w:cs="Arial"/>
          <w:sz w:val="24"/>
          <w:szCs w:val="24"/>
          <w:lang w:eastAsia="pt-BR"/>
        </w:rPr>
        <w:t>Bookman</w:t>
      </w:r>
      <w:proofErr w:type="spellEnd"/>
      <w:r w:rsidRPr="00B1104B">
        <w:rPr>
          <w:rFonts w:ascii="Arial" w:hAnsi="Arial" w:cs="Arial"/>
          <w:sz w:val="24"/>
          <w:szCs w:val="24"/>
          <w:lang w:eastAsia="pt-BR"/>
        </w:rPr>
        <w:t>, 2004.</w:t>
      </w:r>
    </w:p>
    <w:p w:rsidR="00EE4D75" w:rsidRPr="00B1104B" w:rsidRDefault="00EE4D75" w:rsidP="00B1104B">
      <w:pPr>
        <w:autoSpaceDE w:val="0"/>
        <w:autoSpaceDN w:val="0"/>
        <w:adjustRightInd w:val="0"/>
        <w:spacing w:after="0" w:line="240" w:lineRule="auto"/>
        <w:jc w:val="both"/>
        <w:rPr>
          <w:rFonts w:ascii="Arial" w:hAnsi="Arial" w:cs="Arial"/>
          <w:sz w:val="24"/>
          <w:szCs w:val="24"/>
          <w:lang w:eastAsia="pt-BR"/>
        </w:rPr>
      </w:pPr>
    </w:p>
    <w:p w:rsidR="009A48B8" w:rsidRPr="00B1104B" w:rsidRDefault="009A48B8" w:rsidP="00B1104B">
      <w:pPr>
        <w:spacing w:after="0" w:line="240" w:lineRule="auto"/>
        <w:jc w:val="both"/>
        <w:rPr>
          <w:rFonts w:ascii="Arial" w:hAnsi="Arial" w:cs="Arial"/>
          <w:sz w:val="24"/>
          <w:szCs w:val="24"/>
        </w:rPr>
      </w:pPr>
      <w:r w:rsidRPr="00B1104B">
        <w:rPr>
          <w:rFonts w:ascii="Arial" w:hAnsi="Arial" w:cs="Arial"/>
          <w:b/>
          <w:sz w:val="24"/>
          <w:szCs w:val="24"/>
        </w:rPr>
        <w:t>MAIA</w:t>
      </w:r>
      <w:r w:rsidRPr="00B1104B">
        <w:rPr>
          <w:rFonts w:ascii="Arial" w:hAnsi="Arial" w:cs="Arial"/>
          <w:sz w:val="24"/>
          <w:szCs w:val="24"/>
        </w:rPr>
        <w:t xml:space="preserve">, Paulo Leandro. </w:t>
      </w:r>
      <w:r w:rsidRPr="00B1104B">
        <w:rPr>
          <w:rFonts w:ascii="Arial" w:hAnsi="Arial" w:cs="Arial"/>
          <w:b/>
          <w:sz w:val="24"/>
          <w:szCs w:val="24"/>
        </w:rPr>
        <w:t>O ABC da Metodologia: Métodos e Técnicas para elaborar trabalhos científicos (ABNT)</w:t>
      </w:r>
      <w:r w:rsidRPr="00B1104B">
        <w:rPr>
          <w:rFonts w:ascii="Arial" w:hAnsi="Arial" w:cs="Arial"/>
          <w:sz w:val="24"/>
          <w:szCs w:val="24"/>
        </w:rPr>
        <w:t xml:space="preserve">. 2. </w:t>
      </w:r>
      <w:proofErr w:type="gramStart"/>
      <w:r w:rsidRPr="00B1104B">
        <w:rPr>
          <w:rFonts w:ascii="Arial" w:hAnsi="Arial" w:cs="Arial"/>
          <w:sz w:val="24"/>
          <w:szCs w:val="24"/>
        </w:rPr>
        <w:t>ed.</w:t>
      </w:r>
      <w:proofErr w:type="gramEnd"/>
      <w:r w:rsidRPr="00B1104B">
        <w:rPr>
          <w:rFonts w:ascii="Arial" w:hAnsi="Arial" w:cs="Arial"/>
          <w:sz w:val="24"/>
          <w:szCs w:val="24"/>
        </w:rPr>
        <w:t xml:space="preserve"> São Paulo: </w:t>
      </w:r>
      <w:proofErr w:type="spellStart"/>
      <w:r w:rsidRPr="00B1104B">
        <w:rPr>
          <w:rFonts w:ascii="Arial" w:hAnsi="Arial" w:cs="Arial"/>
          <w:sz w:val="24"/>
          <w:szCs w:val="24"/>
        </w:rPr>
        <w:t>Leud</w:t>
      </w:r>
      <w:proofErr w:type="spellEnd"/>
      <w:r w:rsidRPr="00B1104B">
        <w:rPr>
          <w:rFonts w:ascii="Arial" w:hAnsi="Arial" w:cs="Arial"/>
          <w:sz w:val="24"/>
          <w:szCs w:val="24"/>
        </w:rPr>
        <w:t>, 2008.</w:t>
      </w:r>
    </w:p>
    <w:p w:rsidR="009A48B8" w:rsidRPr="00B1104B" w:rsidRDefault="009A48B8" w:rsidP="00B1104B">
      <w:pPr>
        <w:spacing w:after="0" w:line="240" w:lineRule="auto"/>
        <w:jc w:val="both"/>
        <w:rPr>
          <w:rFonts w:ascii="Arial" w:hAnsi="Arial" w:cs="Arial"/>
          <w:b/>
          <w:sz w:val="24"/>
          <w:szCs w:val="24"/>
        </w:rPr>
      </w:pPr>
    </w:p>
    <w:p w:rsidR="009A48B8" w:rsidRPr="00B1104B" w:rsidRDefault="009A48B8" w:rsidP="00B1104B">
      <w:pPr>
        <w:spacing w:after="0" w:line="240" w:lineRule="auto"/>
        <w:jc w:val="both"/>
        <w:rPr>
          <w:rFonts w:ascii="Arial" w:hAnsi="Arial" w:cs="Arial"/>
          <w:sz w:val="24"/>
          <w:szCs w:val="24"/>
        </w:rPr>
      </w:pPr>
      <w:r w:rsidRPr="00B1104B">
        <w:rPr>
          <w:rFonts w:ascii="Arial" w:hAnsi="Arial" w:cs="Arial"/>
          <w:b/>
          <w:sz w:val="24"/>
          <w:szCs w:val="24"/>
        </w:rPr>
        <w:t>MARTINS</w:t>
      </w:r>
      <w:r w:rsidRPr="00B1104B">
        <w:rPr>
          <w:rFonts w:ascii="Arial" w:hAnsi="Arial" w:cs="Arial"/>
          <w:sz w:val="24"/>
          <w:szCs w:val="24"/>
        </w:rPr>
        <w:t xml:space="preserve">, Gilberto de Andrade. </w:t>
      </w:r>
      <w:r w:rsidRPr="00B1104B">
        <w:rPr>
          <w:rFonts w:ascii="Arial" w:hAnsi="Arial" w:cs="Arial"/>
          <w:b/>
          <w:bCs/>
          <w:sz w:val="24"/>
          <w:szCs w:val="24"/>
        </w:rPr>
        <w:t>Estudo de Caso</w:t>
      </w:r>
      <w:r w:rsidRPr="00B1104B">
        <w:rPr>
          <w:rFonts w:ascii="Arial" w:hAnsi="Arial" w:cs="Arial"/>
          <w:b/>
          <w:sz w:val="24"/>
          <w:szCs w:val="24"/>
        </w:rPr>
        <w:t>: uma estratégia de pesquisa</w:t>
      </w:r>
      <w:r w:rsidRPr="00B1104B">
        <w:rPr>
          <w:rFonts w:ascii="Arial" w:hAnsi="Arial" w:cs="Arial"/>
          <w:sz w:val="24"/>
          <w:szCs w:val="24"/>
        </w:rPr>
        <w:t>. São Paulo: Atlas, 2006.</w:t>
      </w:r>
    </w:p>
    <w:p w:rsidR="009A48B8" w:rsidRPr="00B1104B" w:rsidRDefault="009A48B8" w:rsidP="00B1104B">
      <w:pPr>
        <w:spacing w:after="0" w:line="240" w:lineRule="auto"/>
        <w:jc w:val="both"/>
        <w:rPr>
          <w:rFonts w:ascii="Arial" w:hAnsi="Arial" w:cs="Arial"/>
          <w:sz w:val="24"/>
          <w:szCs w:val="24"/>
        </w:rPr>
      </w:pPr>
    </w:p>
    <w:p w:rsidR="009A48B8" w:rsidRPr="00B1104B" w:rsidRDefault="009A48B8" w:rsidP="00B1104B">
      <w:pPr>
        <w:pStyle w:val="c2"/>
        <w:shd w:val="clear" w:color="auto" w:fill="FEFCED"/>
        <w:spacing w:before="0" w:beforeAutospacing="0" w:after="0" w:afterAutospacing="0"/>
        <w:rPr>
          <w:rFonts w:ascii="Arial" w:hAnsi="Arial" w:cs="Arial"/>
          <w:lang w:val="pt-PT"/>
        </w:rPr>
      </w:pPr>
      <w:r w:rsidRPr="00B1104B">
        <w:rPr>
          <w:rFonts w:ascii="Arial" w:hAnsi="Arial" w:cs="Arial"/>
          <w:b/>
          <w:lang w:val="pt-PT"/>
        </w:rPr>
        <w:t>MARTINS</w:t>
      </w:r>
      <w:r w:rsidRPr="00B1104B">
        <w:rPr>
          <w:rFonts w:ascii="Arial" w:hAnsi="Arial" w:cs="Arial"/>
          <w:lang w:val="pt-PT"/>
        </w:rPr>
        <w:t xml:space="preserve">, Petrônio G. e LAUGENI, Fernando P. </w:t>
      </w:r>
      <w:r w:rsidRPr="00B1104B">
        <w:rPr>
          <w:rFonts w:ascii="Arial" w:hAnsi="Arial" w:cs="Arial"/>
          <w:b/>
          <w:lang w:val="pt-PT"/>
        </w:rPr>
        <w:t>Administração da Produção</w:t>
      </w:r>
      <w:r w:rsidRPr="00B1104B">
        <w:rPr>
          <w:rFonts w:ascii="Arial" w:hAnsi="Arial" w:cs="Arial"/>
          <w:lang w:val="pt-PT"/>
        </w:rPr>
        <w:t>. São Paulo: Saraiva, 1998.</w:t>
      </w:r>
    </w:p>
    <w:p w:rsidR="000218ED" w:rsidRPr="00B1104B" w:rsidRDefault="000218ED" w:rsidP="00B1104B">
      <w:pPr>
        <w:pStyle w:val="c2"/>
        <w:shd w:val="clear" w:color="auto" w:fill="FEFCED"/>
        <w:spacing w:before="0" w:beforeAutospacing="0" w:after="0" w:afterAutospacing="0"/>
        <w:rPr>
          <w:rFonts w:ascii="Arial" w:hAnsi="Arial" w:cs="Arial"/>
          <w:lang w:val="pt-PT"/>
        </w:rPr>
      </w:pPr>
    </w:p>
    <w:p w:rsidR="009A48B8" w:rsidRPr="00B1104B" w:rsidRDefault="009A48B8" w:rsidP="00B42068">
      <w:pPr>
        <w:spacing w:after="0" w:line="240" w:lineRule="auto"/>
        <w:jc w:val="both"/>
        <w:rPr>
          <w:rFonts w:ascii="Arial" w:hAnsi="Arial" w:cs="Arial"/>
          <w:sz w:val="24"/>
          <w:szCs w:val="24"/>
        </w:rPr>
      </w:pPr>
      <w:r w:rsidRPr="00B1104B">
        <w:rPr>
          <w:rFonts w:ascii="Arial" w:hAnsi="Arial" w:cs="Arial"/>
          <w:b/>
          <w:sz w:val="24"/>
          <w:szCs w:val="24"/>
        </w:rPr>
        <w:t>MATTOS</w:t>
      </w:r>
      <w:r w:rsidRPr="00B1104B">
        <w:rPr>
          <w:rFonts w:ascii="Arial" w:hAnsi="Arial" w:cs="Arial"/>
          <w:sz w:val="24"/>
          <w:szCs w:val="24"/>
        </w:rPr>
        <w:t xml:space="preserve">, M.G; </w:t>
      </w:r>
      <w:r w:rsidRPr="00B1104B">
        <w:rPr>
          <w:rFonts w:ascii="Arial" w:hAnsi="Arial" w:cs="Arial"/>
          <w:b/>
          <w:sz w:val="24"/>
          <w:szCs w:val="24"/>
        </w:rPr>
        <w:t>ROSSETTOJÚNIOR</w:t>
      </w:r>
      <w:r w:rsidRPr="00B1104B">
        <w:rPr>
          <w:rFonts w:ascii="Arial" w:hAnsi="Arial" w:cs="Arial"/>
          <w:sz w:val="24"/>
          <w:szCs w:val="24"/>
        </w:rPr>
        <w:t xml:space="preserve">, A.J; </w:t>
      </w:r>
      <w:r w:rsidRPr="00B1104B">
        <w:rPr>
          <w:rFonts w:ascii="Arial" w:hAnsi="Arial" w:cs="Arial"/>
          <w:b/>
          <w:sz w:val="24"/>
          <w:szCs w:val="24"/>
        </w:rPr>
        <w:t>BLECHER</w:t>
      </w:r>
      <w:r w:rsidRPr="00B1104B">
        <w:rPr>
          <w:rFonts w:ascii="Arial" w:hAnsi="Arial" w:cs="Arial"/>
          <w:sz w:val="24"/>
          <w:szCs w:val="24"/>
        </w:rPr>
        <w:t xml:space="preserve">, S. Teoria e Prática da Metodologia da Pesquisa </w:t>
      </w:r>
      <w:smartTag w:uri="urn:schemas-microsoft-com:office:smarttags" w:element="PersonName">
        <w:smartTagPr>
          <w:attr w:name="ProductID" w:val="em Educa￧￣o F￭sica"/>
        </w:smartTagPr>
        <w:r w:rsidRPr="00B1104B">
          <w:rPr>
            <w:rFonts w:ascii="Arial" w:hAnsi="Arial" w:cs="Arial"/>
            <w:sz w:val="24"/>
            <w:szCs w:val="24"/>
          </w:rPr>
          <w:t>em Educação Física</w:t>
        </w:r>
      </w:smartTag>
      <w:r w:rsidRPr="00B1104B">
        <w:rPr>
          <w:rFonts w:ascii="Arial" w:hAnsi="Arial" w:cs="Arial"/>
          <w:sz w:val="24"/>
          <w:szCs w:val="24"/>
        </w:rPr>
        <w:t xml:space="preserve">: </w:t>
      </w:r>
      <w:r w:rsidRPr="00B1104B">
        <w:rPr>
          <w:rFonts w:ascii="Arial" w:hAnsi="Arial" w:cs="Arial"/>
          <w:b/>
          <w:sz w:val="24"/>
          <w:szCs w:val="24"/>
        </w:rPr>
        <w:t xml:space="preserve">Construindo sua Metodologia, </w:t>
      </w:r>
      <w:proofErr w:type="gramStart"/>
      <w:r w:rsidRPr="00B1104B">
        <w:rPr>
          <w:rFonts w:ascii="Arial" w:hAnsi="Arial" w:cs="Arial"/>
          <w:b/>
          <w:sz w:val="24"/>
          <w:szCs w:val="24"/>
        </w:rPr>
        <w:t>Trabalho Cientifico e Projeto</w:t>
      </w:r>
      <w:proofErr w:type="gramEnd"/>
      <w:r w:rsidRPr="00B1104B">
        <w:rPr>
          <w:rFonts w:ascii="Arial" w:hAnsi="Arial" w:cs="Arial"/>
          <w:b/>
          <w:sz w:val="24"/>
          <w:szCs w:val="24"/>
        </w:rPr>
        <w:t xml:space="preserve"> de Ação</w:t>
      </w:r>
      <w:r w:rsidRPr="00B1104B">
        <w:rPr>
          <w:rFonts w:ascii="Arial" w:hAnsi="Arial" w:cs="Arial"/>
          <w:sz w:val="24"/>
          <w:szCs w:val="24"/>
        </w:rPr>
        <w:t xml:space="preserve">. São Paulo: </w:t>
      </w:r>
      <w:proofErr w:type="spellStart"/>
      <w:r w:rsidRPr="00B1104B">
        <w:rPr>
          <w:rFonts w:ascii="Arial" w:hAnsi="Arial" w:cs="Arial"/>
          <w:sz w:val="24"/>
          <w:szCs w:val="24"/>
        </w:rPr>
        <w:t>Phorte</w:t>
      </w:r>
      <w:proofErr w:type="spellEnd"/>
      <w:r w:rsidRPr="00B1104B">
        <w:rPr>
          <w:rFonts w:ascii="Arial" w:hAnsi="Arial" w:cs="Arial"/>
          <w:sz w:val="24"/>
          <w:szCs w:val="24"/>
        </w:rPr>
        <w:t>, 2003.</w:t>
      </w:r>
    </w:p>
    <w:p w:rsidR="009A48B8" w:rsidRPr="00B1104B" w:rsidRDefault="009A48B8" w:rsidP="00B42068">
      <w:pPr>
        <w:spacing w:after="0" w:line="240" w:lineRule="auto"/>
        <w:jc w:val="both"/>
        <w:rPr>
          <w:rFonts w:ascii="Arial" w:hAnsi="Arial" w:cs="Arial"/>
          <w:sz w:val="24"/>
          <w:szCs w:val="24"/>
        </w:rPr>
      </w:pPr>
    </w:p>
    <w:p w:rsidR="009A48B8" w:rsidRDefault="009A48B8" w:rsidP="00B42068">
      <w:pPr>
        <w:pStyle w:val="c2"/>
        <w:shd w:val="clear" w:color="auto" w:fill="FEFCED"/>
        <w:spacing w:before="0" w:beforeAutospacing="0" w:after="0" w:afterAutospacing="0"/>
        <w:rPr>
          <w:rFonts w:ascii="Arial" w:hAnsi="Arial" w:cs="Arial"/>
          <w:lang w:val="pt-PT"/>
        </w:rPr>
      </w:pPr>
      <w:r w:rsidRPr="00B1104B">
        <w:rPr>
          <w:rFonts w:ascii="Arial" w:hAnsi="Arial" w:cs="Arial"/>
          <w:b/>
          <w:lang w:val="pt-PT"/>
        </w:rPr>
        <w:t>MOREIRA</w:t>
      </w:r>
      <w:r w:rsidRPr="00B1104B">
        <w:rPr>
          <w:rFonts w:ascii="Arial" w:hAnsi="Arial" w:cs="Arial"/>
          <w:lang w:val="pt-PT"/>
        </w:rPr>
        <w:t xml:space="preserve">, Daniel A. </w:t>
      </w:r>
      <w:r w:rsidRPr="00B1104B">
        <w:rPr>
          <w:rFonts w:ascii="Arial" w:hAnsi="Arial" w:cs="Arial"/>
          <w:b/>
          <w:lang w:val="pt-PT"/>
        </w:rPr>
        <w:t>Introdução à Administração da Produção e Operações</w:t>
      </w:r>
      <w:r w:rsidRPr="00B1104B">
        <w:rPr>
          <w:rFonts w:ascii="Arial" w:hAnsi="Arial" w:cs="Arial"/>
          <w:lang w:val="pt-PT"/>
        </w:rPr>
        <w:t>. São Paulo: Pioneira, 1998.</w:t>
      </w:r>
    </w:p>
    <w:p w:rsidR="007B42DD" w:rsidRDefault="007B42DD" w:rsidP="00B42068">
      <w:pPr>
        <w:pStyle w:val="c2"/>
        <w:shd w:val="clear" w:color="auto" w:fill="FEFCED"/>
        <w:spacing w:before="0" w:beforeAutospacing="0" w:after="0" w:afterAutospacing="0"/>
        <w:rPr>
          <w:rFonts w:ascii="Arial" w:hAnsi="Arial" w:cs="Arial"/>
          <w:lang w:val="pt-PT"/>
        </w:rPr>
      </w:pPr>
    </w:p>
    <w:p w:rsidR="007B42DD" w:rsidRPr="007B42DD" w:rsidRDefault="007B42DD" w:rsidP="00B42068">
      <w:pPr>
        <w:spacing w:line="240" w:lineRule="auto"/>
        <w:jc w:val="both"/>
      </w:pPr>
      <w:r>
        <w:rPr>
          <w:rFonts w:ascii="Arial" w:hAnsi="Arial" w:cs="Arial"/>
          <w:color w:val="333333"/>
          <w:sz w:val="20"/>
          <w:szCs w:val="20"/>
        </w:rPr>
        <w:br/>
      </w:r>
      <w:r>
        <w:rPr>
          <w:rFonts w:ascii="Arial" w:eastAsia="Times New Roman" w:hAnsi="Arial" w:cs="Arial"/>
          <w:b/>
          <w:sz w:val="24"/>
          <w:szCs w:val="24"/>
          <w:lang w:val="pt-PT" w:eastAsia="pt-BR"/>
        </w:rPr>
        <w:t>GAITHER</w:t>
      </w:r>
      <w:r w:rsidRPr="007B42DD">
        <w:rPr>
          <w:rFonts w:ascii="Arial" w:eastAsia="Times New Roman" w:hAnsi="Arial" w:cs="Arial"/>
          <w:b/>
          <w:sz w:val="24"/>
          <w:szCs w:val="24"/>
          <w:lang w:val="pt-PT" w:eastAsia="pt-BR"/>
        </w:rPr>
        <w:t>,</w:t>
      </w:r>
      <w:r>
        <w:rPr>
          <w:rFonts w:ascii="Arial" w:hAnsi="Arial" w:cs="Arial"/>
          <w:color w:val="333333"/>
          <w:sz w:val="20"/>
          <w:szCs w:val="20"/>
        </w:rPr>
        <w:t xml:space="preserve"> </w:t>
      </w:r>
      <w:r>
        <w:rPr>
          <w:rFonts w:ascii="Arial" w:eastAsia="Times New Roman" w:hAnsi="Arial" w:cs="Arial"/>
          <w:sz w:val="24"/>
          <w:szCs w:val="24"/>
          <w:lang w:val="pt-PT" w:eastAsia="pt-BR"/>
        </w:rPr>
        <w:t>NORMAN</w:t>
      </w:r>
      <w:r w:rsidRPr="007B42DD">
        <w:rPr>
          <w:rFonts w:ascii="Arial" w:eastAsia="Times New Roman" w:hAnsi="Arial" w:cs="Arial"/>
          <w:sz w:val="24"/>
          <w:szCs w:val="24"/>
          <w:lang w:val="pt-PT" w:eastAsia="pt-BR"/>
        </w:rPr>
        <w:t>,</w:t>
      </w:r>
      <w:r>
        <w:rPr>
          <w:rFonts w:ascii="Arial" w:hAnsi="Arial" w:cs="Arial"/>
          <w:color w:val="333333"/>
          <w:sz w:val="20"/>
          <w:szCs w:val="20"/>
        </w:rPr>
        <w:t xml:space="preserve"> </w:t>
      </w:r>
      <w:r>
        <w:rPr>
          <w:rFonts w:ascii="Arial" w:eastAsia="Times New Roman" w:hAnsi="Arial" w:cs="Arial"/>
          <w:b/>
          <w:sz w:val="24"/>
          <w:szCs w:val="24"/>
          <w:lang w:val="pt-PT" w:eastAsia="pt-BR"/>
        </w:rPr>
        <w:t>FRAZIER</w:t>
      </w:r>
      <w:r w:rsidRPr="007B42DD">
        <w:rPr>
          <w:rFonts w:ascii="Arial" w:eastAsia="Times New Roman" w:hAnsi="Arial" w:cs="Arial"/>
          <w:b/>
          <w:sz w:val="24"/>
          <w:szCs w:val="24"/>
          <w:lang w:val="pt-PT" w:eastAsia="pt-BR"/>
        </w:rPr>
        <w:t>,</w:t>
      </w:r>
      <w:r>
        <w:rPr>
          <w:rFonts w:ascii="Arial" w:hAnsi="Arial" w:cs="Arial"/>
          <w:color w:val="333333"/>
          <w:sz w:val="20"/>
          <w:szCs w:val="20"/>
        </w:rPr>
        <w:t xml:space="preserve"> </w:t>
      </w:r>
      <w:r>
        <w:rPr>
          <w:rFonts w:ascii="Arial" w:eastAsia="Times New Roman" w:hAnsi="Arial" w:cs="Arial"/>
          <w:sz w:val="24"/>
          <w:szCs w:val="24"/>
          <w:lang w:val="pt-PT" w:eastAsia="pt-BR"/>
        </w:rPr>
        <w:t>GREG.</w:t>
      </w:r>
      <w:r>
        <w:rPr>
          <w:rFonts w:ascii="Arial" w:hAnsi="Arial" w:cs="Arial"/>
          <w:color w:val="333333"/>
          <w:sz w:val="20"/>
          <w:szCs w:val="20"/>
        </w:rPr>
        <w:t xml:space="preserve"> </w:t>
      </w:r>
      <w:r w:rsidRPr="007B42DD">
        <w:rPr>
          <w:rFonts w:ascii="Arial" w:eastAsia="Times New Roman" w:hAnsi="Arial" w:cs="Arial"/>
          <w:b/>
          <w:sz w:val="24"/>
          <w:szCs w:val="24"/>
          <w:lang w:val="pt-PT" w:eastAsia="pt-BR"/>
        </w:rPr>
        <w:t>Administração da Produção e Operações ;</w:t>
      </w:r>
      <w:r>
        <w:rPr>
          <w:rFonts w:ascii="Arial" w:hAnsi="Arial" w:cs="Arial"/>
          <w:color w:val="333333"/>
          <w:sz w:val="20"/>
          <w:szCs w:val="20"/>
        </w:rPr>
        <w:t xml:space="preserve"> </w:t>
      </w:r>
      <w:r w:rsidRPr="007B42DD">
        <w:rPr>
          <w:rFonts w:ascii="Arial" w:eastAsia="Times New Roman" w:hAnsi="Arial" w:cs="Arial"/>
          <w:sz w:val="24"/>
          <w:szCs w:val="24"/>
          <w:lang w:val="pt-PT" w:eastAsia="pt-BR"/>
        </w:rPr>
        <w:t>trad: José Carlos Barbosa dos Santos</w:t>
      </w:r>
      <w:r>
        <w:rPr>
          <w:rFonts w:ascii="Arial" w:eastAsia="Times New Roman" w:hAnsi="Arial" w:cs="Arial"/>
          <w:sz w:val="24"/>
          <w:szCs w:val="24"/>
          <w:lang w:val="pt-PT" w:eastAsia="pt-BR"/>
        </w:rPr>
        <w:t>; revisão Petrônio Garcia Martins. São Paulo:</w:t>
      </w:r>
      <w:r>
        <w:rPr>
          <w:rFonts w:ascii="Arial" w:hAnsi="Arial" w:cs="Arial"/>
          <w:color w:val="333333"/>
          <w:sz w:val="20"/>
          <w:szCs w:val="20"/>
        </w:rPr>
        <w:t xml:space="preserve"> </w:t>
      </w:r>
      <w:r w:rsidRPr="007B42DD">
        <w:rPr>
          <w:rFonts w:ascii="Arial" w:eastAsia="Times New Roman" w:hAnsi="Arial" w:cs="Arial"/>
          <w:sz w:val="24"/>
          <w:szCs w:val="24"/>
          <w:lang w:val="pt-PT" w:eastAsia="pt-BR"/>
        </w:rPr>
        <w:t>Pioneira Thomson, 2005.</w:t>
      </w:r>
    </w:p>
    <w:p w:rsidR="008D713A" w:rsidRPr="00B1104B" w:rsidRDefault="008D713A" w:rsidP="00B42068">
      <w:pPr>
        <w:pStyle w:val="c2"/>
        <w:shd w:val="clear" w:color="auto" w:fill="FEFCED"/>
        <w:spacing w:before="0" w:beforeAutospacing="0" w:after="0" w:afterAutospacing="0"/>
        <w:rPr>
          <w:rFonts w:ascii="Arial" w:hAnsi="Arial" w:cs="Arial"/>
          <w:lang w:val="pt-PT"/>
        </w:rPr>
      </w:pPr>
    </w:p>
    <w:p w:rsidR="008D713A" w:rsidRPr="00B1104B" w:rsidRDefault="008D713A" w:rsidP="00B42068">
      <w:pPr>
        <w:pStyle w:val="Ttulo"/>
        <w:spacing w:before="0" w:after="0" w:line="240" w:lineRule="auto"/>
        <w:jc w:val="both"/>
        <w:rPr>
          <w:b w:val="0"/>
          <w:sz w:val="24"/>
          <w:szCs w:val="24"/>
          <w:lang w:val="pt-PT"/>
        </w:rPr>
      </w:pPr>
      <w:bookmarkStart w:id="523" w:name="_Toc316415259"/>
      <w:bookmarkStart w:id="524" w:name="_Toc323155410"/>
      <w:r w:rsidRPr="00B1104B">
        <w:rPr>
          <w:sz w:val="24"/>
          <w:szCs w:val="24"/>
          <w:lang w:val="pt-PT"/>
        </w:rPr>
        <w:t>OHNO</w:t>
      </w:r>
      <w:r w:rsidRPr="00B1104B">
        <w:rPr>
          <w:b w:val="0"/>
          <w:sz w:val="24"/>
          <w:szCs w:val="24"/>
          <w:lang w:val="pt-PT"/>
        </w:rPr>
        <w:t xml:space="preserve">, TAICHI. </w:t>
      </w:r>
      <w:r w:rsidRPr="00B1104B">
        <w:rPr>
          <w:sz w:val="24"/>
          <w:szCs w:val="24"/>
          <w:lang w:val="pt-PT"/>
        </w:rPr>
        <w:t>O sistema Toyota de Produção: Além da produção em larga escala</w:t>
      </w:r>
      <w:r w:rsidRPr="00B1104B">
        <w:rPr>
          <w:b w:val="0"/>
          <w:sz w:val="24"/>
          <w:szCs w:val="24"/>
          <w:lang w:val="pt-PT"/>
        </w:rPr>
        <w:t>. Porto Alegre: Bookman, 1997.</w:t>
      </w:r>
      <w:bookmarkEnd w:id="523"/>
      <w:bookmarkEnd w:id="524"/>
    </w:p>
    <w:p w:rsidR="008D713A" w:rsidRPr="00B1104B" w:rsidRDefault="008D713A" w:rsidP="00B42068">
      <w:pPr>
        <w:pStyle w:val="c2"/>
        <w:shd w:val="clear" w:color="auto" w:fill="FEFCED"/>
        <w:spacing w:before="0" w:beforeAutospacing="0" w:after="0" w:afterAutospacing="0"/>
        <w:rPr>
          <w:rFonts w:ascii="Arial" w:hAnsi="Arial" w:cs="Arial"/>
          <w:lang w:val="pt-PT"/>
        </w:rPr>
      </w:pPr>
    </w:p>
    <w:p w:rsidR="008D713A" w:rsidRPr="00B1104B" w:rsidRDefault="008D713A" w:rsidP="00B42068">
      <w:pPr>
        <w:autoSpaceDE w:val="0"/>
        <w:autoSpaceDN w:val="0"/>
        <w:adjustRightInd w:val="0"/>
        <w:spacing w:after="0" w:line="240" w:lineRule="auto"/>
        <w:jc w:val="both"/>
        <w:rPr>
          <w:rFonts w:ascii="Arial" w:hAnsi="Arial" w:cs="Arial"/>
          <w:sz w:val="24"/>
          <w:szCs w:val="24"/>
          <w:lang w:eastAsia="pt-BR"/>
        </w:rPr>
      </w:pPr>
      <w:r w:rsidRPr="00B1104B">
        <w:rPr>
          <w:rFonts w:ascii="Arial" w:hAnsi="Arial" w:cs="Arial"/>
          <w:b/>
          <w:sz w:val="24"/>
          <w:szCs w:val="24"/>
          <w:lang w:val="pt-PT"/>
        </w:rPr>
        <w:t>REIS</w:t>
      </w:r>
      <w:r w:rsidRPr="00B1104B">
        <w:rPr>
          <w:rFonts w:ascii="Arial" w:hAnsi="Arial" w:cs="Arial"/>
          <w:sz w:val="24"/>
          <w:szCs w:val="24"/>
          <w:lang w:val="pt-PT"/>
        </w:rPr>
        <w:t xml:space="preserve">, R. L. </w:t>
      </w:r>
      <w:r w:rsidRPr="00B1104B">
        <w:rPr>
          <w:rFonts w:ascii="Arial" w:hAnsi="Arial" w:cs="Arial"/>
          <w:b/>
          <w:iCs/>
          <w:sz w:val="24"/>
          <w:szCs w:val="24"/>
          <w:lang w:val="pt-PT"/>
        </w:rPr>
        <w:t>Manual da gestão de stocks: teoria e prática</w:t>
      </w:r>
      <w:r w:rsidRPr="00B1104B">
        <w:rPr>
          <w:rFonts w:ascii="Arial" w:hAnsi="Arial" w:cs="Arial"/>
          <w:sz w:val="24"/>
          <w:szCs w:val="24"/>
          <w:lang w:val="pt-PT"/>
        </w:rPr>
        <w:t xml:space="preserve">. Lisboa: Editorial Presença, 2008. Disponível em: </w:t>
      </w:r>
      <w:hyperlink r:id="rId59" w:history="1">
        <w:r w:rsidRPr="00B1104B">
          <w:rPr>
            <w:rStyle w:val="Hyperlink"/>
            <w:rFonts w:ascii="Arial" w:hAnsi="Arial" w:cs="Arial"/>
            <w:color w:val="auto"/>
            <w:sz w:val="24"/>
            <w:szCs w:val="24"/>
            <w:lang w:val="pt-PT"/>
          </w:rPr>
          <w:t>http://pt.wikipedia.org/wiki/Kanban</w:t>
        </w:r>
      </w:hyperlink>
      <w:r w:rsidRPr="00B1104B">
        <w:rPr>
          <w:rFonts w:ascii="Arial" w:hAnsi="Arial" w:cs="Arial"/>
          <w:sz w:val="24"/>
          <w:szCs w:val="24"/>
          <w:lang w:val="pt-PT"/>
        </w:rPr>
        <w:t>. Acessado em: 05 de Fevereiro de 2012.</w:t>
      </w:r>
    </w:p>
    <w:p w:rsidR="008D713A" w:rsidRPr="00B1104B" w:rsidRDefault="008D713A" w:rsidP="00B42068">
      <w:pPr>
        <w:pStyle w:val="c2"/>
        <w:shd w:val="clear" w:color="auto" w:fill="FEFCED"/>
        <w:spacing w:before="0" w:beforeAutospacing="0" w:after="0" w:afterAutospacing="0"/>
        <w:rPr>
          <w:rFonts w:ascii="Arial" w:hAnsi="Arial" w:cs="Arial"/>
          <w:lang w:val="pt-PT"/>
        </w:rPr>
      </w:pPr>
    </w:p>
    <w:p w:rsidR="002B1794" w:rsidRPr="00B1104B" w:rsidRDefault="002B1794" w:rsidP="00B42068">
      <w:pPr>
        <w:pStyle w:val="c2"/>
        <w:shd w:val="clear" w:color="auto" w:fill="FEFCED"/>
        <w:spacing w:before="0" w:beforeAutospacing="0" w:after="0" w:afterAutospacing="0"/>
        <w:jc w:val="both"/>
        <w:rPr>
          <w:rFonts w:ascii="Arial" w:hAnsi="Arial" w:cs="Arial"/>
          <w:lang w:val="pt-PT"/>
        </w:rPr>
      </w:pPr>
      <w:r w:rsidRPr="00B1104B">
        <w:rPr>
          <w:rFonts w:ascii="Arial" w:hAnsi="Arial" w:cs="Arial"/>
          <w:b/>
          <w:lang w:val="pt-PT"/>
        </w:rPr>
        <w:lastRenderedPageBreak/>
        <w:t xml:space="preserve">ROTHER, </w:t>
      </w:r>
      <w:r w:rsidRPr="00B1104B">
        <w:rPr>
          <w:rFonts w:ascii="Arial" w:hAnsi="Arial" w:cs="Arial"/>
          <w:lang w:val="pt-PT"/>
        </w:rPr>
        <w:t xml:space="preserve">M.; </w:t>
      </w:r>
      <w:r w:rsidRPr="00B1104B">
        <w:rPr>
          <w:rFonts w:ascii="Arial" w:hAnsi="Arial" w:cs="Arial"/>
          <w:b/>
          <w:lang w:val="pt-PT"/>
        </w:rPr>
        <w:t xml:space="preserve">SHOOK, </w:t>
      </w:r>
      <w:r w:rsidRPr="00B1104B">
        <w:rPr>
          <w:rFonts w:ascii="Arial" w:hAnsi="Arial" w:cs="Arial"/>
          <w:lang w:val="pt-PT"/>
        </w:rPr>
        <w:t xml:space="preserve">J. </w:t>
      </w:r>
      <w:r w:rsidRPr="00B1104B">
        <w:rPr>
          <w:rFonts w:ascii="Arial" w:hAnsi="Arial" w:cs="Arial"/>
          <w:b/>
          <w:lang w:val="pt-PT"/>
        </w:rPr>
        <w:t xml:space="preserve">Aprendendo a enxergar: Mapeando o fluxo de valor para agregar valor e eliminar o desperdício. </w:t>
      </w:r>
      <w:r w:rsidRPr="00B1104B">
        <w:rPr>
          <w:rFonts w:ascii="Arial" w:hAnsi="Arial" w:cs="Arial"/>
          <w:lang w:val="pt-PT"/>
        </w:rPr>
        <w:t>São paulo: Lean institute Brasil, 1999.</w:t>
      </w:r>
    </w:p>
    <w:p w:rsidR="009A48B8" w:rsidRPr="00B1104B" w:rsidRDefault="009A48B8" w:rsidP="00B42068">
      <w:pPr>
        <w:pStyle w:val="c2"/>
        <w:shd w:val="clear" w:color="auto" w:fill="FEFCED"/>
        <w:spacing w:before="0" w:beforeAutospacing="0" w:after="0" w:afterAutospacing="0"/>
        <w:rPr>
          <w:rFonts w:ascii="Arial" w:hAnsi="Arial" w:cs="Arial"/>
          <w:lang w:val="pt-PT"/>
        </w:rPr>
      </w:pPr>
    </w:p>
    <w:p w:rsidR="009A48B8" w:rsidRPr="00B1104B" w:rsidRDefault="009A48B8" w:rsidP="00B42068">
      <w:pPr>
        <w:pStyle w:val="Ttulo"/>
        <w:spacing w:before="0" w:after="0" w:line="240" w:lineRule="auto"/>
        <w:jc w:val="both"/>
        <w:rPr>
          <w:b w:val="0"/>
          <w:sz w:val="24"/>
          <w:szCs w:val="24"/>
          <w:lang w:val="pt-PT"/>
        </w:rPr>
      </w:pPr>
      <w:bookmarkStart w:id="525" w:name="_Toc308525806"/>
      <w:bookmarkStart w:id="526" w:name="_Toc316415260"/>
      <w:bookmarkStart w:id="527" w:name="_Toc323155411"/>
      <w:r w:rsidRPr="00B1104B">
        <w:rPr>
          <w:sz w:val="24"/>
          <w:szCs w:val="24"/>
          <w:lang w:val="pt-PT"/>
        </w:rPr>
        <w:t xml:space="preserve">SLACK, </w:t>
      </w:r>
      <w:r w:rsidRPr="00B1104B">
        <w:rPr>
          <w:b w:val="0"/>
          <w:sz w:val="24"/>
          <w:szCs w:val="24"/>
          <w:lang w:val="pt-PT"/>
        </w:rPr>
        <w:t>N</w:t>
      </w:r>
      <w:r w:rsidRPr="00B1104B">
        <w:rPr>
          <w:sz w:val="24"/>
          <w:szCs w:val="24"/>
          <w:lang w:val="pt-PT"/>
        </w:rPr>
        <w:t xml:space="preserve">.; CHAMBERS, </w:t>
      </w:r>
      <w:r w:rsidRPr="00B1104B">
        <w:rPr>
          <w:b w:val="0"/>
          <w:sz w:val="24"/>
          <w:szCs w:val="24"/>
          <w:lang w:val="pt-PT"/>
        </w:rPr>
        <w:t>S</w:t>
      </w:r>
      <w:r w:rsidRPr="00B1104B">
        <w:rPr>
          <w:sz w:val="24"/>
          <w:szCs w:val="24"/>
          <w:lang w:val="pt-PT"/>
        </w:rPr>
        <w:t xml:space="preserve">.; JOHNSTON, </w:t>
      </w:r>
      <w:r w:rsidRPr="00B1104B">
        <w:rPr>
          <w:b w:val="0"/>
          <w:sz w:val="24"/>
          <w:szCs w:val="24"/>
          <w:lang w:val="pt-PT"/>
        </w:rPr>
        <w:t>R</w:t>
      </w:r>
      <w:r w:rsidRPr="00B1104B">
        <w:rPr>
          <w:sz w:val="24"/>
          <w:szCs w:val="24"/>
          <w:lang w:val="pt-PT"/>
        </w:rPr>
        <w:t xml:space="preserve">. </w:t>
      </w:r>
      <w:r w:rsidRPr="00B1104B">
        <w:rPr>
          <w:rStyle w:val="Forte"/>
          <w:b/>
          <w:sz w:val="24"/>
          <w:szCs w:val="24"/>
          <w:lang w:val="pt-PT"/>
        </w:rPr>
        <w:t>Administração da produção</w:t>
      </w:r>
      <w:r w:rsidRPr="00B1104B">
        <w:rPr>
          <w:rStyle w:val="Forte"/>
          <w:sz w:val="24"/>
          <w:szCs w:val="24"/>
          <w:lang w:val="pt-PT"/>
        </w:rPr>
        <w:t>.</w:t>
      </w:r>
      <w:r w:rsidRPr="00B1104B">
        <w:rPr>
          <w:b w:val="0"/>
          <w:sz w:val="24"/>
          <w:szCs w:val="24"/>
          <w:lang w:val="pt-PT"/>
        </w:rPr>
        <w:t>2. ed. São Paulo: Atlas, 2002.</w:t>
      </w:r>
      <w:bookmarkEnd w:id="525"/>
      <w:bookmarkEnd w:id="526"/>
      <w:bookmarkEnd w:id="527"/>
    </w:p>
    <w:p w:rsidR="00F61C0C" w:rsidRPr="00B1104B" w:rsidRDefault="00F61C0C" w:rsidP="00B42068">
      <w:pPr>
        <w:pStyle w:val="Ttulo"/>
        <w:spacing w:before="0" w:after="0" w:line="240" w:lineRule="auto"/>
        <w:jc w:val="both"/>
        <w:rPr>
          <w:b w:val="0"/>
          <w:sz w:val="24"/>
          <w:szCs w:val="24"/>
          <w:lang w:val="pt-PT"/>
        </w:rPr>
      </w:pPr>
    </w:p>
    <w:p w:rsidR="00A54140" w:rsidRPr="00B1104B" w:rsidRDefault="00F61C0C" w:rsidP="00B42068">
      <w:pPr>
        <w:pStyle w:val="Ttulo1"/>
        <w:spacing w:line="240" w:lineRule="auto"/>
        <w:rPr>
          <w:b w:val="0"/>
          <w:sz w:val="24"/>
          <w:szCs w:val="24"/>
        </w:rPr>
      </w:pPr>
      <w:bookmarkStart w:id="528" w:name="_Toc316415261"/>
      <w:bookmarkStart w:id="529" w:name="_Toc323155412"/>
      <w:r w:rsidRPr="00B1104B">
        <w:rPr>
          <w:sz w:val="24"/>
          <w:szCs w:val="24"/>
        </w:rPr>
        <w:t xml:space="preserve">STEFANELLI, </w:t>
      </w:r>
      <w:r w:rsidRPr="00B1104B">
        <w:rPr>
          <w:b w:val="0"/>
          <w:sz w:val="24"/>
          <w:szCs w:val="24"/>
        </w:rPr>
        <w:t xml:space="preserve">PAOLA. </w:t>
      </w:r>
      <w:r w:rsidRPr="00B1104B">
        <w:rPr>
          <w:sz w:val="24"/>
          <w:szCs w:val="24"/>
        </w:rPr>
        <w:t xml:space="preserve">Modelo de programação da produção nivelada para produção enxuta em ambiente ETO com alta variedade de produtos com alta variação de tempos de ciclos. </w:t>
      </w:r>
      <w:r w:rsidRPr="00B1104B">
        <w:rPr>
          <w:b w:val="0"/>
          <w:sz w:val="24"/>
          <w:szCs w:val="24"/>
        </w:rPr>
        <w:t>São Carlos: Escola de Engenharia de São Carlos da Universidade de São Paulo, 2010.</w:t>
      </w:r>
      <w:bookmarkEnd w:id="528"/>
      <w:bookmarkEnd w:id="529"/>
    </w:p>
    <w:p w:rsidR="00B42068" w:rsidRDefault="00B42068" w:rsidP="00B42068">
      <w:pPr>
        <w:spacing w:line="240" w:lineRule="auto"/>
        <w:jc w:val="both"/>
      </w:pPr>
    </w:p>
    <w:p w:rsidR="008D713A" w:rsidRDefault="008D713A" w:rsidP="00B42068">
      <w:pPr>
        <w:spacing w:line="240" w:lineRule="auto"/>
        <w:jc w:val="both"/>
        <w:rPr>
          <w:rFonts w:ascii="Arial" w:hAnsi="Arial" w:cs="Arial"/>
          <w:sz w:val="24"/>
          <w:szCs w:val="24"/>
        </w:rPr>
      </w:pPr>
      <w:r w:rsidRPr="00B1104B">
        <w:rPr>
          <w:rFonts w:ascii="Arial" w:hAnsi="Arial" w:cs="Arial"/>
          <w:b/>
          <w:sz w:val="24"/>
          <w:szCs w:val="24"/>
        </w:rPr>
        <w:t>WOMACK</w:t>
      </w:r>
      <w:r w:rsidRPr="00B1104B">
        <w:rPr>
          <w:rFonts w:ascii="Arial" w:hAnsi="Arial" w:cs="Arial"/>
          <w:sz w:val="24"/>
          <w:szCs w:val="24"/>
        </w:rPr>
        <w:t xml:space="preserve">, J. P.; </w:t>
      </w:r>
      <w:r w:rsidRPr="00B1104B">
        <w:rPr>
          <w:rFonts w:ascii="Arial" w:hAnsi="Arial" w:cs="Arial"/>
          <w:b/>
          <w:sz w:val="24"/>
          <w:szCs w:val="24"/>
        </w:rPr>
        <w:t>JONES</w:t>
      </w:r>
      <w:r w:rsidRPr="00B1104B">
        <w:rPr>
          <w:rFonts w:ascii="Arial" w:hAnsi="Arial" w:cs="Arial"/>
          <w:sz w:val="24"/>
          <w:szCs w:val="24"/>
        </w:rPr>
        <w:t xml:space="preserve">, D. T.; </w:t>
      </w:r>
      <w:r w:rsidRPr="00B1104B">
        <w:rPr>
          <w:rFonts w:ascii="Arial" w:hAnsi="Arial" w:cs="Arial"/>
          <w:b/>
          <w:sz w:val="24"/>
          <w:szCs w:val="24"/>
        </w:rPr>
        <w:t>ROSS</w:t>
      </w:r>
      <w:r w:rsidRPr="00B1104B">
        <w:rPr>
          <w:rFonts w:ascii="Arial" w:hAnsi="Arial" w:cs="Arial"/>
          <w:sz w:val="24"/>
          <w:szCs w:val="24"/>
        </w:rPr>
        <w:t>, D.</w:t>
      </w:r>
      <w:r w:rsidR="00A54140" w:rsidRPr="00B1104B">
        <w:rPr>
          <w:rFonts w:ascii="Arial" w:hAnsi="Arial" w:cs="Arial"/>
          <w:b/>
          <w:sz w:val="24"/>
          <w:szCs w:val="24"/>
        </w:rPr>
        <w:t xml:space="preserve">A máquina que mudou o mundo. </w:t>
      </w:r>
      <w:r w:rsidR="00A54140" w:rsidRPr="00B1104B">
        <w:rPr>
          <w:rFonts w:ascii="Arial" w:hAnsi="Arial" w:cs="Arial"/>
          <w:sz w:val="24"/>
          <w:szCs w:val="24"/>
        </w:rPr>
        <w:t>Rio de Janeiro: Campus, 1992.</w:t>
      </w:r>
    </w:p>
    <w:p w:rsidR="00F71DBF" w:rsidRPr="00F71DBF" w:rsidRDefault="00296236" w:rsidP="00B42068">
      <w:pPr>
        <w:spacing w:after="0" w:line="240" w:lineRule="auto"/>
        <w:jc w:val="both"/>
        <w:rPr>
          <w:rFonts w:ascii="Arial" w:hAnsi="Arial" w:cs="Arial"/>
          <w:sz w:val="24"/>
          <w:szCs w:val="24"/>
        </w:rPr>
      </w:pPr>
      <w:bookmarkStart w:id="530" w:name="_Toc234138685"/>
      <w:bookmarkStart w:id="531" w:name="_Toc239325777"/>
      <w:bookmarkEnd w:id="530"/>
      <w:bookmarkEnd w:id="531"/>
      <w:r>
        <w:rPr>
          <w:rFonts w:ascii="Arial" w:hAnsi="Arial" w:cs="Arial"/>
          <w:b/>
          <w:sz w:val="24"/>
          <w:szCs w:val="24"/>
        </w:rPr>
        <w:t>Disponível em: http://</w:t>
      </w:r>
      <w:hyperlink r:id="rId60" w:history="1">
        <w:r w:rsidR="00F71DBF" w:rsidRPr="00F71DBF">
          <w:rPr>
            <w:rStyle w:val="Hyperlink"/>
            <w:rFonts w:ascii="Arial" w:hAnsi="Arial" w:cs="Arial"/>
            <w:b/>
            <w:color w:val="auto"/>
            <w:sz w:val="24"/>
            <w:szCs w:val="24"/>
            <w:u w:val="none"/>
          </w:rPr>
          <w:t>www.glassecviracon.com.br</w:t>
        </w:r>
      </w:hyperlink>
      <w:r>
        <w:rPr>
          <w:rFonts w:ascii="Arial" w:hAnsi="Arial" w:cs="Arial"/>
          <w:sz w:val="24"/>
          <w:szCs w:val="24"/>
        </w:rPr>
        <w:t xml:space="preserve"> </w:t>
      </w:r>
      <w:r w:rsidR="00F71DBF" w:rsidRPr="00F71DBF">
        <w:rPr>
          <w:rFonts w:ascii="Arial" w:hAnsi="Arial" w:cs="Arial"/>
          <w:sz w:val="24"/>
          <w:szCs w:val="24"/>
        </w:rPr>
        <w:t>data de acesso dia 10/04/2012.</w:t>
      </w:r>
    </w:p>
    <w:p w:rsidR="00F71DBF" w:rsidRDefault="00F71DBF" w:rsidP="00B42068">
      <w:pPr>
        <w:spacing w:after="0" w:line="240" w:lineRule="auto"/>
        <w:jc w:val="both"/>
        <w:rPr>
          <w:rFonts w:ascii="Arial" w:hAnsi="Arial" w:cs="Arial"/>
          <w:sz w:val="24"/>
          <w:szCs w:val="24"/>
        </w:rPr>
      </w:pPr>
    </w:p>
    <w:p w:rsidR="00F71DBF" w:rsidRDefault="00296236" w:rsidP="00B42068">
      <w:pPr>
        <w:spacing w:after="0" w:line="240" w:lineRule="auto"/>
        <w:jc w:val="both"/>
        <w:rPr>
          <w:rFonts w:ascii="Arial" w:hAnsi="Arial" w:cs="Arial"/>
          <w:sz w:val="24"/>
          <w:szCs w:val="24"/>
        </w:rPr>
      </w:pPr>
      <w:r>
        <w:rPr>
          <w:rFonts w:ascii="Arial" w:hAnsi="Arial" w:cs="Arial"/>
          <w:b/>
          <w:sz w:val="24"/>
          <w:szCs w:val="24"/>
        </w:rPr>
        <w:t xml:space="preserve">Disponível em: </w:t>
      </w:r>
      <w:hyperlink r:id="rId61" w:history="1">
        <w:r w:rsidR="00F71DBF" w:rsidRPr="00F71DBF">
          <w:rPr>
            <w:rStyle w:val="Hyperlink"/>
            <w:rFonts w:ascii="Arial" w:hAnsi="Arial" w:cs="Arial"/>
            <w:b/>
            <w:color w:val="auto"/>
            <w:sz w:val="24"/>
            <w:szCs w:val="24"/>
            <w:u w:val="none"/>
          </w:rPr>
          <w:t>http://www.glassecviracon.com.br/pagina/empresa/1</w:t>
        </w:r>
      </w:hyperlink>
      <w:r>
        <w:rPr>
          <w:rFonts w:ascii="Arial" w:hAnsi="Arial" w:cs="Arial"/>
          <w:sz w:val="24"/>
          <w:szCs w:val="24"/>
        </w:rPr>
        <w:t xml:space="preserve"> </w:t>
      </w:r>
      <w:r w:rsidR="00F71DBF" w:rsidRPr="00F71DBF">
        <w:rPr>
          <w:rFonts w:ascii="Arial" w:hAnsi="Arial" w:cs="Arial"/>
          <w:sz w:val="24"/>
          <w:szCs w:val="24"/>
        </w:rPr>
        <w:t>data de acesso</w:t>
      </w:r>
      <w:r w:rsidR="00B42068" w:rsidRPr="00F71DBF">
        <w:rPr>
          <w:rFonts w:ascii="Arial" w:hAnsi="Arial" w:cs="Arial"/>
          <w:sz w:val="24"/>
          <w:szCs w:val="24"/>
        </w:rPr>
        <w:t xml:space="preserve"> </w:t>
      </w:r>
      <w:r w:rsidR="00F71DBF" w:rsidRPr="00F71DBF">
        <w:rPr>
          <w:rFonts w:ascii="Arial" w:hAnsi="Arial" w:cs="Arial"/>
          <w:sz w:val="24"/>
          <w:szCs w:val="24"/>
        </w:rPr>
        <w:t>10/04/2012.</w:t>
      </w:r>
    </w:p>
    <w:p w:rsidR="00F71DBF" w:rsidRDefault="00F71DBF" w:rsidP="00B42068">
      <w:pPr>
        <w:spacing w:after="0" w:line="240" w:lineRule="auto"/>
        <w:jc w:val="both"/>
        <w:rPr>
          <w:rFonts w:ascii="Arial" w:hAnsi="Arial" w:cs="Arial"/>
          <w:sz w:val="24"/>
          <w:szCs w:val="24"/>
        </w:rPr>
      </w:pPr>
    </w:p>
    <w:p w:rsidR="00F71DBF" w:rsidRPr="00296236" w:rsidRDefault="00296236" w:rsidP="00B42068">
      <w:pPr>
        <w:spacing w:after="0" w:line="240" w:lineRule="auto"/>
        <w:jc w:val="both"/>
        <w:rPr>
          <w:rFonts w:ascii="Arial" w:hAnsi="Arial" w:cs="Arial"/>
          <w:b/>
          <w:sz w:val="24"/>
          <w:szCs w:val="24"/>
        </w:rPr>
      </w:pPr>
      <w:r>
        <w:rPr>
          <w:rFonts w:ascii="Arial" w:hAnsi="Arial" w:cs="Arial"/>
          <w:b/>
          <w:sz w:val="24"/>
          <w:szCs w:val="24"/>
        </w:rPr>
        <w:t xml:space="preserve">Disponível em: </w:t>
      </w:r>
      <w:hyperlink r:id="rId62" w:history="1">
        <w:r w:rsidR="00F71DBF" w:rsidRPr="00F71DBF">
          <w:rPr>
            <w:rStyle w:val="Hyperlink"/>
            <w:rFonts w:ascii="Arial" w:hAnsi="Arial" w:cs="Arial"/>
            <w:b/>
            <w:color w:val="auto"/>
            <w:sz w:val="24"/>
            <w:szCs w:val="24"/>
            <w:u w:val="none"/>
          </w:rPr>
          <w:t>http://www.glassecviracon.com.br/portfolio/detalhe/projeto/46</w:t>
        </w:r>
      </w:hyperlink>
      <w:r w:rsidR="00B42068">
        <w:rPr>
          <w:rStyle w:val="Hyperlink"/>
          <w:rFonts w:ascii="Arial" w:hAnsi="Arial" w:cs="Arial"/>
          <w:b/>
          <w:color w:val="auto"/>
          <w:sz w:val="24"/>
          <w:szCs w:val="24"/>
          <w:u w:val="none"/>
        </w:rPr>
        <w:t xml:space="preserve"> </w:t>
      </w:r>
      <w:r w:rsidR="00F71DBF" w:rsidRPr="00F71DBF">
        <w:rPr>
          <w:rFonts w:ascii="Arial" w:hAnsi="Arial" w:cs="Arial"/>
          <w:sz w:val="24"/>
          <w:szCs w:val="24"/>
        </w:rPr>
        <w:t>data de acesso</w:t>
      </w:r>
      <w:r w:rsidR="00B42068" w:rsidRPr="00F71DBF">
        <w:rPr>
          <w:rFonts w:ascii="Arial" w:hAnsi="Arial" w:cs="Arial"/>
          <w:sz w:val="24"/>
          <w:szCs w:val="24"/>
        </w:rPr>
        <w:t xml:space="preserve"> </w:t>
      </w:r>
      <w:r w:rsidR="00F71DBF" w:rsidRPr="00F71DBF">
        <w:rPr>
          <w:rFonts w:ascii="Arial" w:hAnsi="Arial" w:cs="Arial"/>
          <w:sz w:val="24"/>
          <w:szCs w:val="24"/>
        </w:rPr>
        <w:t>10/04/2012.</w:t>
      </w:r>
    </w:p>
    <w:p w:rsidR="00F71DBF" w:rsidRDefault="00F71DBF" w:rsidP="00B42068">
      <w:pPr>
        <w:spacing w:after="0" w:line="240" w:lineRule="auto"/>
        <w:jc w:val="both"/>
        <w:rPr>
          <w:rFonts w:ascii="Arial" w:hAnsi="Arial" w:cs="Arial"/>
          <w:sz w:val="24"/>
          <w:szCs w:val="24"/>
        </w:rPr>
      </w:pPr>
    </w:p>
    <w:p w:rsidR="00F71DBF" w:rsidRDefault="00296236" w:rsidP="00B42068">
      <w:pPr>
        <w:spacing w:after="0" w:line="240" w:lineRule="auto"/>
        <w:jc w:val="both"/>
        <w:rPr>
          <w:rFonts w:ascii="Arial" w:hAnsi="Arial" w:cs="Arial"/>
          <w:sz w:val="24"/>
          <w:szCs w:val="24"/>
        </w:rPr>
      </w:pPr>
      <w:r>
        <w:rPr>
          <w:rFonts w:ascii="Arial" w:hAnsi="Arial" w:cs="Arial"/>
          <w:b/>
          <w:sz w:val="24"/>
          <w:szCs w:val="24"/>
        </w:rPr>
        <w:t xml:space="preserve">Disponível em: </w:t>
      </w:r>
      <w:hyperlink r:id="rId63" w:history="1">
        <w:r w:rsidR="00F71DBF" w:rsidRPr="00F71DBF">
          <w:rPr>
            <w:rStyle w:val="Hyperlink"/>
            <w:rFonts w:ascii="Arial" w:hAnsi="Arial" w:cs="Arial"/>
            <w:b/>
            <w:color w:val="auto"/>
            <w:sz w:val="24"/>
            <w:szCs w:val="24"/>
            <w:u w:val="none"/>
          </w:rPr>
          <w:t>http://www.glassecviracon.com.br/portfolio/detalhe/projeto/43</w:t>
        </w:r>
      </w:hyperlink>
      <w:r w:rsidR="00F71DBF" w:rsidRPr="00F71DBF">
        <w:rPr>
          <w:rFonts w:ascii="Arial" w:hAnsi="Arial" w:cs="Arial"/>
          <w:sz w:val="24"/>
          <w:szCs w:val="24"/>
        </w:rPr>
        <w:t xml:space="preserve"> </w:t>
      </w:r>
      <w:r w:rsidR="00F71DBF">
        <w:rPr>
          <w:rFonts w:ascii="Arial" w:hAnsi="Arial" w:cs="Arial"/>
          <w:sz w:val="24"/>
          <w:szCs w:val="24"/>
        </w:rPr>
        <w:t xml:space="preserve">data de acesso </w:t>
      </w:r>
      <w:r w:rsidR="00F71DBF" w:rsidRPr="00F71DBF">
        <w:rPr>
          <w:rFonts w:ascii="Arial" w:hAnsi="Arial" w:cs="Arial"/>
          <w:sz w:val="24"/>
          <w:szCs w:val="24"/>
        </w:rPr>
        <w:t>10/04/2012.</w:t>
      </w:r>
    </w:p>
    <w:p w:rsidR="00F71DBF" w:rsidRDefault="00F71DBF" w:rsidP="00B42068">
      <w:pPr>
        <w:spacing w:after="0" w:line="240" w:lineRule="auto"/>
        <w:jc w:val="both"/>
        <w:rPr>
          <w:rFonts w:ascii="Arial" w:hAnsi="Arial" w:cs="Arial"/>
          <w:sz w:val="24"/>
          <w:szCs w:val="24"/>
        </w:rPr>
      </w:pPr>
    </w:p>
    <w:p w:rsidR="00F71DBF" w:rsidRDefault="00296236" w:rsidP="00B42068">
      <w:pPr>
        <w:spacing w:after="0" w:line="240" w:lineRule="auto"/>
        <w:jc w:val="both"/>
        <w:rPr>
          <w:rFonts w:ascii="Arial" w:hAnsi="Arial" w:cs="Arial"/>
          <w:sz w:val="24"/>
          <w:szCs w:val="24"/>
        </w:rPr>
      </w:pPr>
      <w:r>
        <w:rPr>
          <w:rFonts w:ascii="Arial" w:hAnsi="Arial" w:cs="Arial"/>
          <w:b/>
          <w:sz w:val="24"/>
          <w:szCs w:val="24"/>
        </w:rPr>
        <w:t xml:space="preserve">Disponível em: </w:t>
      </w:r>
      <w:hyperlink r:id="rId64" w:history="1">
        <w:r w:rsidR="00F71DBF" w:rsidRPr="00F71DBF">
          <w:rPr>
            <w:rStyle w:val="Hyperlink"/>
            <w:rFonts w:ascii="Arial" w:hAnsi="Arial" w:cs="Arial"/>
            <w:b/>
            <w:color w:val="auto"/>
            <w:sz w:val="24"/>
            <w:szCs w:val="24"/>
            <w:u w:val="none"/>
          </w:rPr>
          <w:t>http://www.glassecviracon.com.br/portfolio/detalhe/projeto/44</w:t>
        </w:r>
      </w:hyperlink>
      <w:r w:rsidR="00F71DBF" w:rsidRPr="00F71DBF">
        <w:rPr>
          <w:rFonts w:ascii="Arial" w:hAnsi="Arial" w:cs="Arial"/>
          <w:sz w:val="24"/>
          <w:szCs w:val="24"/>
        </w:rPr>
        <w:t xml:space="preserve"> data de acesso 10/04/2012.</w:t>
      </w:r>
    </w:p>
    <w:p w:rsidR="00F71DBF" w:rsidRDefault="00F71DBF" w:rsidP="00B42068">
      <w:pPr>
        <w:spacing w:after="0" w:line="240" w:lineRule="auto"/>
        <w:jc w:val="both"/>
        <w:rPr>
          <w:rFonts w:ascii="Arial" w:hAnsi="Arial" w:cs="Arial"/>
          <w:sz w:val="24"/>
          <w:szCs w:val="24"/>
        </w:rPr>
      </w:pPr>
    </w:p>
    <w:p w:rsidR="00F71DBF" w:rsidRPr="00F71DBF" w:rsidRDefault="00296236" w:rsidP="00B42068">
      <w:pPr>
        <w:spacing w:after="0" w:line="240" w:lineRule="auto"/>
        <w:jc w:val="both"/>
        <w:rPr>
          <w:rFonts w:ascii="Arial" w:hAnsi="Arial" w:cs="Arial"/>
          <w:sz w:val="24"/>
          <w:szCs w:val="24"/>
        </w:rPr>
      </w:pPr>
      <w:r>
        <w:rPr>
          <w:rFonts w:ascii="Arial" w:hAnsi="Arial" w:cs="Arial"/>
          <w:b/>
          <w:sz w:val="24"/>
          <w:szCs w:val="24"/>
        </w:rPr>
        <w:t xml:space="preserve">Disponível em: </w:t>
      </w:r>
      <w:hyperlink r:id="rId65" w:history="1">
        <w:r w:rsidR="00F71DBF" w:rsidRPr="00F71DBF">
          <w:rPr>
            <w:rStyle w:val="Hyperlink"/>
            <w:rFonts w:ascii="Arial" w:hAnsi="Arial" w:cs="Arial"/>
            <w:b/>
            <w:color w:val="auto"/>
            <w:sz w:val="24"/>
            <w:szCs w:val="24"/>
            <w:u w:val="none"/>
          </w:rPr>
          <w:t>http://www.glassecviracon.com.br/pagina/empresa/3</w:t>
        </w:r>
      </w:hyperlink>
      <w:r w:rsidR="00F71DBF" w:rsidRPr="00F71DBF">
        <w:rPr>
          <w:rFonts w:ascii="Arial" w:hAnsi="Arial" w:cs="Arial"/>
          <w:sz w:val="24"/>
          <w:szCs w:val="24"/>
        </w:rPr>
        <w:t xml:space="preserve"> data de acesso 10/04/2012.</w:t>
      </w:r>
    </w:p>
    <w:p w:rsidR="00A00CD5" w:rsidRPr="00A54140" w:rsidRDefault="00A00CD5" w:rsidP="006D16AF">
      <w:pPr>
        <w:pStyle w:val="Ttulo1"/>
      </w:pPr>
    </w:p>
    <w:sectPr w:rsidR="00A00CD5" w:rsidRPr="00A54140" w:rsidSect="002D72FE">
      <w:headerReference w:type="default" r:id="rId66"/>
      <w:pgSz w:w="11906" w:h="16838"/>
      <w:pgMar w:top="1701" w:right="1134" w:bottom="1134" w:left="1701" w:header="709" w:footer="709" w:gutter="0"/>
      <w:pgNumType w:start="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7F5" w:rsidRDefault="002447F5">
      <w:r>
        <w:separator/>
      </w:r>
    </w:p>
  </w:endnote>
  <w:endnote w:type="continuationSeparator" w:id="0">
    <w:p w:rsidR="002447F5" w:rsidRDefault="00244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7F5" w:rsidRDefault="002447F5">
      <w:r>
        <w:separator/>
      </w:r>
    </w:p>
  </w:footnote>
  <w:footnote w:type="continuationSeparator" w:id="0">
    <w:p w:rsidR="002447F5" w:rsidRDefault="002447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C39" w:rsidRDefault="00961C39" w:rsidP="00EF73EB">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61C39" w:rsidRDefault="00961C39" w:rsidP="00904AF9">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C39" w:rsidRPr="00D2734D" w:rsidRDefault="00961C39">
    <w:pPr>
      <w:pStyle w:val="Cabealho"/>
      <w:jc w:val="right"/>
      <w:rPr>
        <w:rFonts w:ascii="Arial" w:hAnsi="Arial" w:cs="Arial"/>
        <w:sz w:val="24"/>
        <w:szCs w:val="24"/>
      </w:rPr>
    </w:pPr>
    <w:r w:rsidRPr="00D2734D">
      <w:rPr>
        <w:rFonts w:ascii="Arial" w:hAnsi="Arial" w:cs="Arial"/>
        <w:sz w:val="24"/>
        <w:szCs w:val="24"/>
      </w:rPr>
      <w:fldChar w:fldCharType="begin"/>
    </w:r>
    <w:r w:rsidRPr="00D2734D">
      <w:rPr>
        <w:rFonts w:ascii="Arial" w:hAnsi="Arial" w:cs="Arial"/>
        <w:sz w:val="24"/>
        <w:szCs w:val="24"/>
      </w:rPr>
      <w:instrText xml:space="preserve"> PAGE   \* MERGEFORMAT </w:instrText>
    </w:r>
    <w:r w:rsidRPr="00D2734D">
      <w:rPr>
        <w:rFonts w:ascii="Arial" w:hAnsi="Arial" w:cs="Arial"/>
        <w:sz w:val="24"/>
        <w:szCs w:val="24"/>
      </w:rPr>
      <w:fldChar w:fldCharType="separate"/>
    </w:r>
    <w:r w:rsidR="00C56B57">
      <w:rPr>
        <w:rFonts w:ascii="Arial" w:hAnsi="Arial" w:cs="Arial"/>
        <w:noProof/>
        <w:sz w:val="24"/>
        <w:szCs w:val="24"/>
      </w:rPr>
      <w:t>80</w:t>
    </w:r>
    <w:r w:rsidRPr="00D2734D">
      <w:rPr>
        <w:rFonts w:ascii="Arial" w:hAnsi="Arial" w:cs="Arial"/>
        <w:sz w:val="24"/>
        <w:szCs w:val="24"/>
      </w:rPr>
      <w:fldChar w:fldCharType="end"/>
    </w:r>
  </w:p>
  <w:p w:rsidR="00961C39" w:rsidRDefault="00961C39" w:rsidP="00904AF9">
    <w:pPr>
      <w:pStyle w:val="Cabealh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158E1"/>
    <w:multiLevelType w:val="hybridMultilevel"/>
    <w:tmpl w:val="EF760C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8F0203E"/>
    <w:multiLevelType w:val="hybridMultilevel"/>
    <w:tmpl w:val="4218F2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9340402"/>
    <w:multiLevelType w:val="hybridMultilevel"/>
    <w:tmpl w:val="20329CB0"/>
    <w:lvl w:ilvl="0" w:tplc="344C959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A847831"/>
    <w:multiLevelType w:val="hybridMultilevel"/>
    <w:tmpl w:val="69C043D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nsid w:val="261C4CFD"/>
    <w:multiLevelType w:val="hybridMultilevel"/>
    <w:tmpl w:val="A0AA2A1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EBF0A6A"/>
    <w:multiLevelType w:val="hybridMultilevel"/>
    <w:tmpl w:val="7A78E62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nsid w:val="3C5E0F99"/>
    <w:multiLevelType w:val="hybridMultilevel"/>
    <w:tmpl w:val="189C74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F5A18E5"/>
    <w:multiLevelType w:val="hybridMultilevel"/>
    <w:tmpl w:val="59A44E3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
    <w:nsid w:val="4C022130"/>
    <w:multiLevelType w:val="hybridMultilevel"/>
    <w:tmpl w:val="D2DA7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4CE829F8"/>
    <w:multiLevelType w:val="hybridMultilevel"/>
    <w:tmpl w:val="9CA4BEB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17F2941"/>
    <w:multiLevelType w:val="hybridMultilevel"/>
    <w:tmpl w:val="DD9E915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1">
    <w:nsid w:val="6D996053"/>
    <w:multiLevelType w:val="hybridMultilevel"/>
    <w:tmpl w:val="58BC8E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79C3748A"/>
    <w:multiLevelType w:val="hybridMultilevel"/>
    <w:tmpl w:val="3CDAD15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3">
    <w:nsid w:val="7CC562A3"/>
    <w:multiLevelType w:val="hybridMultilevel"/>
    <w:tmpl w:val="AA54FA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7FC61B94"/>
    <w:multiLevelType w:val="hybridMultilevel"/>
    <w:tmpl w:val="61820D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6"/>
  </w:num>
  <w:num w:numId="5">
    <w:abstractNumId w:val="14"/>
  </w:num>
  <w:num w:numId="6">
    <w:abstractNumId w:val="13"/>
  </w:num>
  <w:num w:numId="7">
    <w:abstractNumId w:val="11"/>
  </w:num>
  <w:num w:numId="8">
    <w:abstractNumId w:val="8"/>
  </w:num>
  <w:num w:numId="9">
    <w:abstractNumId w:val="12"/>
  </w:num>
  <w:num w:numId="10">
    <w:abstractNumId w:val="10"/>
  </w:num>
  <w:num w:numId="11">
    <w:abstractNumId w:val="3"/>
  </w:num>
  <w:num w:numId="12">
    <w:abstractNumId w:val="4"/>
  </w:num>
  <w:num w:numId="13">
    <w:abstractNumId w:val="2"/>
  </w:num>
  <w:num w:numId="14">
    <w:abstractNumId w:val="9"/>
  </w:num>
  <w:num w:numId="15">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1" w:dllVersion="513" w:checkStyle="1"/>
  <w:activeWritingStyle w:appName="MSWord" w:lang="pt-PT" w:vendorID="1" w:dllVersion="513" w:checkStyle="1"/>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7865"/>
    <w:rsid w:val="000066A1"/>
    <w:rsid w:val="00014BBA"/>
    <w:rsid w:val="00014CC1"/>
    <w:rsid w:val="00017E8B"/>
    <w:rsid w:val="00020FD9"/>
    <w:rsid w:val="000218ED"/>
    <w:rsid w:val="0002571E"/>
    <w:rsid w:val="00025975"/>
    <w:rsid w:val="00033D0C"/>
    <w:rsid w:val="0004355E"/>
    <w:rsid w:val="00044B3C"/>
    <w:rsid w:val="00050960"/>
    <w:rsid w:val="00050F06"/>
    <w:rsid w:val="00056999"/>
    <w:rsid w:val="00061B3E"/>
    <w:rsid w:val="00067042"/>
    <w:rsid w:val="0006769D"/>
    <w:rsid w:val="00067E10"/>
    <w:rsid w:val="00072154"/>
    <w:rsid w:val="000726B4"/>
    <w:rsid w:val="00072D05"/>
    <w:rsid w:val="00075EE5"/>
    <w:rsid w:val="000825FF"/>
    <w:rsid w:val="000829B9"/>
    <w:rsid w:val="00082A0C"/>
    <w:rsid w:val="00083287"/>
    <w:rsid w:val="000873B5"/>
    <w:rsid w:val="000908E7"/>
    <w:rsid w:val="000908EC"/>
    <w:rsid w:val="00091C81"/>
    <w:rsid w:val="00095772"/>
    <w:rsid w:val="000963C0"/>
    <w:rsid w:val="000A368C"/>
    <w:rsid w:val="000A73D1"/>
    <w:rsid w:val="000B030C"/>
    <w:rsid w:val="000B0FD1"/>
    <w:rsid w:val="000C1383"/>
    <w:rsid w:val="000C1F9A"/>
    <w:rsid w:val="000C21A4"/>
    <w:rsid w:val="000C40E2"/>
    <w:rsid w:val="000D0337"/>
    <w:rsid w:val="000D1BBC"/>
    <w:rsid w:val="000D2E63"/>
    <w:rsid w:val="000D40A6"/>
    <w:rsid w:val="000D45EC"/>
    <w:rsid w:val="000D7283"/>
    <w:rsid w:val="000E5851"/>
    <w:rsid w:val="000E5B4F"/>
    <w:rsid w:val="000E6225"/>
    <w:rsid w:val="000F231D"/>
    <w:rsid w:val="000F28C1"/>
    <w:rsid w:val="000F3CF3"/>
    <w:rsid w:val="0010016F"/>
    <w:rsid w:val="00100C0A"/>
    <w:rsid w:val="00101D8A"/>
    <w:rsid w:val="00105EAA"/>
    <w:rsid w:val="001074A4"/>
    <w:rsid w:val="00107925"/>
    <w:rsid w:val="00113F6F"/>
    <w:rsid w:val="00120A4D"/>
    <w:rsid w:val="00121158"/>
    <w:rsid w:val="0012248B"/>
    <w:rsid w:val="0012283C"/>
    <w:rsid w:val="00125354"/>
    <w:rsid w:val="00127438"/>
    <w:rsid w:val="00131485"/>
    <w:rsid w:val="00132606"/>
    <w:rsid w:val="00135DAA"/>
    <w:rsid w:val="00143EC9"/>
    <w:rsid w:val="001478CC"/>
    <w:rsid w:val="00154561"/>
    <w:rsid w:val="00155B4B"/>
    <w:rsid w:val="00156196"/>
    <w:rsid w:val="00156F4F"/>
    <w:rsid w:val="001607E5"/>
    <w:rsid w:val="001614AD"/>
    <w:rsid w:val="0016362F"/>
    <w:rsid w:val="001660E8"/>
    <w:rsid w:val="00170B07"/>
    <w:rsid w:val="001738E7"/>
    <w:rsid w:val="00174AE4"/>
    <w:rsid w:val="00183678"/>
    <w:rsid w:val="001838A5"/>
    <w:rsid w:val="00183915"/>
    <w:rsid w:val="00185E11"/>
    <w:rsid w:val="001870FE"/>
    <w:rsid w:val="0018758B"/>
    <w:rsid w:val="001905DB"/>
    <w:rsid w:val="00190D53"/>
    <w:rsid w:val="001A06DC"/>
    <w:rsid w:val="001A4826"/>
    <w:rsid w:val="001A7BB8"/>
    <w:rsid w:val="001B1ED1"/>
    <w:rsid w:val="001B3E96"/>
    <w:rsid w:val="001C0C52"/>
    <w:rsid w:val="001C3A5C"/>
    <w:rsid w:val="001C59DC"/>
    <w:rsid w:val="001D0FA9"/>
    <w:rsid w:val="001D1100"/>
    <w:rsid w:val="001D4C90"/>
    <w:rsid w:val="001D5043"/>
    <w:rsid w:val="001E06CD"/>
    <w:rsid w:val="001E2710"/>
    <w:rsid w:val="001E4AEC"/>
    <w:rsid w:val="001F370F"/>
    <w:rsid w:val="0020091F"/>
    <w:rsid w:val="00201DB4"/>
    <w:rsid w:val="00206FFC"/>
    <w:rsid w:val="002075EF"/>
    <w:rsid w:val="00212D58"/>
    <w:rsid w:val="00222BF4"/>
    <w:rsid w:val="00225A4A"/>
    <w:rsid w:val="002340D7"/>
    <w:rsid w:val="00237F6E"/>
    <w:rsid w:val="00240C0C"/>
    <w:rsid w:val="00241F1D"/>
    <w:rsid w:val="002447BF"/>
    <w:rsid w:val="002447F5"/>
    <w:rsid w:val="0024545C"/>
    <w:rsid w:val="002516F6"/>
    <w:rsid w:val="00252B00"/>
    <w:rsid w:val="002608B9"/>
    <w:rsid w:val="00261C97"/>
    <w:rsid w:val="002661DE"/>
    <w:rsid w:val="00267E41"/>
    <w:rsid w:val="002715B1"/>
    <w:rsid w:val="002749A2"/>
    <w:rsid w:val="00275ACF"/>
    <w:rsid w:val="00277FE4"/>
    <w:rsid w:val="002813CD"/>
    <w:rsid w:val="00281AA2"/>
    <w:rsid w:val="002835B9"/>
    <w:rsid w:val="00285F09"/>
    <w:rsid w:val="00286371"/>
    <w:rsid w:val="0029544C"/>
    <w:rsid w:val="002954F7"/>
    <w:rsid w:val="00296236"/>
    <w:rsid w:val="00297CDF"/>
    <w:rsid w:val="002A148E"/>
    <w:rsid w:val="002A1817"/>
    <w:rsid w:val="002A1DF2"/>
    <w:rsid w:val="002A3195"/>
    <w:rsid w:val="002A5946"/>
    <w:rsid w:val="002B1794"/>
    <w:rsid w:val="002B241A"/>
    <w:rsid w:val="002B2998"/>
    <w:rsid w:val="002C0C2A"/>
    <w:rsid w:val="002C0E5F"/>
    <w:rsid w:val="002C608F"/>
    <w:rsid w:val="002D0992"/>
    <w:rsid w:val="002D72FE"/>
    <w:rsid w:val="002E2ED9"/>
    <w:rsid w:val="002E5B5F"/>
    <w:rsid w:val="002F431E"/>
    <w:rsid w:val="002F4D0D"/>
    <w:rsid w:val="00302E35"/>
    <w:rsid w:val="00303475"/>
    <w:rsid w:val="003049A3"/>
    <w:rsid w:val="00306F5E"/>
    <w:rsid w:val="003132E5"/>
    <w:rsid w:val="00314184"/>
    <w:rsid w:val="003153BD"/>
    <w:rsid w:val="00315D2D"/>
    <w:rsid w:val="00316E2D"/>
    <w:rsid w:val="0031738D"/>
    <w:rsid w:val="0032120A"/>
    <w:rsid w:val="00325E2C"/>
    <w:rsid w:val="0032641A"/>
    <w:rsid w:val="00334C90"/>
    <w:rsid w:val="00335F97"/>
    <w:rsid w:val="0034648E"/>
    <w:rsid w:val="0034685E"/>
    <w:rsid w:val="00346DC6"/>
    <w:rsid w:val="00347CCE"/>
    <w:rsid w:val="00347D18"/>
    <w:rsid w:val="00355AFE"/>
    <w:rsid w:val="003615F1"/>
    <w:rsid w:val="00376F2E"/>
    <w:rsid w:val="00380A17"/>
    <w:rsid w:val="00380D6F"/>
    <w:rsid w:val="00381850"/>
    <w:rsid w:val="00385B8D"/>
    <w:rsid w:val="00392B23"/>
    <w:rsid w:val="003945EF"/>
    <w:rsid w:val="003979DD"/>
    <w:rsid w:val="003A40D3"/>
    <w:rsid w:val="003A7C29"/>
    <w:rsid w:val="003A7DF4"/>
    <w:rsid w:val="003B5629"/>
    <w:rsid w:val="003C191D"/>
    <w:rsid w:val="003C5631"/>
    <w:rsid w:val="003C63EA"/>
    <w:rsid w:val="003D114D"/>
    <w:rsid w:val="003D6CEA"/>
    <w:rsid w:val="003D7A2D"/>
    <w:rsid w:val="003E16E3"/>
    <w:rsid w:val="003E6CE2"/>
    <w:rsid w:val="003E7004"/>
    <w:rsid w:val="003E7011"/>
    <w:rsid w:val="003F4819"/>
    <w:rsid w:val="003F6CEC"/>
    <w:rsid w:val="003F7A93"/>
    <w:rsid w:val="00400390"/>
    <w:rsid w:val="004010EE"/>
    <w:rsid w:val="00422151"/>
    <w:rsid w:val="00422F07"/>
    <w:rsid w:val="00423E4C"/>
    <w:rsid w:val="00425D90"/>
    <w:rsid w:val="0042607E"/>
    <w:rsid w:val="00437C2D"/>
    <w:rsid w:val="00451BD7"/>
    <w:rsid w:val="004571ED"/>
    <w:rsid w:val="00463C94"/>
    <w:rsid w:val="004727B6"/>
    <w:rsid w:val="00477B81"/>
    <w:rsid w:val="00482CD3"/>
    <w:rsid w:val="004877E2"/>
    <w:rsid w:val="004A69E4"/>
    <w:rsid w:val="004B0149"/>
    <w:rsid w:val="004B0FB3"/>
    <w:rsid w:val="004B144E"/>
    <w:rsid w:val="004B2574"/>
    <w:rsid w:val="004B4F30"/>
    <w:rsid w:val="004B6FA8"/>
    <w:rsid w:val="004C4674"/>
    <w:rsid w:val="004C4DD7"/>
    <w:rsid w:val="004C4F55"/>
    <w:rsid w:val="004C6F76"/>
    <w:rsid w:val="004D0F4F"/>
    <w:rsid w:val="004D1A78"/>
    <w:rsid w:val="004D30DC"/>
    <w:rsid w:val="004D36F1"/>
    <w:rsid w:val="004D4C7D"/>
    <w:rsid w:val="004E0F75"/>
    <w:rsid w:val="004E1FEC"/>
    <w:rsid w:val="004E53C1"/>
    <w:rsid w:val="004E5FD8"/>
    <w:rsid w:val="004E7CA9"/>
    <w:rsid w:val="004F0670"/>
    <w:rsid w:val="004F1B15"/>
    <w:rsid w:val="004F4A8D"/>
    <w:rsid w:val="004F7397"/>
    <w:rsid w:val="00502BF8"/>
    <w:rsid w:val="0050326C"/>
    <w:rsid w:val="005033A5"/>
    <w:rsid w:val="00512E69"/>
    <w:rsid w:val="005144F7"/>
    <w:rsid w:val="00521A31"/>
    <w:rsid w:val="0052326D"/>
    <w:rsid w:val="00524FEF"/>
    <w:rsid w:val="00525848"/>
    <w:rsid w:val="005314A7"/>
    <w:rsid w:val="00531678"/>
    <w:rsid w:val="00531D18"/>
    <w:rsid w:val="00533906"/>
    <w:rsid w:val="00533961"/>
    <w:rsid w:val="00536997"/>
    <w:rsid w:val="00540084"/>
    <w:rsid w:val="005404E9"/>
    <w:rsid w:val="0054055B"/>
    <w:rsid w:val="00541B9E"/>
    <w:rsid w:val="00543DD0"/>
    <w:rsid w:val="005479CE"/>
    <w:rsid w:val="005507F9"/>
    <w:rsid w:val="00553505"/>
    <w:rsid w:val="00553F67"/>
    <w:rsid w:val="005564B2"/>
    <w:rsid w:val="00561AC0"/>
    <w:rsid w:val="005623C8"/>
    <w:rsid w:val="005624F3"/>
    <w:rsid w:val="00566543"/>
    <w:rsid w:val="00573ED6"/>
    <w:rsid w:val="005740A8"/>
    <w:rsid w:val="00577A68"/>
    <w:rsid w:val="0058079A"/>
    <w:rsid w:val="00582B01"/>
    <w:rsid w:val="00584461"/>
    <w:rsid w:val="00585701"/>
    <w:rsid w:val="00586AFE"/>
    <w:rsid w:val="0059037D"/>
    <w:rsid w:val="00592C21"/>
    <w:rsid w:val="0059415C"/>
    <w:rsid w:val="005942B9"/>
    <w:rsid w:val="00595552"/>
    <w:rsid w:val="00595E54"/>
    <w:rsid w:val="005960BC"/>
    <w:rsid w:val="00596E6B"/>
    <w:rsid w:val="005A2693"/>
    <w:rsid w:val="005A385A"/>
    <w:rsid w:val="005A69A1"/>
    <w:rsid w:val="005A7DFE"/>
    <w:rsid w:val="005B4036"/>
    <w:rsid w:val="005C0A7B"/>
    <w:rsid w:val="005C57CB"/>
    <w:rsid w:val="005C6949"/>
    <w:rsid w:val="005C77C5"/>
    <w:rsid w:val="005D0359"/>
    <w:rsid w:val="005D07B4"/>
    <w:rsid w:val="005D1CF9"/>
    <w:rsid w:val="005D7C57"/>
    <w:rsid w:val="005E443C"/>
    <w:rsid w:val="005E5334"/>
    <w:rsid w:val="005E55E5"/>
    <w:rsid w:val="005F2B89"/>
    <w:rsid w:val="005F4EA9"/>
    <w:rsid w:val="005F53CE"/>
    <w:rsid w:val="00610EB3"/>
    <w:rsid w:val="00615117"/>
    <w:rsid w:val="00622097"/>
    <w:rsid w:val="00623986"/>
    <w:rsid w:val="00627D05"/>
    <w:rsid w:val="006367CE"/>
    <w:rsid w:val="00641958"/>
    <w:rsid w:val="00641FCC"/>
    <w:rsid w:val="00642198"/>
    <w:rsid w:val="006450E5"/>
    <w:rsid w:val="0065168F"/>
    <w:rsid w:val="006521C4"/>
    <w:rsid w:val="00653ED9"/>
    <w:rsid w:val="00654E2F"/>
    <w:rsid w:val="0065721E"/>
    <w:rsid w:val="00663A4B"/>
    <w:rsid w:val="006666F1"/>
    <w:rsid w:val="00672FB0"/>
    <w:rsid w:val="00675048"/>
    <w:rsid w:val="0067623A"/>
    <w:rsid w:val="00681FBB"/>
    <w:rsid w:val="006864B2"/>
    <w:rsid w:val="00687D7D"/>
    <w:rsid w:val="00693740"/>
    <w:rsid w:val="00695962"/>
    <w:rsid w:val="006A1170"/>
    <w:rsid w:val="006A245C"/>
    <w:rsid w:val="006A2D0F"/>
    <w:rsid w:val="006A414F"/>
    <w:rsid w:val="006A5E34"/>
    <w:rsid w:val="006A6CB2"/>
    <w:rsid w:val="006B0E49"/>
    <w:rsid w:val="006B31CB"/>
    <w:rsid w:val="006B6D14"/>
    <w:rsid w:val="006B79DD"/>
    <w:rsid w:val="006C272E"/>
    <w:rsid w:val="006C3ED3"/>
    <w:rsid w:val="006C4EEE"/>
    <w:rsid w:val="006D16AF"/>
    <w:rsid w:val="006D2794"/>
    <w:rsid w:val="006E111B"/>
    <w:rsid w:val="006E246D"/>
    <w:rsid w:val="006E4057"/>
    <w:rsid w:val="006E5962"/>
    <w:rsid w:val="006E7D8C"/>
    <w:rsid w:val="006F5212"/>
    <w:rsid w:val="007011F3"/>
    <w:rsid w:val="007042F1"/>
    <w:rsid w:val="007049E4"/>
    <w:rsid w:val="00705B58"/>
    <w:rsid w:val="00713457"/>
    <w:rsid w:val="00721AF5"/>
    <w:rsid w:val="00725ED7"/>
    <w:rsid w:val="00731722"/>
    <w:rsid w:val="00731864"/>
    <w:rsid w:val="00733150"/>
    <w:rsid w:val="00734868"/>
    <w:rsid w:val="007369EF"/>
    <w:rsid w:val="00736A51"/>
    <w:rsid w:val="0073780C"/>
    <w:rsid w:val="007408C0"/>
    <w:rsid w:val="00741627"/>
    <w:rsid w:val="0074162E"/>
    <w:rsid w:val="00742731"/>
    <w:rsid w:val="00747619"/>
    <w:rsid w:val="00747F8C"/>
    <w:rsid w:val="007510C2"/>
    <w:rsid w:val="0075326E"/>
    <w:rsid w:val="00754306"/>
    <w:rsid w:val="00763984"/>
    <w:rsid w:val="00766B6C"/>
    <w:rsid w:val="00767169"/>
    <w:rsid w:val="00767844"/>
    <w:rsid w:val="0077163E"/>
    <w:rsid w:val="00780EBB"/>
    <w:rsid w:val="00780F06"/>
    <w:rsid w:val="00783628"/>
    <w:rsid w:val="007841A9"/>
    <w:rsid w:val="0078450D"/>
    <w:rsid w:val="007964CD"/>
    <w:rsid w:val="007A0260"/>
    <w:rsid w:val="007A3ED2"/>
    <w:rsid w:val="007A3FD1"/>
    <w:rsid w:val="007A51ED"/>
    <w:rsid w:val="007B42DD"/>
    <w:rsid w:val="007B5372"/>
    <w:rsid w:val="007B6917"/>
    <w:rsid w:val="007B7443"/>
    <w:rsid w:val="007C4958"/>
    <w:rsid w:val="007C6893"/>
    <w:rsid w:val="007C6A90"/>
    <w:rsid w:val="007D038C"/>
    <w:rsid w:val="007D2502"/>
    <w:rsid w:val="007D3A09"/>
    <w:rsid w:val="007E05B7"/>
    <w:rsid w:val="007E0CA3"/>
    <w:rsid w:val="007E1019"/>
    <w:rsid w:val="007E1CE7"/>
    <w:rsid w:val="007E26C9"/>
    <w:rsid w:val="007F5DF8"/>
    <w:rsid w:val="008108F1"/>
    <w:rsid w:val="00812F5F"/>
    <w:rsid w:val="00814A97"/>
    <w:rsid w:val="008157EE"/>
    <w:rsid w:val="0082051F"/>
    <w:rsid w:val="00820636"/>
    <w:rsid w:val="00821F80"/>
    <w:rsid w:val="00826592"/>
    <w:rsid w:val="008270A9"/>
    <w:rsid w:val="00827970"/>
    <w:rsid w:val="008320C4"/>
    <w:rsid w:val="00836463"/>
    <w:rsid w:val="0083699E"/>
    <w:rsid w:val="008450E7"/>
    <w:rsid w:val="0085163C"/>
    <w:rsid w:val="00855038"/>
    <w:rsid w:val="0085588D"/>
    <w:rsid w:val="00864B86"/>
    <w:rsid w:val="00867961"/>
    <w:rsid w:val="00870AB0"/>
    <w:rsid w:val="00871503"/>
    <w:rsid w:val="00872355"/>
    <w:rsid w:val="00884FED"/>
    <w:rsid w:val="00887BE7"/>
    <w:rsid w:val="0089264C"/>
    <w:rsid w:val="008A1D37"/>
    <w:rsid w:val="008A249A"/>
    <w:rsid w:val="008A5E39"/>
    <w:rsid w:val="008A77DA"/>
    <w:rsid w:val="008B195F"/>
    <w:rsid w:val="008C18A2"/>
    <w:rsid w:val="008C4464"/>
    <w:rsid w:val="008C633B"/>
    <w:rsid w:val="008C63EC"/>
    <w:rsid w:val="008D03F1"/>
    <w:rsid w:val="008D0B3D"/>
    <w:rsid w:val="008D2684"/>
    <w:rsid w:val="008D63AE"/>
    <w:rsid w:val="008D6D27"/>
    <w:rsid w:val="008D713A"/>
    <w:rsid w:val="008E0A78"/>
    <w:rsid w:val="008E4E21"/>
    <w:rsid w:val="008E797E"/>
    <w:rsid w:val="008F2893"/>
    <w:rsid w:val="008F64D6"/>
    <w:rsid w:val="008F6C09"/>
    <w:rsid w:val="008F7793"/>
    <w:rsid w:val="00902DD4"/>
    <w:rsid w:val="00904AAB"/>
    <w:rsid w:val="00904AF9"/>
    <w:rsid w:val="009102C5"/>
    <w:rsid w:val="00912ABF"/>
    <w:rsid w:val="00916186"/>
    <w:rsid w:val="009178C5"/>
    <w:rsid w:val="009203E8"/>
    <w:rsid w:val="00926EF9"/>
    <w:rsid w:val="009327BB"/>
    <w:rsid w:val="009336B3"/>
    <w:rsid w:val="009353D0"/>
    <w:rsid w:val="00935745"/>
    <w:rsid w:val="00936BE1"/>
    <w:rsid w:val="009545C0"/>
    <w:rsid w:val="00957A28"/>
    <w:rsid w:val="00957C00"/>
    <w:rsid w:val="00961C39"/>
    <w:rsid w:val="009722DC"/>
    <w:rsid w:val="009727E2"/>
    <w:rsid w:val="00972D2E"/>
    <w:rsid w:val="00974D7C"/>
    <w:rsid w:val="0097564E"/>
    <w:rsid w:val="00977EE0"/>
    <w:rsid w:val="0098055A"/>
    <w:rsid w:val="0098215C"/>
    <w:rsid w:val="009864CB"/>
    <w:rsid w:val="00986511"/>
    <w:rsid w:val="00990988"/>
    <w:rsid w:val="009926AA"/>
    <w:rsid w:val="009A1C55"/>
    <w:rsid w:val="009A229A"/>
    <w:rsid w:val="009A2EF8"/>
    <w:rsid w:val="009A48B8"/>
    <w:rsid w:val="009B56EF"/>
    <w:rsid w:val="009C3487"/>
    <w:rsid w:val="009C46BD"/>
    <w:rsid w:val="009C47DB"/>
    <w:rsid w:val="009D126E"/>
    <w:rsid w:val="009E2EF6"/>
    <w:rsid w:val="009E33AB"/>
    <w:rsid w:val="009E40DE"/>
    <w:rsid w:val="009E41FB"/>
    <w:rsid w:val="009E537D"/>
    <w:rsid w:val="009E6911"/>
    <w:rsid w:val="009E7355"/>
    <w:rsid w:val="009E76F8"/>
    <w:rsid w:val="009E7FE2"/>
    <w:rsid w:val="009F3A66"/>
    <w:rsid w:val="00A0092E"/>
    <w:rsid w:val="00A00CD5"/>
    <w:rsid w:val="00A0181F"/>
    <w:rsid w:val="00A052BC"/>
    <w:rsid w:val="00A1128D"/>
    <w:rsid w:val="00A13B32"/>
    <w:rsid w:val="00A1585C"/>
    <w:rsid w:val="00A23B19"/>
    <w:rsid w:val="00A26E0E"/>
    <w:rsid w:val="00A32F22"/>
    <w:rsid w:val="00A4069C"/>
    <w:rsid w:val="00A42F66"/>
    <w:rsid w:val="00A461F7"/>
    <w:rsid w:val="00A51428"/>
    <w:rsid w:val="00A531EC"/>
    <w:rsid w:val="00A54140"/>
    <w:rsid w:val="00A55F91"/>
    <w:rsid w:val="00A56FB6"/>
    <w:rsid w:val="00A617EC"/>
    <w:rsid w:val="00A66270"/>
    <w:rsid w:val="00A66333"/>
    <w:rsid w:val="00A80DEB"/>
    <w:rsid w:val="00A80DEE"/>
    <w:rsid w:val="00A823E1"/>
    <w:rsid w:val="00A94FB3"/>
    <w:rsid w:val="00A96E9D"/>
    <w:rsid w:val="00AA4541"/>
    <w:rsid w:val="00AA568C"/>
    <w:rsid w:val="00AA644F"/>
    <w:rsid w:val="00AA7E6D"/>
    <w:rsid w:val="00AC0CB7"/>
    <w:rsid w:val="00AC1EC6"/>
    <w:rsid w:val="00AC2571"/>
    <w:rsid w:val="00AC5015"/>
    <w:rsid w:val="00AC521F"/>
    <w:rsid w:val="00AC5370"/>
    <w:rsid w:val="00AD2A9B"/>
    <w:rsid w:val="00AD6D36"/>
    <w:rsid w:val="00AD7455"/>
    <w:rsid w:val="00AE1ED1"/>
    <w:rsid w:val="00AE5A34"/>
    <w:rsid w:val="00AE6810"/>
    <w:rsid w:val="00AF1B86"/>
    <w:rsid w:val="00AF4F4D"/>
    <w:rsid w:val="00AF65A9"/>
    <w:rsid w:val="00B005A2"/>
    <w:rsid w:val="00B0691C"/>
    <w:rsid w:val="00B06978"/>
    <w:rsid w:val="00B06CDF"/>
    <w:rsid w:val="00B1104B"/>
    <w:rsid w:val="00B112F6"/>
    <w:rsid w:val="00B12EFD"/>
    <w:rsid w:val="00B1695E"/>
    <w:rsid w:val="00B16A21"/>
    <w:rsid w:val="00B17072"/>
    <w:rsid w:val="00B175CC"/>
    <w:rsid w:val="00B20AED"/>
    <w:rsid w:val="00B230A6"/>
    <w:rsid w:val="00B3100E"/>
    <w:rsid w:val="00B3186D"/>
    <w:rsid w:val="00B378F3"/>
    <w:rsid w:val="00B37D03"/>
    <w:rsid w:val="00B42068"/>
    <w:rsid w:val="00B42507"/>
    <w:rsid w:val="00B4334D"/>
    <w:rsid w:val="00B4353C"/>
    <w:rsid w:val="00B537A3"/>
    <w:rsid w:val="00B549C4"/>
    <w:rsid w:val="00B572FF"/>
    <w:rsid w:val="00B57460"/>
    <w:rsid w:val="00B67B1D"/>
    <w:rsid w:val="00B67C9A"/>
    <w:rsid w:val="00B7455C"/>
    <w:rsid w:val="00B76007"/>
    <w:rsid w:val="00B80D97"/>
    <w:rsid w:val="00B8195F"/>
    <w:rsid w:val="00B86BB7"/>
    <w:rsid w:val="00B87DAC"/>
    <w:rsid w:val="00B92F09"/>
    <w:rsid w:val="00B97717"/>
    <w:rsid w:val="00BA0A01"/>
    <w:rsid w:val="00BA27AC"/>
    <w:rsid w:val="00BA424F"/>
    <w:rsid w:val="00BA4A93"/>
    <w:rsid w:val="00BB3FC3"/>
    <w:rsid w:val="00BB46AC"/>
    <w:rsid w:val="00BB4D39"/>
    <w:rsid w:val="00BC0C2F"/>
    <w:rsid w:val="00BC2AD8"/>
    <w:rsid w:val="00BC2EDF"/>
    <w:rsid w:val="00BC486F"/>
    <w:rsid w:val="00BC5641"/>
    <w:rsid w:val="00BC5764"/>
    <w:rsid w:val="00BC5BF5"/>
    <w:rsid w:val="00BC79BB"/>
    <w:rsid w:val="00BD2CBC"/>
    <w:rsid w:val="00BD5F7D"/>
    <w:rsid w:val="00BE0CFE"/>
    <w:rsid w:val="00BE3AE7"/>
    <w:rsid w:val="00BE4004"/>
    <w:rsid w:val="00BE6663"/>
    <w:rsid w:val="00BF5F58"/>
    <w:rsid w:val="00BF7F44"/>
    <w:rsid w:val="00C01486"/>
    <w:rsid w:val="00C073E7"/>
    <w:rsid w:val="00C122BC"/>
    <w:rsid w:val="00C12C13"/>
    <w:rsid w:val="00C1596F"/>
    <w:rsid w:val="00C17BD1"/>
    <w:rsid w:val="00C17F69"/>
    <w:rsid w:val="00C21617"/>
    <w:rsid w:val="00C21E04"/>
    <w:rsid w:val="00C237D9"/>
    <w:rsid w:val="00C247CD"/>
    <w:rsid w:val="00C27865"/>
    <w:rsid w:val="00C50B57"/>
    <w:rsid w:val="00C51B07"/>
    <w:rsid w:val="00C55E45"/>
    <w:rsid w:val="00C56A6F"/>
    <w:rsid w:val="00C56B57"/>
    <w:rsid w:val="00C60645"/>
    <w:rsid w:val="00C66474"/>
    <w:rsid w:val="00C7050D"/>
    <w:rsid w:val="00C727D2"/>
    <w:rsid w:val="00C77021"/>
    <w:rsid w:val="00C834C9"/>
    <w:rsid w:val="00C836EE"/>
    <w:rsid w:val="00C83E01"/>
    <w:rsid w:val="00C8503C"/>
    <w:rsid w:val="00C85872"/>
    <w:rsid w:val="00C8771A"/>
    <w:rsid w:val="00C87A09"/>
    <w:rsid w:val="00C95A3D"/>
    <w:rsid w:val="00C97C3F"/>
    <w:rsid w:val="00CA0613"/>
    <w:rsid w:val="00CA48B3"/>
    <w:rsid w:val="00CB684A"/>
    <w:rsid w:val="00CB6E34"/>
    <w:rsid w:val="00CC44FA"/>
    <w:rsid w:val="00CD1422"/>
    <w:rsid w:val="00CD542A"/>
    <w:rsid w:val="00CD5C02"/>
    <w:rsid w:val="00CE1EAE"/>
    <w:rsid w:val="00CE36F0"/>
    <w:rsid w:val="00CE5B11"/>
    <w:rsid w:val="00CE6696"/>
    <w:rsid w:val="00CE758B"/>
    <w:rsid w:val="00CF1264"/>
    <w:rsid w:val="00CF665A"/>
    <w:rsid w:val="00D04DC9"/>
    <w:rsid w:val="00D140D2"/>
    <w:rsid w:val="00D150FE"/>
    <w:rsid w:val="00D16713"/>
    <w:rsid w:val="00D17E25"/>
    <w:rsid w:val="00D21953"/>
    <w:rsid w:val="00D22825"/>
    <w:rsid w:val="00D241C5"/>
    <w:rsid w:val="00D2734D"/>
    <w:rsid w:val="00D342C5"/>
    <w:rsid w:val="00D408A3"/>
    <w:rsid w:val="00D46109"/>
    <w:rsid w:val="00D520DE"/>
    <w:rsid w:val="00D5238E"/>
    <w:rsid w:val="00D56D03"/>
    <w:rsid w:val="00D57527"/>
    <w:rsid w:val="00D6234B"/>
    <w:rsid w:val="00D65AFE"/>
    <w:rsid w:val="00D66FC1"/>
    <w:rsid w:val="00D70E1D"/>
    <w:rsid w:val="00D80662"/>
    <w:rsid w:val="00D80CED"/>
    <w:rsid w:val="00D81137"/>
    <w:rsid w:val="00D8119C"/>
    <w:rsid w:val="00D81880"/>
    <w:rsid w:val="00D82BC8"/>
    <w:rsid w:val="00D82E63"/>
    <w:rsid w:val="00D923B6"/>
    <w:rsid w:val="00D945FC"/>
    <w:rsid w:val="00D956A5"/>
    <w:rsid w:val="00D97280"/>
    <w:rsid w:val="00DA1F96"/>
    <w:rsid w:val="00DA20BF"/>
    <w:rsid w:val="00DA2DEB"/>
    <w:rsid w:val="00DB6BB7"/>
    <w:rsid w:val="00DD4B45"/>
    <w:rsid w:val="00DD5A10"/>
    <w:rsid w:val="00DE5A84"/>
    <w:rsid w:val="00DF0D3A"/>
    <w:rsid w:val="00DF1CAC"/>
    <w:rsid w:val="00DF1F4B"/>
    <w:rsid w:val="00DF3B4E"/>
    <w:rsid w:val="00DF4B14"/>
    <w:rsid w:val="00DF4F24"/>
    <w:rsid w:val="00DF598D"/>
    <w:rsid w:val="00DF6EAC"/>
    <w:rsid w:val="00DF76A8"/>
    <w:rsid w:val="00E02285"/>
    <w:rsid w:val="00E04417"/>
    <w:rsid w:val="00E06298"/>
    <w:rsid w:val="00E06CA9"/>
    <w:rsid w:val="00E0712B"/>
    <w:rsid w:val="00E07E7E"/>
    <w:rsid w:val="00E12D88"/>
    <w:rsid w:val="00E13DBD"/>
    <w:rsid w:val="00E143D1"/>
    <w:rsid w:val="00E15DB9"/>
    <w:rsid w:val="00E250DF"/>
    <w:rsid w:val="00E2553E"/>
    <w:rsid w:val="00E36015"/>
    <w:rsid w:val="00E37952"/>
    <w:rsid w:val="00E4348D"/>
    <w:rsid w:val="00E44E07"/>
    <w:rsid w:val="00E6359A"/>
    <w:rsid w:val="00E63F85"/>
    <w:rsid w:val="00E66DBD"/>
    <w:rsid w:val="00E6734E"/>
    <w:rsid w:val="00E7177C"/>
    <w:rsid w:val="00E82003"/>
    <w:rsid w:val="00E82913"/>
    <w:rsid w:val="00E8674F"/>
    <w:rsid w:val="00E91D9A"/>
    <w:rsid w:val="00E93B4B"/>
    <w:rsid w:val="00E94FB5"/>
    <w:rsid w:val="00EA2097"/>
    <w:rsid w:val="00EA39A4"/>
    <w:rsid w:val="00EA3B7D"/>
    <w:rsid w:val="00EA420D"/>
    <w:rsid w:val="00EA6355"/>
    <w:rsid w:val="00EA7D3D"/>
    <w:rsid w:val="00EB3A16"/>
    <w:rsid w:val="00EC758B"/>
    <w:rsid w:val="00ED055E"/>
    <w:rsid w:val="00ED179A"/>
    <w:rsid w:val="00ED4409"/>
    <w:rsid w:val="00ED47CC"/>
    <w:rsid w:val="00ED4EA6"/>
    <w:rsid w:val="00ED5F0F"/>
    <w:rsid w:val="00ED6076"/>
    <w:rsid w:val="00ED72B7"/>
    <w:rsid w:val="00EE4D75"/>
    <w:rsid w:val="00EE4ECB"/>
    <w:rsid w:val="00EE5593"/>
    <w:rsid w:val="00EF73B6"/>
    <w:rsid w:val="00EF73EB"/>
    <w:rsid w:val="00F013A6"/>
    <w:rsid w:val="00F03689"/>
    <w:rsid w:val="00F037DE"/>
    <w:rsid w:val="00F05183"/>
    <w:rsid w:val="00F05E6E"/>
    <w:rsid w:val="00F06A93"/>
    <w:rsid w:val="00F11B54"/>
    <w:rsid w:val="00F14347"/>
    <w:rsid w:val="00F1512A"/>
    <w:rsid w:val="00F16931"/>
    <w:rsid w:val="00F25E1B"/>
    <w:rsid w:val="00F26284"/>
    <w:rsid w:val="00F348BA"/>
    <w:rsid w:val="00F34919"/>
    <w:rsid w:val="00F34FAF"/>
    <w:rsid w:val="00F36DA1"/>
    <w:rsid w:val="00F40CAB"/>
    <w:rsid w:val="00F42B1B"/>
    <w:rsid w:val="00F445CA"/>
    <w:rsid w:val="00F44B41"/>
    <w:rsid w:val="00F46CA0"/>
    <w:rsid w:val="00F47B3B"/>
    <w:rsid w:val="00F505A8"/>
    <w:rsid w:val="00F51F5C"/>
    <w:rsid w:val="00F53188"/>
    <w:rsid w:val="00F55603"/>
    <w:rsid w:val="00F57AE2"/>
    <w:rsid w:val="00F60464"/>
    <w:rsid w:val="00F61C0C"/>
    <w:rsid w:val="00F61F2E"/>
    <w:rsid w:val="00F62B0A"/>
    <w:rsid w:val="00F65F64"/>
    <w:rsid w:val="00F660C4"/>
    <w:rsid w:val="00F66A45"/>
    <w:rsid w:val="00F66BFF"/>
    <w:rsid w:val="00F71DBF"/>
    <w:rsid w:val="00F726C9"/>
    <w:rsid w:val="00F73A01"/>
    <w:rsid w:val="00F73BF9"/>
    <w:rsid w:val="00F747A2"/>
    <w:rsid w:val="00F76F8E"/>
    <w:rsid w:val="00F7715D"/>
    <w:rsid w:val="00F83C59"/>
    <w:rsid w:val="00F86A03"/>
    <w:rsid w:val="00F94A0D"/>
    <w:rsid w:val="00F94A1C"/>
    <w:rsid w:val="00F96149"/>
    <w:rsid w:val="00F96558"/>
    <w:rsid w:val="00FA09E9"/>
    <w:rsid w:val="00FA1032"/>
    <w:rsid w:val="00FA2B16"/>
    <w:rsid w:val="00FA3C68"/>
    <w:rsid w:val="00FA42F3"/>
    <w:rsid w:val="00FA6D20"/>
    <w:rsid w:val="00FB519C"/>
    <w:rsid w:val="00FB5CC1"/>
    <w:rsid w:val="00FC0788"/>
    <w:rsid w:val="00FC1427"/>
    <w:rsid w:val="00FC4FEA"/>
    <w:rsid w:val="00FC61D1"/>
    <w:rsid w:val="00FC7D51"/>
    <w:rsid w:val="00FD498A"/>
    <w:rsid w:val="00FD6508"/>
    <w:rsid w:val="00FE0A58"/>
    <w:rsid w:val="00FE1479"/>
    <w:rsid w:val="00FE34A2"/>
    <w:rsid w:val="00FE3FDF"/>
    <w:rsid w:val="00FF6B1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27865"/>
    <w:pPr>
      <w:spacing w:after="200" w:line="276" w:lineRule="auto"/>
    </w:pPr>
    <w:rPr>
      <w:sz w:val="22"/>
      <w:szCs w:val="22"/>
      <w:lang w:eastAsia="en-US"/>
    </w:rPr>
  </w:style>
  <w:style w:type="paragraph" w:styleId="Ttulo1">
    <w:name w:val="heading 1"/>
    <w:basedOn w:val="Normal"/>
    <w:next w:val="Normal"/>
    <w:link w:val="Ttulo1Char"/>
    <w:qFormat/>
    <w:rsid w:val="00C66474"/>
    <w:pPr>
      <w:keepNext/>
      <w:spacing w:after="0" w:line="360" w:lineRule="auto"/>
      <w:jc w:val="both"/>
      <w:outlineLvl w:val="0"/>
    </w:pPr>
    <w:rPr>
      <w:rFonts w:ascii="Arial" w:eastAsia="Times New Roman" w:hAnsi="Arial"/>
      <w:b/>
      <w:bCs/>
      <w:kern w:val="32"/>
      <w:sz w:val="36"/>
      <w:szCs w:val="32"/>
    </w:rPr>
  </w:style>
  <w:style w:type="paragraph" w:styleId="Ttulo2">
    <w:name w:val="heading 2"/>
    <w:basedOn w:val="Normal"/>
    <w:link w:val="Ttulo2Char"/>
    <w:uiPriority w:val="9"/>
    <w:qFormat/>
    <w:rsid w:val="00C66474"/>
    <w:pPr>
      <w:spacing w:after="0" w:line="360" w:lineRule="auto"/>
      <w:jc w:val="both"/>
      <w:outlineLvl w:val="1"/>
    </w:pPr>
    <w:rPr>
      <w:rFonts w:ascii="Arial" w:eastAsia="Times New Roman" w:hAnsi="Arial"/>
      <w:b/>
      <w:sz w:val="32"/>
      <w:szCs w:val="34"/>
    </w:rPr>
  </w:style>
  <w:style w:type="paragraph" w:styleId="Ttulo3">
    <w:name w:val="heading 3"/>
    <w:basedOn w:val="Normal"/>
    <w:next w:val="Normal"/>
    <w:qFormat/>
    <w:rsid w:val="00ED47CC"/>
    <w:pPr>
      <w:keepNext/>
      <w:spacing w:after="0" w:line="360" w:lineRule="auto"/>
      <w:jc w:val="both"/>
      <w:outlineLvl w:val="2"/>
    </w:pPr>
    <w:rPr>
      <w:rFonts w:ascii="Arial" w:hAnsi="Arial" w:cs="Arial"/>
      <w:b/>
      <w:bCs/>
      <w:sz w:val="28"/>
      <w:szCs w:val="26"/>
    </w:rPr>
  </w:style>
  <w:style w:type="paragraph" w:styleId="Ttulo4">
    <w:name w:val="heading 4"/>
    <w:basedOn w:val="Normal"/>
    <w:next w:val="Normal"/>
    <w:qFormat/>
    <w:rsid w:val="00FB5CC1"/>
    <w:pPr>
      <w:keepNext/>
      <w:spacing w:before="240" w:after="60"/>
      <w:outlineLvl w:val="3"/>
    </w:pPr>
    <w:rPr>
      <w:rFonts w:ascii="Times New Roman" w:hAnsi="Times New Roman"/>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C66474"/>
    <w:rPr>
      <w:rFonts w:ascii="Arial" w:eastAsia="Times New Roman" w:hAnsi="Arial"/>
      <w:b/>
      <w:bCs/>
      <w:kern w:val="32"/>
      <w:sz w:val="36"/>
      <w:szCs w:val="32"/>
      <w:lang w:eastAsia="en-US"/>
    </w:rPr>
  </w:style>
  <w:style w:type="character" w:customStyle="1" w:styleId="Ttulo2Char">
    <w:name w:val="Título 2 Char"/>
    <w:link w:val="Ttulo2"/>
    <w:uiPriority w:val="9"/>
    <w:rsid w:val="00C66474"/>
    <w:rPr>
      <w:rFonts w:ascii="Arial" w:eastAsia="Times New Roman" w:hAnsi="Arial"/>
      <w:b/>
      <w:sz w:val="32"/>
      <w:szCs w:val="34"/>
    </w:rPr>
  </w:style>
  <w:style w:type="paragraph" w:styleId="PargrafodaLista">
    <w:name w:val="List Paragraph"/>
    <w:basedOn w:val="Normal"/>
    <w:uiPriority w:val="34"/>
    <w:qFormat/>
    <w:rsid w:val="00C27865"/>
    <w:pPr>
      <w:ind w:left="720"/>
      <w:contextualSpacing/>
    </w:pPr>
  </w:style>
  <w:style w:type="character" w:styleId="Hyperlink">
    <w:name w:val="Hyperlink"/>
    <w:uiPriority w:val="99"/>
    <w:rsid w:val="00C27865"/>
    <w:rPr>
      <w:color w:val="6699CC"/>
      <w:u w:val="single"/>
    </w:rPr>
  </w:style>
  <w:style w:type="paragraph" w:styleId="NormalWeb">
    <w:name w:val="Normal (Web)"/>
    <w:basedOn w:val="Normal"/>
    <w:uiPriority w:val="99"/>
    <w:rsid w:val="00C27865"/>
    <w:pPr>
      <w:spacing w:before="100" w:beforeAutospacing="1" w:after="100" w:afterAutospacing="1" w:line="240" w:lineRule="auto"/>
    </w:pPr>
    <w:rPr>
      <w:rFonts w:ascii="Times New Roman" w:eastAsia="Times New Roman" w:hAnsi="Times New Roman"/>
      <w:sz w:val="24"/>
      <w:szCs w:val="24"/>
      <w:lang w:eastAsia="pt-BR"/>
    </w:rPr>
  </w:style>
  <w:style w:type="character" w:styleId="Forte">
    <w:name w:val="Strong"/>
    <w:uiPriority w:val="22"/>
    <w:qFormat/>
    <w:rsid w:val="00C27865"/>
    <w:rPr>
      <w:b/>
      <w:bCs/>
    </w:rPr>
  </w:style>
  <w:style w:type="character" w:styleId="nfase">
    <w:name w:val="Emphasis"/>
    <w:qFormat/>
    <w:rsid w:val="00827970"/>
    <w:rPr>
      <w:i/>
      <w:iCs/>
    </w:rPr>
  </w:style>
  <w:style w:type="paragraph" w:styleId="Corpodetexto">
    <w:name w:val="Body Text"/>
    <w:basedOn w:val="Normal"/>
    <w:rsid w:val="00FB5CC1"/>
    <w:pPr>
      <w:autoSpaceDE w:val="0"/>
      <w:autoSpaceDN w:val="0"/>
      <w:adjustRightInd w:val="0"/>
      <w:spacing w:after="0" w:line="360" w:lineRule="auto"/>
      <w:jc w:val="both"/>
    </w:pPr>
    <w:rPr>
      <w:rFonts w:ascii="Arial" w:eastAsia="Times New Roman" w:hAnsi="Arial" w:cs="Arial"/>
      <w:sz w:val="21"/>
      <w:szCs w:val="21"/>
    </w:rPr>
  </w:style>
  <w:style w:type="paragraph" w:styleId="Corpodetexto2">
    <w:name w:val="Body Text 2"/>
    <w:basedOn w:val="Normal"/>
    <w:rsid w:val="00FB5CC1"/>
    <w:pPr>
      <w:autoSpaceDE w:val="0"/>
      <w:autoSpaceDN w:val="0"/>
      <w:adjustRightInd w:val="0"/>
      <w:spacing w:after="0" w:line="360" w:lineRule="auto"/>
      <w:jc w:val="both"/>
    </w:pPr>
    <w:rPr>
      <w:rFonts w:ascii="Arial" w:eastAsia="Times New Roman" w:hAnsi="Arial" w:cs="Arial"/>
      <w:sz w:val="24"/>
      <w:szCs w:val="21"/>
    </w:rPr>
  </w:style>
  <w:style w:type="character" w:customStyle="1" w:styleId="fontbold1">
    <w:name w:val="fontbold1"/>
    <w:rsid w:val="00BE6663"/>
    <w:rPr>
      <w:b/>
      <w:bCs/>
    </w:rPr>
  </w:style>
  <w:style w:type="character" w:styleId="Refdecomentrio">
    <w:name w:val="annotation reference"/>
    <w:rsid w:val="00BC5BF5"/>
    <w:rPr>
      <w:sz w:val="16"/>
      <w:szCs w:val="16"/>
    </w:rPr>
  </w:style>
  <w:style w:type="paragraph" w:styleId="Textodecomentrio">
    <w:name w:val="annotation text"/>
    <w:basedOn w:val="Normal"/>
    <w:link w:val="TextodecomentrioChar"/>
    <w:rsid w:val="00BC5BF5"/>
    <w:rPr>
      <w:sz w:val="20"/>
      <w:szCs w:val="20"/>
    </w:rPr>
  </w:style>
  <w:style w:type="character" w:customStyle="1" w:styleId="TextodecomentrioChar">
    <w:name w:val="Texto de comentário Char"/>
    <w:link w:val="Textodecomentrio"/>
    <w:rsid w:val="00BC5BF5"/>
    <w:rPr>
      <w:lang w:eastAsia="en-US"/>
    </w:rPr>
  </w:style>
  <w:style w:type="paragraph" w:styleId="Textodebalo">
    <w:name w:val="Balloon Text"/>
    <w:basedOn w:val="Normal"/>
    <w:link w:val="TextodebaloChar"/>
    <w:uiPriority w:val="99"/>
    <w:semiHidden/>
    <w:unhideWhenUsed/>
    <w:rsid w:val="00BC5BF5"/>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BC5BF5"/>
    <w:rPr>
      <w:rFonts w:ascii="Tahoma" w:hAnsi="Tahoma" w:cs="Tahoma"/>
      <w:sz w:val="16"/>
      <w:szCs w:val="16"/>
      <w:lang w:eastAsia="en-US"/>
    </w:rPr>
  </w:style>
  <w:style w:type="paragraph" w:styleId="Legenda">
    <w:name w:val="caption"/>
    <w:basedOn w:val="Normal"/>
    <w:next w:val="Normal"/>
    <w:qFormat/>
    <w:rsid w:val="002075EF"/>
    <w:rPr>
      <w:b/>
      <w:bCs/>
      <w:sz w:val="20"/>
      <w:szCs w:val="20"/>
    </w:rPr>
  </w:style>
  <w:style w:type="paragraph" w:styleId="Cabealho">
    <w:name w:val="header"/>
    <w:basedOn w:val="Normal"/>
    <w:link w:val="CabealhoChar"/>
    <w:uiPriority w:val="99"/>
    <w:rsid w:val="000D0337"/>
    <w:pPr>
      <w:tabs>
        <w:tab w:val="center" w:pos="4252"/>
        <w:tab w:val="right" w:pos="8504"/>
      </w:tabs>
    </w:pPr>
  </w:style>
  <w:style w:type="paragraph" w:styleId="Rodap">
    <w:name w:val="footer"/>
    <w:basedOn w:val="Normal"/>
    <w:rsid w:val="000D0337"/>
    <w:pPr>
      <w:tabs>
        <w:tab w:val="center" w:pos="4252"/>
        <w:tab w:val="right" w:pos="8504"/>
      </w:tabs>
    </w:pPr>
  </w:style>
  <w:style w:type="character" w:styleId="Nmerodepgina">
    <w:name w:val="page number"/>
    <w:basedOn w:val="Fontepargpadro"/>
    <w:rsid w:val="00904AF9"/>
  </w:style>
  <w:style w:type="paragraph" w:styleId="Sumrio1">
    <w:name w:val="toc 1"/>
    <w:basedOn w:val="Normal"/>
    <w:next w:val="Normal"/>
    <w:autoRedefine/>
    <w:uiPriority w:val="39"/>
    <w:qFormat/>
    <w:rsid w:val="00FD498A"/>
    <w:pPr>
      <w:tabs>
        <w:tab w:val="right" w:leader="dot" w:pos="9061"/>
      </w:tabs>
      <w:spacing w:after="0" w:line="360" w:lineRule="auto"/>
      <w:jc w:val="both"/>
    </w:pPr>
    <w:rPr>
      <w:rFonts w:ascii="Arial" w:hAnsi="Arial" w:cs="Arial"/>
      <w:noProof/>
      <w:sz w:val="24"/>
      <w:szCs w:val="24"/>
    </w:rPr>
  </w:style>
  <w:style w:type="paragraph" w:styleId="Sumrio2">
    <w:name w:val="toc 2"/>
    <w:basedOn w:val="Normal"/>
    <w:next w:val="Normal"/>
    <w:autoRedefine/>
    <w:uiPriority w:val="39"/>
    <w:qFormat/>
    <w:rsid w:val="00FD498A"/>
    <w:pPr>
      <w:tabs>
        <w:tab w:val="right" w:leader="dot" w:pos="9061"/>
      </w:tabs>
      <w:spacing w:after="0" w:line="360" w:lineRule="auto"/>
      <w:jc w:val="both"/>
    </w:pPr>
    <w:rPr>
      <w:rFonts w:ascii="Arial" w:hAnsi="Arial" w:cs="Arial"/>
      <w:bCs/>
      <w:noProof/>
      <w:color w:val="000000"/>
      <w:kern w:val="32"/>
      <w:sz w:val="24"/>
      <w:szCs w:val="24"/>
    </w:rPr>
  </w:style>
  <w:style w:type="paragraph" w:styleId="Sumrio3">
    <w:name w:val="toc 3"/>
    <w:basedOn w:val="Normal"/>
    <w:next w:val="Normal"/>
    <w:autoRedefine/>
    <w:uiPriority w:val="39"/>
    <w:qFormat/>
    <w:rsid w:val="00FD498A"/>
    <w:pPr>
      <w:tabs>
        <w:tab w:val="left" w:pos="851"/>
        <w:tab w:val="right" w:leader="dot" w:pos="9061"/>
      </w:tabs>
      <w:spacing w:after="0" w:line="360" w:lineRule="auto"/>
      <w:ind w:left="284"/>
      <w:jc w:val="both"/>
    </w:pPr>
  </w:style>
  <w:style w:type="paragraph" w:styleId="Ttulo">
    <w:name w:val="Title"/>
    <w:basedOn w:val="Normal"/>
    <w:qFormat/>
    <w:rsid w:val="00482CD3"/>
    <w:pPr>
      <w:spacing w:before="240" w:after="60"/>
      <w:jc w:val="center"/>
      <w:outlineLvl w:val="0"/>
    </w:pPr>
    <w:rPr>
      <w:rFonts w:ascii="Arial" w:hAnsi="Arial" w:cs="Arial"/>
      <w:b/>
      <w:bCs/>
      <w:kern w:val="28"/>
      <w:sz w:val="32"/>
      <w:szCs w:val="32"/>
    </w:rPr>
  </w:style>
  <w:style w:type="paragraph" w:customStyle="1" w:styleId="12pt">
    <w:name w:val="12 pt"/>
    <w:aliases w:val="Não Negrito,Justificado,Primeira linha:  1,25 cm,Espaçam..."/>
    <w:basedOn w:val="Ttulo2"/>
    <w:link w:val="12ptChar"/>
    <w:rsid w:val="00887BE7"/>
    <w:pPr>
      <w:ind w:firstLine="708"/>
    </w:pPr>
    <w:rPr>
      <w:sz w:val="24"/>
      <w:szCs w:val="24"/>
    </w:rPr>
  </w:style>
  <w:style w:type="character" w:customStyle="1" w:styleId="12ptChar">
    <w:name w:val="12 pt Char"/>
    <w:aliases w:val="Não Negrito Char,Justificado Char,Primeira linha:  1 Char,25 cm Char,Espaçam... Char"/>
    <w:link w:val="12pt"/>
    <w:rsid w:val="00887BE7"/>
    <w:rPr>
      <w:rFonts w:ascii="Arial" w:eastAsia="Times New Roman" w:hAnsi="Arial" w:cs="Arial"/>
      <w:b/>
      <w:sz w:val="24"/>
      <w:szCs w:val="24"/>
    </w:rPr>
  </w:style>
  <w:style w:type="paragraph" w:styleId="ndicedeilustraes">
    <w:name w:val="table of figures"/>
    <w:basedOn w:val="Normal"/>
    <w:next w:val="Normal"/>
    <w:uiPriority w:val="99"/>
    <w:rsid w:val="00EF73EB"/>
  </w:style>
  <w:style w:type="character" w:styleId="HiperlinkVisitado">
    <w:name w:val="FollowedHyperlink"/>
    <w:uiPriority w:val="99"/>
    <w:semiHidden/>
    <w:unhideWhenUsed/>
    <w:rsid w:val="00553F67"/>
    <w:rPr>
      <w:color w:val="800080"/>
      <w:u w:val="single"/>
    </w:rPr>
  </w:style>
  <w:style w:type="paragraph" w:styleId="Sumrio4">
    <w:name w:val="toc 4"/>
    <w:basedOn w:val="Normal"/>
    <w:next w:val="Normal"/>
    <w:autoRedefine/>
    <w:uiPriority w:val="39"/>
    <w:rsid w:val="00C66474"/>
    <w:pPr>
      <w:spacing w:after="0" w:line="240" w:lineRule="auto"/>
      <w:ind w:left="720"/>
    </w:pPr>
    <w:rPr>
      <w:rFonts w:ascii="Times New Roman" w:eastAsia="Times New Roman" w:hAnsi="Times New Roman"/>
      <w:sz w:val="24"/>
      <w:szCs w:val="24"/>
      <w:lang w:eastAsia="pt-BR"/>
    </w:rPr>
  </w:style>
  <w:style w:type="paragraph" w:styleId="Sumrio5">
    <w:name w:val="toc 5"/>
    <w:basedOn w:val="Normal"/>
    <w:next w:val="Normal"/>
    <w:autoRedefine/>
    <w:uiPriority w:val="39"/>
    <w:rsid w:val="00C66474"/>
    <w:pPr>
      <w:spacing w:after="0" w:line="240" w:lineRule="auto"/>
      <w:ind w:left="960"/>
    </w:pPr>
    <w:rPr>
      <w:rFonts w:ascii="Times New Roman" w:eastAsia="Times New Roman" w:hAnsi="Times New Roman"/>
      <w:sz w:val="24"/>
      <w:szCs w:val="24"/>
      <w:lang w:eastAsia="pt-BR"/>
    </w:rPr>
  </w:style>
  <w:style w:type="paragraph" w:styleId="Sumrio6">
    <w:name w:val="toc 6"/>
    <w:basedOn w:val="Normal"/>
    <w:next w:val="Normal"/>
    <w:autoRedefine/>
    <w:uiPriority w:val="39"/>
    <w:rsid w:val="00C66474"/>
    <w:pPr>
      <w:spacing w:after="0" w:line="240" w:lineRule="auto"/>
      <w:ind w:left="1200"/>
    </w:pPr>
    <w:rPr>
      <w:rFonts w:ascii="Times New Roman" w:eastAsia="Times New Roman" w:hAnsi="Times New Roman"/>
      <w:sz w:val="24"/>
      <w:szCs w:val="24"/>
      <w:lang w:eastAsia="pt-BR"/>
    </w:rPr>
  </w:style>
  <w:style w:type="paragraph" w:styleId="Sumrio7">
    <w:name w:val="toc 7"/>
    <w:basedOn w:val="Normal"/>
    <w:next w:val="Normal"/>
    <w:autoRedefine/>
    <w:uiPriority w:val="39"/>
    <w:rsid w:val="00C66474"/>
    <w:pPr>
      <w:spacing w:after="0" w:line="240" w:lineRule="auto"/>
      <w:ind w:left="1440"/>
    </w:pPr>
    <w:rPr>
      <w:rFonts w:ascii="Times New Roman" w:eastAsia="Times New Roman" w:hAnsi="Times New Roman"/>
      <w:sz w:val="24"/>
      <w:szCs w:val="24"/>
      <w:lang w:eastAsia="pt-BR"/>
    </w:rPr>
  </w:style>
  <w:style w:type="paragraph" w:styleId="Sumrio8">
    <w:name w:val="toc 8"/>
    <w:basedOn w:val="Normal"/>
    <w:next w:val="Normal"/>
    <w:autoRedefine/>
    <w:uiPriority w:val="39"/>
    <w:rsid w:val="00C66474"/>
    <w:pPr>
      <w:spacing w:after="0" w:line="240" w:lineRule="auto"/>
      <w:ind w:left="1680"/>
    </w:pPr>
    <w:rPr>
      <w:rFonts w:ascii="Times New Roman" w:eastAsia="Times New Roman" w:hAnsi="Times New Roman"/>
      <w:sz w:val="24"/>
      <w:szCs w:val="24"/>
      <w:lang w:eastAsia="pt-BR"/>
    </w:rPr>
  </w:style>
  <w:style w:type="paragraph" w:styleId="Sumrio9">
    <w:name w:val="toc 9"/>
    <w:basedOn w:val="Normal"/>
    <w:next w:val="Normal"/>
    <w:autoRedefine/>
    <w:uiPriority w:val="39"/>
    <w:rsid w:val="00C66474"/>
    <w:pPr>
      <w:spacing w:after="0" w:line="240" w:lineRule="auto"/>
      <w:ind w:left="1920"/>
    </w:pPr>
    <w:rPr>
      <w:rFonts w:ascii="Times New Roman" w:eastAsia="Times New Roman" w:hAnsi="Times New Roman"/>
      <w:sz w:val="24"/>
      <w:szCs w:val="24"/>
      <w:lang w:eastAsia="pt-BR"/>
    </w:rPr>
  </w:style>
  <w:style w:type="character" w:customStyle="1" w:styleId="textocorrido1">
    <w:name w:val="textocorrido1"/>
    <w:rsid w:val="00C66474"/>
    <w:rPr>
      <w:rFonts w:ascii="Trebuchet MS" w:hAnsi="Trebuchet MS" w:hint="default"/>
      <w:b w:val="0"/>
      <w:bCs w:val="0"/>
      <w:i w:val="0"/>
      <w:iCs w:val="0"/>
      <w:color w:val="00543D"/>
      <w:sz w:val="24"/>
      <w:szCs w:val="24"/>
    </w:rPr>
  </w:style>
  <w:style w:type="paragraph" w:styleId="Remissivo1">
    <w:name w:val="index 1"/>
    <w:basedOn w:val="Normal"/>
    <w:next w:val="Normal"/>
    <w:autoRedefine/>
    <w:uiPriority w:val="99"/>
    <w:unhideWhenUsed/>
    <w:rsid w:val="00D6234B"/>
    <w:pPr>
      <w:spacing w:after="0"/>
      <w:ind w:left="220" w:hanging="220"/>
    </w:pPr>
    <w:rPr>
      <w:sz w:val="18"/>
      <w:szCs w:val="18"/>
    </w:rPr>
  </w:style>
  <w:style w:type="paragraph" w:styleId="Remissivo2">
    <w:name w:val="index 2"/>
    <w:basedOn w:val="Normal"/>
    <w:next w:val="Normal"/>
    <w:autoRedefine/>
    <w:uiPriority w:val="99"/>
    <w:unhideWhenUsed/>
    <w:rsid w:val="00D6234B"/>
    <w:pPr>
      <w:spacing w:after="0"/>
      <w:ind w:left="440" w:hanging="220"/>
    </w:pPr>
    <w:rPr>
      <w:sz w:val="18"/>
      <w:szCs w:val="18"/>
    </w:rPr>
  </w:style>
  <w:style w:type="paragraph" w:styleId="Remissivo3">
    <w:name w:val="index 3"/>
    <w:basedOn w:val="Normal"/>
    <w:next w:val="Normal"/>
    <w:autoRedefine/>
    <w:uiPriority w:val="99"/>
    <w:unhideWhenUsed/>
    <w:rsid w:val="00D6234B"/>
    <w:pPr>
      <w:spacing w:after="0"/>
      <w:ind w:left="660" w:hanging="220"/>
    </w:pPr>
    <w:rPr>
      <w:sz w:val="18"/>
      <w:szCs w:val="18"/>
    </w:rPr>
  </w:style>
  <w:style w:type="paragraph" w:styleId="Remissivo4">
    <w:name w:val="index 4"/>
    <w:basedOn w:val="Normal"/>
    <w:next w:val="Normal"/>
    <w:autoRedefine/>
    <w:uiPriority w:val="99"/>
    <w:unhideWhenUsed/>
    <w:rsid w:val="00D6234B"/>
    <w:pPr>
      <w:spacing w:after="0"/>
      <w:ind w:left="880" w:hanging="220"/>
    </w:pPr>
    <w:rPr>
      <w:sz w:val="18"/>
      <w:szCs w:val="18"/>
    </w:rPr>
  </w:style>
  <w:style w:type="paragraph" w:styleId="Remissivo5">
    <w:name w:val="index 5"/>
    <w:basedOn w:val="Normal"/>
    <w:next w:val="Normal"/>
    <w:autoRedefine/>
    <w:uiPriority w:val="99"/>
    <w:unhideWhenUsed/>
    <w:rsid w:val="00D6234B"/>
    <w:pPr>
      <w:spacing w:after="0"/>
      <w:ind w:left="1100" w:hanging="220"/>
    </w:pPr>
    <w:rPr>
      <w:sz w:val="18"/>
      <w:szCs w:val="18"/>
    </w:rPr>
  </w:style>
  <w:style w:type="paragraph" w:styleId="Remissivo6">
    <w:name w:val="index 6"/>
    <w:basedOn w:val="Normal"/>
    <w:next w:val="Normal"/>
    <w:autoRedefine/>
    <w:uiPriority w:val="99"/>
    <w:unhideWhenUsed/>
    <w:rsid w:val="00D6234B"/>
    <w:pPr>
      <w:spacing w:after="0"/>
      <w:ind w:left="1320" w:hanging="220"/>
    </w:pPr>
    <w:rPr>
      <w:sz w:val="18"/>
      <w:szCs w:val="18"/>
    </w:rPr>
  </w:style>
  <w:style w:type="paragraph" w:styleId="Remissivo7">
    <w:name w:val="index 7"/>
    <w:basedOn w:val="Normal"/>
    <w:next w:val="Normal"/>
    <w:autoRedefine/>
    <w:uiPriority w:val="99"/>
    <w:unhideWhenUsed/>
    <w:rsid w:val="00D6234B"/>
    <w:pPr>
      <w:spacing w:after="0"/>
      <w:ind w:left="1540" w:hanging="220"/>
    </w:pPr>
    <w:rPr>
      <w:sz w:val="18"/>
      <w:szCs w:val="18"/>
    </w:rPr>
  </w:style>
  <w:style w:type="paragraph" w:styleId="Remissivo8">
    <w:name w:val="index 8"/>
    <w:basedOn w:val="Normal"/>
    <w:next w:val="Normal"/>
    <w:autoRedefine/>
    <w:uiPriority w:val="99"/>
    <w:unhideWhenUsed/>
    <w:rsid w:val="00D6234B"/>
    <w:pPr>
      <w:spacing w:after="0"/>
      <w:ind w:left="1760" w:hanging="220"/>
    </w:pPr>
    <w:rPr>
      <w:sz w:val="18"/>
      <w:szCs w:val="18"/>
    </w:rPr>
  </w:style>
  <w:style w:type="paragraph" w:styleId="Remissivo9">
    <w:name w:val="index 9"/>
    <w:basedOn w:val="Normal"/>
    <w:next w:val="Normal"/>
    <w:autoRedefine/>
    <w:uiPriority w:val="99"/>
    <w:unhideWhenUsed/>
    <w:rsid w:val="00D6234B"/>
    <w:pPr>
      <w:spacing w:after="0"/>
      <w:ind w:left="1980" w:hanging="220"/>
    </w:pPr>
    <w:rPr>
      <w:sz w:val="18"/>
      <w:szCs w:val="18"/>
    </w:rPr>
  </w:style>
  <w:style w:type="paragraph" w:styleId="Ttulodendiceremissivo">
    <w:name w:val="index heading"/>
    <w:basedOn w:val="Normal"/>
    <w:next w:val="Remissivo1"/>
    <w:uiPriority w:val="99"/>
    <w:unhideWhenUsed/>
    <w:rsid w:val="00D6234B"/>
    <w:pPr>
      <w:spacing w:before="240" w:after="120"/>
      <w:ind w:left="140"/>
    </w:pPr>
    <w:rPr>
      <w:rFonts w:ascii="Cambria" w:hAnsi="Cambria"/>
      <w:b/>
      <w:bCs/>
      <w:sz w:val="28"/>
      <w:szCs w:val="28"/>
    </w:rPr>
  </w:style>
  <w:style w:type="paragraph" w:styleId="CabealhodoSumrio">
    <w:name w:val="TOC Heading"/>
    <w:basedOn w:val="Ttulo1"/>
    <w:next w:val="Normal"/>
    <w:uiPriority w:val="39"/>
    <w:qFormat/>
    <w:rsid w:val="00D6234B"/>
    <w:pPr>
      <w:keepLines/>
      <w:spacing w:before="480" w:line="276" w:lineRule="auto"/>
      <w:jc w:val="left"/>
      <w:outlineLvl w:val="9"/>
    </w:pPr>
    <w:rPr>
      <w:rFonts w:ascii="Cambria" w:hAnsi="Cambria"/>
      <w:color w:val="365F91"/>
      <w:kern w:val="0"/>
      <w:sz w:val="28"/>
      <w:szCs w:val="28"/>
    </w:rPr>
  </w:style>
  <w:style w:type="character" w:customStyle="1" w:styleId="CabealhoChar">
    <w:name w:val="Cabeçalho Char"/>
    <w:link w:val="Cabealho"/>
    <w:uiPriority w:val="99"/>
    <w:rsid w:val="00D2734D"/>
    <w:rPr>
      <w:sz w:val="22"/>
      <w:szCs w:val="22"/>
      <w:lang w:eastAsia="en-US"/>
    </w:rPr>
  </w:style>
  <w:style w:type="paragraph" w:styleId="Textoembloco">
    <w:name w:val="Block Text"/>
    <w:basedOn w:val="Normal"/>
    <w:semiHidden/>
    <w:rsid w:val="001614AD"/>
    <w:pPr>
      <w:spacing w:after="0" w:line="360" w:lineRule="auto"/>
      <w:ind w:left="-540" w:right="-427"/>
      <w:jc w:val="both"/>
    </w:pPr>
    <w:rPr>
      <w:rFonts w:ascii="Arial" w:eastAsia="Times New Roman" w:hAnsi="Arial" w:cs="Arial"/>
      <w:bCs/>
      <w:color w:val="000000"/>
      <w:sz w:val="24"/>
      <w:szCs w:val="24"/>
      <w:lang w:eastAsia="pt-BR"/>
    </w:rPr>
  </w:style>
  <w:style w:type="paragraph" w:customStyle="1" w:styleId="c2">
    <w:name w:val="c2"/>
    <w:basedOn w:val="Normal"/>
    <w:rsid w:val="009A48B8"/>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hps">
    <w:name w:val="hps"/>
    <w:rsid w:val="005033A5"/>
  </w:style>
  <w:style w:type="paragraph" w:styleId="Recuodecorpodetexto">
    <w:name w:val="Body Text Indent"/>
    <w:basedOn w:val="Normal"/>
    <w:link w:val="RecuodecorpodetextoChar"/>
    <w:uiPriority w:val="99"/>
    <w:semiHidden/>
    <w:unhideWhenUsed/>
    <w:rsid w:val="0018758B"/>
    <w:pPr>
      <w:spacing w:after="120"/>
      <w:ind w:left="283"/>
    </w:pPr>
  </w:style>
  <w:style w:type="character" w:customStyle="1" w:styleId="RecuodecorpodetextoChar">
    <w:name w:val="Recuo de corpo de texto Char"/>
    <w:link w:val="Recuodecorpodetexto"/>
    <w:uiPriority w:val="99"/>
    <w:semiHidden/>
    <w:rsid w:val="0018758B"/>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757070">
      <w:bodyDiv w:val="1"/>
      <w:marLeft w:val="0"/>
      <w:marRight w:val="0"/>
      <w:marTop w:val="0"/>
      <w:marBottom w:val="0"/>
      <w:divBdr>
        <w:top w:val="none" w:sz="0" w:space="0" w:color="auto"/>
        <w:left w:val="none" w:sz="0" w:space="0" w:color="auto"/>
        <w:bottom w:val="none" w:sz="0" w:space="0" w:color="auto"/>
        <w:right w:val="none" w:sz="0" w:space="0" w:color="auto"/>
      </w:divBdr>
    </w:div>
    <w:div w:id="115877119">
      <w:bodyDiv w:val="1"/>
      <w:marLeft w:val="0"/>
      <w:marRight w:val="0"/>
      <w:marTop w:val="297"/>
      <w:marBottom w:val="0"/>
      <w:divBdr>
        <w:top w:val="none" w:sz="0" w:space="0" w:color="auto"/>
        <w:left w:val="none" w:sz="0" w:space="0" w:color="auto"/>
        <w:bottom w:val="none" w:sz="0" w:space="0" w:color="auto"/>
        <w:right w:val="none" w:sz="0" w:space="0" w:color="auto"/>
      </w:divBdr>
      <w:divsChild>
        <w:div w:id="305360250">
          <w:marLeft w:val="0"/>
          <w:marRight w:val="0"/>
          <w:marTop w:val="0"/>
          <w:marBottom w:val="0"/>
          <w:divBdr>
            <w:top w:val="none" w:sz="0" w:space="0" w:color="auto"/>
            <w:left w:val="none" w:sz="0" w:space="0" w:color="auto"/>
            <w:bottom w:val="none" w:sz="0" w:space="0" w:color="auto"/>
            <w:right w:val="none" w:sz="0" w:space="0" w:color="auto"/>
          </w:divBdr>
          <w:divsChild>
            <w:div w:id="621497323">
              <w:marLeft w:val="0"/>
              <w:marRight w:val="0"/>
              <w:marTop w:val="0"/>
              <w:marBottom w:val="0"/>
              <w:divBdr>
                <w:top w:val="none" w:sz="0" w:space="0" w:color="auto"/>
                <w:left w:val="none" w:sz="0" w:space="0" w:color="auto"/>
                <w:bottom w:val="none" w:sz="0" w:space="0" w:color="auto"/>
                <w:right w:val="none" w:sz="0" w:space="0" w:color="auto"/>
              </w:divBdr>
              <w:divsChild>
                <w:div w:id="274287211">
                  <w:marLeft w:val="0"/>
                  <w:marRight w:val="0"/>
                  <w:marTop w:val="0"/>
                  <w:marBottom w:val="0"/>
                  <w:divBdr>
                    <w:top w:val="none" w:sz="0" w:space="0" w:color="auto"/>
                    <w:left w:val="none" w:sz="0" w:space="0" w:color="auto"/>
                    <w:bottom w:val="none" w:sz="0" w:space="0" w:color="auto"/>
                    <w:right w:val="none" w:sz="0" w:space="0" w:color="auto"/>
                  </w:divBdr>
                </w:div>
                <w:div w:id="1959409836">
                  <w:marLeft w:val="0"/>
                  <w:marRight w:val="0"/>
                  <w:marTop w:val="0"/>
                  <w:marBottom w:val="0"/>
                  <w:divBdr>
                    <w:top w:val="none" w:sz="0" w:space="0" w:color="auto"/>
                    <w:left w:val="none" w:sz="0" w:space="0" w:color="auto"/>
                    <w:bottom w:val="none" w:sz="0" w:space="0" w:color="auto"/>
                    <w:right w:val="none" w:sz="0" w:space="0" w:color="auto"/>
                  </w:divBdr>
                  <w:divsChild>
                    <w:div w:id="205646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3361">
      <w:bodyDiv w:val="1"/>
      <w:marLeft w:val="0"/>
      <w:marRight w:val="0"/>
      <w:marTop w:val="0"/>
      <w:marBottom w:val="0"/>
      <w:divBdr>
        <w:top w:val="none" w:sz="0" w:space="0" w:color="auto"/>
        <w:left w:val="none" w:sz="0" w:space="0" w:color="auto"/>
        <w:bottom w:val="none" w:sz="0" w:space="0" w:color="auto"/>
        <w:right w:val="none" w:sz="0" w:space="0" w:color="auto"/>
      </w:divBdr>
    </w:div>
    <w:div w:id="361247280">
      <w:bodyDiv w:val="1"/>
      <w:marLeft w:val="0"/>
      <w:marRight w:val="0"/>
      <w:marTop w:val="0"/>
      <w:marBottom w:val="0"/>
      <w:divBdr>
        <w:top w:val="none" w:sz="0" w:space="0" w:color="auto"/>
        <w:left w:val="none" w:sz="0" w:space="0" w:color="auto"/>
        <w:bottom w:val="none" w:sz="0" w:space="0" w:color="auto"/>
        <w:right w:val="none" w:sz="0" w:space="0" w:color="auto"/>
      </w:divBdr>
      <w:divsChild>
        <w:div w:id="823670094">
          <w:marLeft w:val="0"/>
          <w:marRight w:val="0"/>
          <w:marTop w:val="0"/>
          <w:marBottom w:val="0"/>
          <w:divBdr>
            <w:top w:val="none" w:sz="0" w:space="0" w:color="auto"/>
            <w:left w:val="none" w:sz="0" w:space="0" w:color="auto"/>
            <w:bottom w:val="none" w:sz="0" w:space="0" w:color="auto"/>
            <w:right w:val="none" w:sz="0" w:space="0" w:color="auto"/>
          </w:divBdr>
          <w:divsChild>
            <w:div w:id="421493536">
              <w:marLeft w:val="0"/>
              <w:marRight w:val="0"/>
              <w:marTop w:val="0"/>
              <w:marBottom w:val="0"/>
              <w:divBdr>
                <w:top w:val="none" w:sz="0" w:space="0" w:color="auto"/>
                <w:left w:val="none" w:sz="0" w:space="0" w:color="auto"/>
                <w:bottom w:val="none" w:sz="0" w:space="0" w:color="auto"/>
                <w:right w:val="none" w:sz="0" w:space="0" w:color="auto"/>
              </w:divBdr>
              <w:divsChild>
                <w:div w:id="1814373866">
                  <w:marLeft w:val="0"/>
                  <w:marRight w:val="0"/>
                  <w:marTop w:val="0"/>
                  <w:marBottom w:val="0"/>
                  <w:divBdr>
                    <w:top w:val="none" w:sz="0" w:space="0" w:color="auto"/>
                    <w:left w:val="none" w:sz="0" w:space="0" w:color="auto"/>
                    <w:bottom w:val="none" w:sz="0" w:space="0" w:color="auto"/>
                    <w:right w:val="none" w:sz="0" w:space="0" w:color="auto"/>
                  </w:divBdr>
                  <w:divsChild>
                    <w:div w:id="1780028967">
                      <w:marLeft w:val="0"/>
                      <w:marRight w:val="0"/>
                      <w:marTop w:val="0"/>
                      <w:marBottom w:val="0"/>
                      <w:divBdr>
                        <w:top w:val="none" w:sz="0" w:space="0" w:color="auto"/>
                        <w:left w:val="none" w:sz="0" w:space="0" w:color="auto"/>
                        <w:bottom w:val="none" w:sz="0" w:space="0" w:color="auto"/>
                        <w:right w:val="none" w:sz="0" w:space="0" w:color="auto"/>
                      </w:divBdr>
                      <w:divsChild>
                        <w:div w:id="987244186">
                          <w:marLeft w:val="0"/>
                          <w:marRight w:val="0"/>
                          <w:marTop w:val="0"/>
                          <w:marBottom w:val="0"/>
                          <w:divBdr>
                            <w:top w:val="none" w:sz="0" w:space="0" w:color="auto"/>
                            <w:left w:val="none" w:sz="0" w:space="0" w:color="auto"/>
                            <w:bottom w:val="none" w:sz="0" w:space="0" w:color="auto"/>
                            <w:right w:val="none" w:sz="0" w:space="0" w:color="auto"/>
                          </w:divBdr>
                          <w:divsChild>
                            <w:div w:id="724719737">
                              <w:marLeft w:val="0"/>
                              <w:marRight w:val="0"/>
                              <w:marTop w:val="0"/>
                              <w:marBottom w:val="0"/>
                              <w:divBdr>
                                <w:top w:val="none" w:sz="0" w:space="0" w:color="auto"/>
                                <w:left w:val="none" w:sz="0" w:space="0" w:color="auto"/>
                                <w:bottom w:val="none" w:sz="0" w:space="0" w:color="auto"/>
                                <w:right w:val="none" w:sz="0" w:space="0" w:color="auto"/>
                              </w:divBdr>
                              <w:divsChild>
                                <w:div w:id="60341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603391">
      <w:bodyDiv w:val="1"/>
      <w:marLeft w:val="0"/>
      <w:marRight w:val="0"/>
      <w:marTop w:val="0"/>
      <w:marBottom w:val="0"/>
      <w:divBdr>
        <w:top w:val="none" w:sz="0" w:space="0" w:color="auto"/>
        <w:left w:val="none" w:sz="0" w:space="0" w:color="auto"/>
        <w:bottom w:val="none" w:sz="0" w:space="0" w:color="auto"/>
        <w:right w:val="none" w:sz="0" w:space="0" w:color="auto"/>
      </w:divBdr>
      <w:divsChild>
        <w:div w:id="978345654">
          <w:marLeft w:val="0"/>
          <w:marRight w:val="0"/>
          <w:marTop w:val="0"/>
          <w:marBottom w:val="0"/>
          <w:divBdr>
            <w:top w:val="none" w:sz="0" w:space="0" w:color="auto"/>
            <w:left w:val="none" w:sz="0" w:space="0" w:color="auto"/>
            <w:bottom w:val="none" w:sz="0" w:space="0" w:color="auto"/>
            <w:right w:val="none" w:sz="0" w:space="0" w:color="auto"/>
          </w:divBdr>
          <w:divsChild>
            <w:div w:id="2102679646">
              <w:marLeft w:val="0"/>
              <w:marRight w:val="0"/>
              <w:marTop w:val="0"/>
              <w:marBottom w:val="0"/>
              <w:divBdr>
                <w:top w:val="none" w:sz="0" w:space="0" w:color="auto"/>
                <w:left w:val="none" w:sz="0" w:space="0" w:color="auto"/>
                <w:bottom w:val="none" w:sz="0" w:space="0" w:color="auto"/>
                <w:right w:val="none" w:sz="0" w:space="0" w:color="auto"/>
              </w:divBdr>
              <w:divsChild>
                <w:div w:id="1475487306">
                  <w:marLeft w:val="0"/>
                  <w:marRight w:val="0"/>
                  <w:marTop w:val="0"/>
                  <w:marBottom w:val="0"/>
                  <w:divBdr>
                    <w:top w:val="none" w:sz="0" w:space="0" w:color="auto"/>
                    <w:left w:val="none" w:sz="0" w:space="0" w:color="auto"/>
                    <w:bottom w:val="none" w:sz="0" w:space="0" w:color="auto"/>
                    <w:right w:val="none" w:sz="0" w:space="0" w:color="auto"/>
                  </w:divBdr>
                  <w:divsChild>
                    <w:div w:id="840631278">
                      <w:marLeft w:val="0"/>
                      <w:marRight w:val="0"/>
                      <w:marTop w:val="0"/>
                      <w:marBottom w:val="0"/>
                      <w:divBdr>
                        <w:top w:val="none" w:sz="0" w:space="0" w:color="auto"/>
                        <w:left w:val="none" w:sz="0" w:space="0" w:color="auto"/>
                        <w:bottom w:val="none" w:sz="0" w:space="0" w:color="auto"/>
                        <w:right w:val="none" w:sz="0" w:space="0" w:color="auto"/>
                      </w:divBdr>
                      <w:divsChild>
                        <w:div w:id="9745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090404">
      <w:bodyDiv w:val="1"/>
      <w:marLeft w:val="0"/>
      <w:marRight w:val="0"/>
      <w:marTop w:val="0"/>
      <w:marBottom w:val="0"/>
      <w:divBdr>
        <w:top w:val="none" w:sz="0" w:space="0" w:color="auto"/>
        <w:left w:val="none" w:sz="0" w:space="0" w:color="auto"/>
        <w:bottom w:val="none" w:sz="0" w:space="0" w:color="auto"/>
        <w:right w:val="none" w:sz="0" w:space="0" w:color="auto"/>
      </w:divBdr>
      <w:divsChild>
        <w:div w:id="373965829">
          <w:marLeft w:val="0"/>
          <w:marRight w:val="0"/>
          <w:marTop w:val="0"/>
          <w:marBottom w:val="0"/>
          <w:divBdr>
            <w:top w:val="none" w:sz="0" w:space="0" w:color="auto"/>
            <w:left w:val="none" w:sz="0" w:space="0" w:color="auto"/>
            <w:bottom w:val="none" w:sz="0" w:space="0" w:color="auto"/>
            <w:right w:val="none" w:sz="0" w:space="0" w:color="auto"/>
          </w:divBdr>
          <w:divsChild>
            <w:div w:id="1117145434">
              <w:marLeft w:val="0"/>
              <w:marRight w:val="0"/>
              <w:marTop w:val="0"/>
              <w:marBottom w:val="0"/>
              <w:divBdr>
                <w:top w:val="none" w:sz="0" w:space="0" w:color="auto"/>
                <w:left w:val="none" w:sz="0" w:space="0" w:color="auto"/>
                <w:bottom w:val="none" w:sz="0" w:space="0" w:color="auto"/>
                <w:right w:val="none" w:sz="0" w:space="0" w:color="auto"/>
              </w:divBdr>
              <w:divsChild>
                <w:div w:id="1897010292">
                  <w:marLeft w:val="0"/>
                  <w:marRight w:val="0"/>
                  <w:marTop w:val="0"/>
                  <w:marBottom w:val="0"/>
                  <w:divBdr>
                    <w:top w:val="none" w:sz="0" w:space="0" w:color="auto"/>
                    <w:left w:val="none" w:sz="0" w:space="0" w:color="auto"/>
                    <w:bottom w:val="none" w:sz="0" w:space="0" w:color="auto"/>
                    <w:right w:val="none" w:sz="0" w:space="0" w:color="auto"/>
                  </w:divBdr>
                  <w:divsChild>
                    <w:div w:id="1976985663">
                      <w:marLeft w:val="0"/>
                      <w:marRight w:val="0"/>
                      <w:marTop w:val="0"/>
                      <w:marBottom w:val="0"/>
                      <w:divBdr>
                        <w:top w:val="none" w:sz="0" w:space="0" w:color="auto"/>
                        <w:left w:val="none" w:sz="0" w:space="0" w:color="auto"/>
                        <w:bottom w:val="none" w:sz="0" w:space="0" w:color="auto"/>
                        <w:right w:val="none" w:sz="0" w:space="0" w:color="auto"/>
                      </w:divBdr>
                      <w:divsChild>
                        <w:div w:id="568885133">
                          <w:marLeft w:val="0"/>
                          <w:marRight w:val="0"/>
                          <w:marTop w:val="0"/>
                          <w:marBottom w:val="0"/>
                          <w:divBdr>
                            <w:top w:val="none" w:sz="0" w:space="0" w:color="auto"/>
                            <w:left w:val="none" w:sz="0" w:space="0" w:color="auto"/>
                            <w:bottom w:val="none" w:sz="0" w:space="0" w:color="auto"/>
                            <w:right w:val="none" w:sz="0" w:space="0" w:color="auto"/>
                          </w:divBdr>
                          <w:divsChild>
                            <w:div w:id="657659159">
                              <w:marLeft w:val="0"/>
                              <w:marRight w:val="0"/>
                              <w:marTop w:val="0"/>
                              <w:marBottom w:val="0"/>
                              <w:divBdr>
                                <w:top w:val="none" w:sz="0" w:space="0" w:color="auto"/>
                                <w:left w:val="none" w:sz="0" w:space="0" w:color="auto"/>
                                <w:bottom w:val="none" w:sz="0" w:space="0" w:color="auto"/>
                                <w:right w:val="none" w:sz="0" w:space="0" w:color="auto"/>
                              </w:divBdr>
                              <w:divsChild>
                                <w:div w:id="142437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800448">
      <w:bodyDiv w:val="1"/>
      <w:marLeft w:val="0"/>
      <w:marRight w:val="0"/>
      <w:marTop w:val="297"/>
      <w:marBottom w:val="0"/>
      <w:divBdr>
        <w:top w:val="none" w:sz="0" w:space="0" w:color="auto"/>
        <w:left w:val="none" w:sz="0" w:space="0" w:color="auto"/>
        <w:bottom w:val="none" w:sz="0" w:space="0" w:color="auto"/>
        <w:right w:val="none" w:sz="0" w:space="0" w:color="auto"/>
      </w:divBdr>
      <w:divsChild>
        <w:div w:id="1145010713">
          <w:marLeft w:val="0"/>
          <w:marRight w:val="0"/>
          <w:marTop w:val="0"/>
          <w:marBottom w:val="0"/>
          <w:divBdr>
            <w:top w:val="none" w:sz="0" w:space="0" w:color="auto"/>
            <w:left w:val="none" w:sz="0" w:space="0" w:color="auto"/>
            <w:bottom w:val="none" w:sz="0" w:space="0" w:color="auto"/>
            <w:right w:val="none" w:sz="0" w:space="0" w:color="auto"/>
          </w:divBdr>
          <w:divsChild>
            <w:div w:id="1528328325">
              <w:marLeft w:val="0"/>
              <w:marRight w:val="0"/>
              <w:marTop w:val="0"/>
              <w:marBottom w:val="0"/>
              <w:divBdr>
                <w:top w:val="none" w:sz="0" w:space="0" w:color="auto"/>
                <w:left w:val="none" w:sz="0" w:space="0" w:color="auto"/>
                <w:bottom w:val="none" w:sz="0" w:space="0" w:color="auto"/>
                <w:right w:val="none" w:sz="0" w:space="0" w:color="auto"/>
              </w:divBdr>
              <w:divsChild>
                <w:div w:id="1124612859">
                  <w:marLeft w:val="0"/>
                  <w:marRight w:val="0"/>
                  <w:marTop w:val="0"/>
                  <w:marBottom w:val="0"/>
                  <w:divBdr>
                    <w:top w:val="none" w:sz="0" w:space="0" w:color="auto"/>
                    <w:left w:val="none" w:sz="0" w:space="0" w:color="auto"/>
                    <w:bottom w:val="none" w:sz="0" w:space="0" w:color="auto"/>
                    <w:right w:val="none" w:sz="0" w:space="0" w:color="auto"/>
                  </w:divBdr>
                  <w:divsChild>
                    <w:div w:id="1290236381">
                      <w:marLeft w:val="0"/>
                      <w:marRight w:val="0"/>
                      <w:marTop w:val="0"/>
                      <w:marBottom w:val="0"/>
                      <w:divBdr>
                        <w:top w:val="none" w:sz="0" w:space="0" w:color="auto"/>
                        <w:left w:val="none" w:sz="0" w:space="0" w:color="auto"/>
                        <w:bottom w:val="none" w:sz="0" w:space="0" w:color="auto"/>
                        <w:right w:val="none" w:sz="0" w:space="0" w:color="auto"/>
                      </w:divBdr>
                      <w:divsChild>
                        <w:div w:id="34186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370402">
      <w:bodyDiv w:val="1"/>
      <w:marLeft w:val="0"/>
      <w:marRight w:val="0"/>
      <w:marTop w:val="0"/>
      <w:marBottom w:val="0"/>
      <w:divBdr>
        <w:top w:val="none" w:sz="0" w:space="0" w:color="auto"/>
        <w:left w:val="none" w:sz="0" w:space="0" w:color="auto"/>
        <w:bottom w:val="none" w:sz="0" w:space="0" w:color="auto"/>
        <w:right w:val="none" w:sz="0" w:space="0" w:color="auto"/>
      </w:divBdr>
      <w:divsChild>
        <w:div w:id="1485968173">
          <w:marLeft w:val="0"/>
          <w:marRight w:val="0"/>
          <w:marTop w:val="0"/>
          <w:marBottom w:val="0"/>
          <w:divBdr>
            <w:top w:val="none" w:sz="0" w:space="0" w:color="auto"/>
            <w:left w:val="none" w:sz="0" w:space="0" w:color="auto"/>
            <w:bottom w:val="none" w:sz="0" w:space="0" w:color="auto"/>
            <w:right w:val="none" w:sz="0" w:space="0" w:color="auto"/>
          </w:divBdr>
          <w:divsChild>
            <w:div w:id="918710458">
              <w:marLeft w:val="0"/>
              <w:marRight w:val="0"/>
              <w:marTop w:val="0"/>
              <w:marBottom w:val="0"/>
              <w:divBdr>
                <w:top w:val="none" w:sz="0" w:space="0" w:color="auto"/>
                <w:left w:val="none" w:sz="0" w:space="0" w:color="auto"/>
                <w:bottom w:val="none" w:sz="0" w:space="0" w:color="auto"/>
                <w:right w:val="none" w:sz="0" w:space="0" w:color="auto"/>
              </w:divBdr>
              <w:divsChild>
                <w:div w:id="1693416448">
                  <w:marLeft w:val="0"/>
                  <w:marRight w:val="0"/>
                  <w:marTop w:val="0"/>
                  <w:marBottom w:val="0"/>
                  <w:divBdr>
                    <w:top w:val="none" w:sz="0" w:space="0" w:color="auto"/>
                    <w:left w:val="none" w:sz="0" w:space="0" w:color="auto"/>
                    <w:bottom w:val="none" w:sz="0" w:space="0" w:color="auto"/>
                    <w:right w:val="none" w:sz="0" w:space="0" w:color="auto"/>
                  </w:divBdr>
                  <w:divsChild>
                    <w:div w:id="1503280665">
                      <w:marLeft w:val="0"/>
                      <w:marRight w:val="0"/>
                      <w:marTop w:val="0"/>
                      <w:marBottom w:val="0"/>
                      <w:divBdr>
                        <w:top w:val="none" w:sz="0" w:space="0" w:color="auto"/>
                        <w:left w:val="none" w:sz="0" w:space="0" w:color="auto"/>
                        <w:bottom w:val="none" w:sz="0" w:space="0" w:color="auto"/>
                        <w:right w:val="none" w:sz="0" w:space="0" w:color="auto"/>
                      </w:divBdr>
                      <w:divsChild>
                        <w:div w:id="238178532">
                          <w:marLeft w:val="0"/>
                          <w:marRight w:val="0"/>
                          <w:marTop w:val="0"/>
                          <w:marBottom w:val="0"/>
                          <w:divBdr>
                            <w:top w:val="none" w:sz="0" w:space="0" w:color="auto"/>
                            <w:left w:val="none" w:sz="0" w:space="0" w:color="auto"/>
                            <w:bottom w:val="none" w:sz="0" w:space="0" w:color="auto"/>
                            <w:right w:val="none" w:sz="0" w:space="0" w:color="auto"/>
                          </w:divBdr>
                          <w:divsChild>
                            <w:div w:id="764686480">
                              <w:marLeft w:val="0"/>
                              <w:marRight w:val="0"/>
                              <w:marTop w:val="0"/>
                              <w:marBottom w:val="0"/>
                              <w:divBdr>
                                <w:top w:val="none" w:sz="0" w:space="0" w:color="auto"/>
                                <w:left w:val="none" w:sz="0" w:space="0" w:color="auto"/>
                                <w:bottom w:val="none" w:sz="0" w:space="0" w:color="auto"/>
                                <w:right w:val="none" w:sz="0" w:space="0" w:color="auto"/>
                              </w:divBdr>
                              <w:divsChild>
                                <w:div w:id="21318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137202">
      <w:bodyDiv w:val="1"/>
      <w:marLeft w:val="0"/>
      <w:marRight w:val="0"/>
      <w:marTop w:val="0"/>
      <w:marBottom w:val="0"/>
      <w:divBdr>
        <w:top w:val="none" w:sz="0" w:space="0" w:color="auto"/>
        <w:left w:val="none" w:sz="0" w:space="0" w:color="auto"/>
        <w:bottom w:val="none" w:sz="0" w:space="0" w:color="auto"/>
        <w:right w:val="none" w:sz="0" w:space="0" w:color="auto"/>
      </w:divBdr>
      <w:divsChild>
        <w:div w:id="1498423880">
          <w:marLeft w:val="0"/>
          <w:marRight w:val="0"/>
          <w:marTop w:val="0"/>
          <w:marBottom w:val="0"/>
          <w:divBdr>
            <w:top w:val="none" w:sz="0" w:space="0" w:color="auto"/>
            <w:left w:val="none" w:sz="0" w:space="0" w:color="auto"/>
            <w:bottom w:val="none" w:sz="0" w:space="0" w:color="auto"/>
            <w:right w:val="none" w:sz="0" w:space="0" w:color="auto"/>
          </w:divBdr>
          <w:divsChild>
            <w:div w:id="270750965">
              <w:marLeft w:val="0"/>
              <w:marRight w:val="0"/>
              <w:marTop w:val="0"/>
              <w:marBottom w:val="0"/>
              <w:divBdr>
                <w:top w:val="none" w:sz="0" w:space="0" w:color="auto"/>
                <w:left w:val="none" w:sz="0" w:space="0" w:color="auto"/>
                <w:bottom w:val="none" w:sz="0" w:space="0" w:color="auto"/>
                <w:right w:val="none" w:sz="0" w:space="0" w:color="auto"/>
              </w:divBdr>
              <w:divsChild>
                <w:div w:id="1060329909">
                  <w:marLeft w:val="0"/>
                  <w:marRight w:val="0"/>
                  <w:marTop w:val="0"/>
                  <w:marBottom w:val="0"/>
                  <w:divBdr>
                    <w:top w:val="none" w:sz="0" w:space="0" w:color="auto"/>
                    <w:left w:val="none" w:sz="0" w:space="0" w:color="auto"/>
                    <w:bottom w:val="none" w:sz="0" w:space="0" w:color="auto"/>
                    <w:right w:val="none" w:sz="0" w:space="0" w:color="auto"/>
                  </w:divBdr>
                  <w:divsChild>
                    <w:div w:id="116801775">
                      <w:marLeft w:val="0"/>
                      <w:marRight w:val="0"/>
                      <w:marTop w:val="0"/>
                      <w:marBottom w:val="0"/>
                      <w:divBdr>
                        <w:top w:val="none" w:sz="0" w:space="0" w:color="auto"/>
                        <w:left w:val="none" w:sz="0" w:space="0" w:color="auto"/>
                        <w:bottom w:val="none" w:sz="0" w:space="0" w:color="auto"/>
                        <w:right w:val="none" w:sz="0" w:space="0" w:color="auto"/>
                      </w:divBdr>
                      <w:divsChild>
                        <w:div w:id="613756941">
                          <w:marLeft w:val="0"/>
                          <w:marRight w:val="0"/>
                          <w:marTop w:val="0"/>
                          <w:marBottom w:val="0"/>
                          <w:divBdr>
                            <w:top w:val="none" w:sz="0" w:space="0" w:color="auto"/>
                            <w:left w:val="none" w:sz="0" w:space="0" w:color="auto"/>
                            <w:bottom w:val="none" w:sz="0" w:space="0" w:color="auto"/>
                            <w:right w:val="none" w:sz="0" w:space="0" w:color="auto"/>
                          </w:divBdr>
                          <w:divsChild>
                            <w:div w:id="818955780">
                              <w:marLeft w:val="0"/>
                              <w:marRight w:val="0"/>
                              <w:marTop w:val="0"/>
                              <w:marBottom w:val="0"/>
                              <w:divBdr>
                                <w:top w:val="none" w:sz="0" w:space="0" w:color="auto"/>
                                <w:left w:val="none" w:sz="0" w:space="0" w:color="auto"/>
                                <w:bottom w:val="none" w:sz="0" w:space="0" w:color="auto"/>
                                <w:right w:val="none" w:sz="0" w:space="0" w:color="auto"/>
                              </w:divBdr>
                              <w:divsChild>
                                <w:div w:id="66134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9239459">
      <w:bodyDiv w:val="1"/>
      <w:marLeft w:val="0"/>
      <w:marRight w:val="0"/>
      <w:marTop w:val="0"/>
      <w:marBottom w:val="0"/>
      <w:divBdr>
        <w:top w:val="none" w:sz="0" w:space="0" w:color="auto"/>
        <w:left w:val="none" w:sz="0" w:space="0" w:color="auto"/>
        <w:bottom w:val="none" w:sz="0" w:space="0" w:color="auto"/>
        <w:right w:val="none" w:sz="0" w:space="0" w:color="auto"/>
      </w:divBdr>
      <w:divsChild>
        <w:div w:id="669141919">
          <w:marLeft w:val="0"/>
          <w:marRight w:val="0"/>
          <w:marTop w:val="0"/>
          <w:marBottom w:val="0"/>
          <w:divBdr>
            <w:top w:val="none" w:sz="0" w:space="0" w:color="auto"/>
            <w:left w:val="none" w:sz="0" w:space="0" w:color="auto"/>
            <w:bottom w:val="none" w:sz="0" w:space="0" w:color="auto"/>
            <w:right w:val="none" w:sz="0" w:space="0" w:color="auto"/>
          </w:divBdr>
          <w:divsChild>
            <w:div w:id="1965191037">
              <w:marLeft w:val="0"/>
              <w:marRight w:val="0"/>
              <w:marTop w:val="0"/>
              <w:marBottom w:val="0"/>
              <w:divBdr>
                <w:top w:val="none" w:sz="0" w:space="0" w:color="auto"/>
                <w:left w:val="none" w:sz="0" w:space="0" w:color="auto"/>
                <w:bottom w:val="none" w:sz="0" w:space="0" w:color="auto"/>
                <w:right w:val="none" w:sz="0" w:space="0" w:color="auto"/>
              </w:divBdr>
              <w:divsChild>
                <w:div w:id="1156607977">
                  <w:marLeft w:val="0"/>
                  <w:marRight w:val="0"/>
                  <w:marTop w:val="0"/>
                  <w:marBottom w:val="0"/>
                  <w:divBdr>
                    <w:top w:val="none" w:sz="0" w:space="0" w:color="auto"/>
                    <w:left w:val="none" w:sz="0" w:space="0" w:color="auto"/>
                    <w:bottom w:val="none" w:sz="0" w:space="0" w:color="auto"/>
                    <w:right w:val="none" w:sz="0" w:space="0" w:color="auto"/>
                  </w:divBdr>
                  <w:divsChild>
                    <w:div w:id="1205943896">
                      <w:marLeft w:val="0"/>
                      <w:marRight w:val="0"/>
                      <w:marTop w:val="0"/>
                      <w:marBottom w:val="0"/>
                      <w:divBdr>
                        <w:top w:val="none" w:sz="0" w:space="0" w:color="auto"/>
                        <w:left w:val="none" w:sz="0" w:space="0" w:color="auto"/>
                        <w:bottom w:val="none" w:sz="0" w:space="0" w:color="auto"/>
                        <w:right w:val="none" w:sz="0" w:space="0" w:color="auto"/>
                      </w:divBdr>
                      <w:divsChild>
                        <w:div w:id="41945304">
                          <w:marLeft w:val="0"/>
                          <w:marRight w:val="0"/>
                          <w:marTop w:val="0"/>
                          <w:marBottom w:val="0"/>
                          <w:divBdr>
                            <w:top w:val="none" w:sz="0" w:space="0" w:color="auto"/>
                            <w:left w:val="none" w:sz="0" w:space="0" w:color="auto"/>
                            <w:bottom w:val="none" w:sz="0" w:space="0" w:color="auto"/>
                            <w:right w:val="none" w:sz="0" w:space="0" w:color="auto"/>
                          </w:divBdr>
                        </w:div>
                        <w:div w:id="410152974">
                          <w:marLeft w:val="0"/>
                          <w:marRight w:val="0"/>
                          <w:marTop w:val="0"/>
                          <w:marBottom w:val="0"/>
                          <w:divBdr>
                            <w:top w:val="none" w:sz="0" w:space="0" w:color="auto"/>
                            <w:left w:val="none" w:sz="0" w:space="0" w:color="auto"/>
                            <w:bottom w:val="none" w:sz="0" w:space="0" w:color="auto"/>
                            <w:right w:val="none" w:sz="0" w:space="0" w:color="auto"/>
                          </w:divBdr>
                        </w:div>
                        <w:div w:id="984550659">
                          <w:marLeft w:val="0"/>
                          <w:marRight w:val="0"/>
                          <w:marTop w:val="0"/>
                          <w:marBottom w:val="0"/>
                          <w:divBdr>
                            <w:top w:val="none" w:sz="0" w:space="0" w:color="auto"/>
                            <w:left w:val="none" w:sz="0" w:space="0" w:color="auto"/>
                            <w:bottom w:val="none" w:sz="0" w:space="0" w:color="auto"/>
                            <w:right w:val="none" w:sz="0" w:space="0" w:color="auto"/>
                          </w:divBdr>
                        </w:div>
                        <w:div w:id="1210532543">
                          <w:marLeft w:val="0"/>
                          <w:marRight w:val="0"/>
                          <w:marTop w:val="0"/>
                          <w:marBottom w:val="0"/>
                          <w:divBdr>
                            <w:top w:val="none" w:sz="0" w:space="0" w:color="auto"/>
                            <w:left w:val="none" w:sz="0" w:space="0" w:color="auto"/>
                            <w:bottom w:val="none" w:sz="0" w:space="0" w:color="auto"/>
                            <w:right w:val="none" w:sz="0" w:space="0" w:color="auto"/>
                          </w:divBdr>
                        </w:div>
                        <w:div w:id="16425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950312">
      <w:bodyDiv w:val="1"/>
      <w:marLeft w:val="0"/>
      <w:marRight w:val="0"/>
      <w:marTop w:val="0"/>
      <w:marBottom w:val="0"/>
      <w:divBdr>
        <w:top w:val="none" w:sz="0" w:space="0" w:color="auto"/>
        <w:left w:val="none" w:sz="0" w:space="0" w:color="auto"/>
        <w:bottom w:val="none" w:sz="0" w:space="0" w:color="auto"/>
        <w:right w:val="none" w:sz="0" w:space="0" w:color="auto"/>
      </w:divBdr>
    </w:div>
    <w:div w:id="1134249443">
      <w:bodyDiv w:val="1"/>
      <w:marLeft w:val="0"/>
      <w:marRight w:val="0"/>
      <w:marTop w:val="297"/>
      <w:marBottom w:val="0"/>
      <w:divBdr>
        <w:top w:val="none" w:sz="0" w:space="0" w:color="auto"/>
        <w:left w:val="none" w:sz="0" w:space="0" w:color="auto"/>
        <w:bottom w:val="none" w:sz="0" w:space="0" w:color="auto"/>
        <w:right w:val="none" w:sz="0" w:space="0" w:color="auto"/>
      </w:divBdr>
      <w:divsChild>
        <w:div w:id="129632508">
          <w:marLeft w:val="0"/>
          <w:marRight w:val="0"/>
          <w:marTop w:val="0"/>
          <w:marBottom w:val="0"/>
          <w:divBdr>
            <w:top w:val="none" w:sz="0" w:space="0" w:color="auto"/>
            <w:left w:val="none" w:sz="0" w:space="0" w:color="auto"/>
            <w:bottom w:val="none" w:sz="0" w:space="0" w:color="auto"/>
            <w:right w:val="none" w:sz="0" w:space="0" w:color="auto"/>
          </w:divBdr>
          <w:divsChild>
            <w:div w:id="1697733268">
              <w:marLeft w:val="0"/>
              <w:marRight w:val="0"/>
              <w:marTop w:val="0"/>
              <w:marBottom w:val="0"/>
              <w:divBdr>
                <w:top w:val="none" w:sz="0" w:space="0" w:color="auto"/>
                <w:left w:val="none" w:sz="0" w:space="0" w:color="auto"/>
                <w:bottom w:val="none" w:sz="0" w:space="0" w:color="auto"/>
                <w:right w:val="none" w:sz="0" w:space="0" w:color="auto"/>
              </w:divBdr>
              <w:divsChild>
                <w:div w:id="90179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3297">
      <w:bodyDiv w:val="1"/>
      <w:marLeft w:val="0"/>
      <w:marRight w:val="0"/>
      <w:marTop w:val="297"/>
      <w:marBottom w:val="0"/>
      <w:divBdr>
        <w:top w:val="none" w:sz="0" w:space="0" w:color="auto"/>
        <w:left w:val="none" w:sz="0" w:space="0" w:color="auto"/>
        <w:bottom w:val="none" w:sz="0" w:space="0" w:color="auto"/>
        <w:right w:val="none" w:sz="0" w:space="0" w:color="auto"/>
      </w:divBdr>
      <w:divsChild>
        <w:div w:id="1025325796">
          <w:marLeft w:val="0"/>
          <w:marRight w:val="0"/>
          <w:marTop w:val="0"/>
          <w:marBottom w:val="0"/>
          <w:divBdr>
            <w:top w:val="none" w:sz="0" w:space="0" w:color="auto"/>
            <w:left w:val="none" w:sz="0" w:space="0" w:color="auto"/>
            <w:bottom w:val="none" w:sz="0" w:space="0" w:color="auto"/>
            <w:right w:val="none" w:sz="0" w:space="0" w:color="auto"/>
          </w:divBdr>
          <w:divsChild>
            <w:div w:id="350448829">
              <w:marLeft w:val="0"/>
              <w:marRight w:val="0"/>
              <w:marTop w:val="0"/>
              <w:marBottom w:val="0"/>
              <w:divBdr>
                <w:top w:val="none" w:sz="0" w:space="0" w:color="auto"/>
                <w:left w:val="none" w:sz="0" w:space="0" w:color="auto"/>
                <w:bottom w:val="none" w:sz="0" w:space="0" w:color="auto"/>
                <w:right w:val="none" w:sz="0" w:space="0" w:color="auto"/>
              </w:divBdr>
              <w:divsChild>
                <w:div w:id="145274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725809">
      <w:bodyDiv w:val="1"/>
      <w:marLeft w:val="0"/>
      <w:marRight w:val="0"/>
      <w:marTop w:val="0"/>
      <w:marBottom w:val="0"/>
      <w:divBdr>
        <w:top w:val="none" w:sz="0" w:space="0" w:color="auto"/>
        <w:left w:val="none" w:sz="0" w:space="0" w:color="auto"/>
        <w:bottom w:val="none" w:sz="0" w:space="0" w:color="auto"/>
        <w:right w:val="none" w:sz="0" w:space="0" w:color="auto"/>
      </w:divBdr>
    </w:div>
    <w:div w:id="1296447689">
      <w:bodyDiv w:val="1"/>
      <w:marLeft w:val="0"/>
      <w:marRight w:val="0"/>
      <w:marTop w:val="297"/>
      <w:marBottom w:val="0"/>
      <w:divBdr>
        <w:top w:val="none" w:sz="0" w:space="0" w:color="auto"/>
        <w:left w:val="none" w:sz="0" w:space="0" w:color="auto"/>
        <w:bottom w:val="none" w:sz="0" w:space="0" w:color="auto"/>
        <w:right w:val="none" w:sz="0" w:space="0" w:color="auto"/>
      </w:divBdr>
      <w:divsChild>
        <w:div w:id="1558587277">
          <w:marLeft w:val="0"/>
          <w:marRight w:val="0"/>
          <w:marTop w:val="0"/>
          <w:marBottom w:val="0"/>
          <w:divBdr>
            <w:top w:val="none" w:sz="0" w:space="0" w:color="auto"/>
            <w:left w:val="none" w:sz="0" w:space="0" w:color="auto"/>
            <w:bottom w:val="none" w:sz="0" w:space="0" w:color="auto"/>
            <w:right w:val="none" w:sz="0" w:space="0" w:color="auto"/>
          </w:divBdr>
          <w:divsChild>
            <w:div w:id="789008092">
              <w:marLeft w:val="0"/>
              <w:marRight w:val="0"/>
              <w:marTop w:val="0"/>
              <w:marBottom w:val="0"/>
              <w:divBdr>
                <w:top w:val="none" w:sz="0" w:space="0" w:color="auto"/>
                <w:left w:val="none" w:sz="0" w:space="0" w:color="auto"/>
                <w:bottom w:val="none" w:sz="0" w:space="0" w:color="auto"/>
                <w:right w:val="none" w:sz="0" w:space="0" w:color="auto"/>
              </w:divBdr>
              <w:divsChild>
                <w:div w:id="12735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2945">
      <w:bodyDiv w:val="1"/>
      <w:marLeft w:val="0"/>
      <w:marRight w:val="0"/>
      <w:marTop w:val="0"/>
      <w:marBottom w:val="0"/>
      <w:divBdr>
        <w:top w:val="none" w:sz="0" w:space="0" w:color="auto"/>
        <w:left w:val="none" w:sz="0" w:space="0" w:color="auto"/>
        <w:bottom w:val="none" w:sz="0" w:space="0" w:color="auto"/>
        <w:right w:val="none" w:sz="0" w:space="0" w:color="auto"/>
      </w:divBdr>
      <w:divsChild>
        <w:div w:id="318384636">
          <w:marLeft w:val="0"/>
          <w:marRight w:val="0"/>
          <w:marTop w:val="0"/>
          <w:marBottom w:val="0"/>
          <w:divBdr>
            <w:top w:val="none" w:sz="0" w:space="0" w:color="auto"/>
            <w:left w:val="none" w:sz="0" w:space="0" w:color="auto"/>
            <w:bottom w:val="none" w:sz="0" w:space="0" w:color="auto"/>
            <w:right w:val="none" w:sz="0" w:space="0" w:color="auto"/>
          </w:divBdr>
          <w:divsChild>
            <w:div w:id="983462293">
              <w:marLeft w:val="0"/>
              <w:marRight w:val="0"/>
              <w:marTop w:val="0"/>
              <w:marBottom w:val="0"/>
              <w:divBdr>
                <w:top w:val="none" w:sz="0" w:space="0" w:color="auto"/>
                <w:left w:val="none" w:sz="0" w:space="0" w:color="auto"/>
                <w:bottom w:val="none" w:sz="0" w:space="0" w:color="auto"/>
                <w:right w:val="none" w:sz="0" w:space="0" w:color="auto"/>
              </w:divBdr>
              <w:divsChild>
                <w:div w:id="375351675">
                  <w:marLeft w:val="0"/>
                  <w:marRight w:val="0"/>
                  <w:marTop w:val="0"/>
                  <w:marBottom w:val="0"/>
                  <w:divBdr>
                    <w:top w:val="none" w:sz="0" w:space="0" w:color="auto"/>
                    <w:left w:val="none" w:sz="0" w:space="0" w:color="auto"/>
                    <w:bottom w:val="none" w:sz="0" w:space="0" w:color="auto"/>
                    <w:right w:val="none" w:sz="0" w:space="0" w:color="auto"/>
                  </w:divBdr>
                  <w:divsChild>
                    <w:div w:id="1498811974">
                      <w:marLeft w:val="0"/>
                      <w:marRight w:val="0"/>
                      <w:marTop w:val="0"/>
                      <w:marBottom w:val="0"/>
                      <w:divBdr>
                        <w:top w:val="none" w:sz="0" w:space="0" w:color="auto"/>
                        <w:left w:val="none" w:sz="0" w:space="0" w:color="auto"/>
                        <w:bottom w:val="none" w:sz="0" w:space="0" w:color="auto"/>
                        <w:right w:val="none" w:sz="0" w:space="0" w:color="auto"/>
                      </w:divBdr>
                      <w:divsChild>
                        <w:div w:id="124855958">
                          <w:marLeft w:val="0"/>
                          <w:marRight w:val="0"/>
                          <w:marTop w:val="0"/>
                          <w:marBottom w:val="0"/>
                          <w:divBdr>
                            <w:top w:val="none" w:sz="0" w:space="0" w:color="auto"/>
                            <w:left w:val="none" w:sz="0" w:space="0" w:color="auto"/>
                            <w:bottom w:val="none" w:sz="0" w:space="0" w:color="auto"/>
                            <w:right w:val="none" w:sz="0" w:space="0" w:color="auto"/>
                          </w:divBdr>
                        </w:div>
                        <w:div w:id="340205005">
                          <w:marLeft w:val="0"/>
                          <w:marRight w:val="0"/>
                          <w:marTop w:val="0"/>
                          <w:marBottom w:val="0"/>
                          <w:divBdr>
                            <w:top w:val="none" w:sz="0" w:space="0" w:color="auto"/>
                            <w:left w:val="none" w:sz="0" w:space="0" w:color="auto"/>
                            <w:bottom w:val="none" w:sz="0" w:space="0" w:color="auto"/>
                            <w:right w:val="none" w:sz="0" w:space="0" w:color="auto"/>
                          </w:divBdr>
                        </w:div>
                        <w:div w:id="811293676">
                          <w:marLeft w:val="0"/>
                          <w:marRight w:val="0"/>
                          <w:marTop w:val="0"/>
                          <w:marBottom w:val="0"/>
                          <w:divBdr>
                            <w:top w:val="none" w:sz="0" w:space="0" w:color="auto"/>
                            <w:left w:val="none" w:sz="0" w:space="0" w:color="auto"/>
                            <w:bottom w:val="none" w:sz="0" w:space="0" w:color="auto"/>
                            <w:right w:val="none" w:sz="0" w:space="0" w:color="auto"/>
                          </w:divBdr>
                        </w:div>
                        <w:div w:id="1485509213">
                          <w:marLeft w:val="0"/>
                          <w:marRight w:val="0"/>
                          <w:marTop w:val="0"/>
                          <w:marBottom w:val="0"/>
                          <w:divBdr>
                            <w:top w:val="none" w:sz="0" w:space="0" w:color="auto"/>
                            <w:left w:val="none" w:sz="0" w:space="0" w:color="auto"/>
                            <w:bottom w:val="none" w:sz="0" w:space="0" w:color="auto"/>
                            <w:right w:val="none" w:sz="0" w:space="0" w:color="auto"/>
                          </w:divBdr>
                        </w:div>
                        <w:div w:id="18399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030053">
      <w:bodyDiv w:val="1"/>
      <w:marLeft w:val="0"/>
      <w:marRight w:val="0"/>
      <w:marTop w:val="297"/>
      <w:marBottom w:val="0"/>
      <w:divBdr>
        <w:top w:val="none" w:sz="0" w:space="0" w:color="auto"/>
        <w:left w:val="none" w:sz="0" w:space="0" w:color="auto"/>
        <w:bottom w:val="none" w:sz="0" w:space="0" w:color="auto"/>
        <w:right w:val="none" w:sz="0" w:space="0" w:color="auto"/>
      </w:divBdr>
      <w:divsChild>
        <w:div w:id="1461024331">
          <w:marLeft w:val="0"/>
          <w:marRight w:val="0"/>
          <w:marTop w:val="0"/>
          <w:marBottom w:val="0"/>
          <w:divBdr>
            <w:top w:val="none" w:sz="0" w:space="0" w:color="auto"/>
            <w:left w:val="none" w:sz="0" w:space="0" w:color="auto"/>
            <w:bottom w:val="none" w:sz="0" w:space="0" w:color="auto"/>
            <w:right w:val="none" w:sz="0" w:space="0" w:color="auto"/>
          </w:divBdr>
          <w:divsChild>
            <w:div w:id="374937917">
              <w:marLeft w:val="0"/>
              <w:marRight w:val="0"/>
              <w:marTop w:val="0"/>
              <w:marBottom w:val="0"/>
              <w:divBdr>
                <w:top w:val="none" w:sz="0" w:space="0" w:color="auto"/>
                <w:left w:val="none" w:sz="0" w:space="0" w:color="auto"/>
                <w:bottom w:val="none" w:sz="0" w:space="0" w:color="auto"/>
                <w:right w:val="none" w:sz="0" w:space="0" w:color="auto"/>
              </w:divBdr>
              <w:divsChild>
                <w:div w:id="1452242396">
                  <w:marLeft w:val="0"/>
                  <w:marRight w:val="0"/>
                  <w:marTop w:val="0"/>
                  <w:marBottom w:val="0"/>
                  <w:divBdr>
                    <w:top w:val="none" w:sz="0" w:space="0" w:color="auto"/>
                    <w:left w:val="none" w:sz="0" w:space="0" w:color="auto"/>
                    <w:bottom w:val="none" w:sz="0" w:space="0" w:color="auto"/>
                    <w:right w:val="none" w:sz="0" w:space="0" w:color="auto"/>
                  </w:divBdr>
                  <w:divsChild>
                    <w:div w:id="41898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727549">
      <w:bodyDiv w:val="1"/>
      <w:marLeft w:val="0"/>
      <w:marRight w:val="0"/>
      <w:marTop w:val="0"/>
      <w:marBottom w:val="0"/>
      <w:divBdr>
        <w:top w:val="none" w:sz="0" w:space="0" w:color="auto"/>
        <w:left w:val="none" w:sz="0" w:space="0" w:color="auto"/>
        <w:bottom w:val="none" w:sz="0" w:space="0" w:color="auto"/>
        <w:right w:val="none" w:sz="0" w:space="0" w:color="auto"/>
      </w:divBdr>
      <w:divsChild>
        <w:div w:id="1574972458">
          <w:marLeft w:val="0"/>
          <w:marRight w:val="0"/>
          <w:marTop w:val="0"/>
          <w:marBottom w:val="0"/>
          <w:divBdr>
            <w:top w:val="none" w:sz="0" w:space="0" w:color="auto"/>
            <w:left w:val="none" w:sz="0" w:space="0" w:color="auto"/>
            <w:bottom w:val="none" w:sz="0" w:space="0" w:color="auto"/>
            <w:right w:val="none" w:sz="0" w:space="0" w:color="auto"/>
          </w:divBdr>
          <w:divsChild>
            <w:div w:id="1164927989">
              <w:marLeft w:val="0"/>
              <w:marRight w:val="0"/>
              <w:marTop w:val="0"/>
              <w:marBottom w:val="0"/>
              <w:divBdr>
                <w:top w:val="none" w:sz="0" w:space="0" w:color="auto"/>
                <w:left w:val="none" w:sz="0" w:space="0" w:color="auto"/>
                <w:bottom w:val="none" w:sz="0" w:space="0" w:color="auto"/>
                <w:right w:val="none" w:sz="0" w:space="0" w:color="auto"/>
              </w:divBdr>
              <w:divsChild>
                <w:div w:id="494077123">
                  <w:marLeft w:val="0"/>
                  <w:marRight w:val="0"/>
                  <w:marTop w:val="0"/>
                  <w:marBottom w:val="0"/>
                  <w:divBdr>
                    <w:top w:val="none" w:sz="0" w:space="0" w:color="auto"/>
                    <w:left w:val="none" w:sz="0" w:space="0" w:color="auto"/>
                    <w:bottom w:val="none" w:sz="0" w:space="0" w:color="auto"/>
                    <w:right w:val="none" w:sz="0" w:space="0" w:color="auto"/>
                  </w:divBdr>
                  <w:divsChild>
                    <w:div w:id="304895613">
                      <w:marLeft w:val="0"/>
                      <w:marRight w:val="0"/>
                      <w:marTop w:val="0"/>
                      <w:marBottom w:val="0"/>
                      <w:divBdr>
                        <w:top w:val="none" w:sz="0" w:space="0" w:color="auto"/>
                        <w:left w:val="none" w:sz="0" w:space="0" w:color="auto"/>
                        <w:bottom w:val="none" w:sz="0" w:space="0" w:color="auto"/>
                        <w:right w:val="none" w:sz="0" w:space="0" w:color="auto"/>
                      </w:divBdr>
                      <w:divsChild>
                        <w:div w:id="91554239">
                          <w:marLeft w:val="0"/>
                          <w:marRight w:val="0"/>
                          <w:marTop w:val="0"/>
                          <w:marBottom w:val="0"/>
                          <w:divBdr>
                            <w:top w:val="none" w:sz="0" w:space="0" w:color="auto"/>
                            <w:left w:val="none" w:sz="0" w:space="0" w:color="auto"/>
                            <w:bottom w:val="none" w:sz="0" w:space="0" w:color="auto"/>
                            <w:right w:val="none" w:sz="0" w:space="0" w:color="auto"/>
                          </w:divBdr>
                          <w:divsChild>
                            <w:div w:id="230505653">
                              <w:marLeft w:val="0"/>
                              <w:marRight w:val="0"/>
                              <w:marTop w:val="0"/>
                              <w:marBottom w:val="0"/>
                              <w:divBdr>
                                <w:top w:val="none" w:sz="0" w:space="0" w:color="auto"/>
                                <w:left w:val="none" w:sz="0" w:space="0" w:color="auto"/>
                                <w:bottom w:val="none" w:sz="0" w:space="0" w:color="auto"/>
                                <w:right w:val="none" w:sz="0" w:space="0" w:color="auto"/>
                              </w:divBdr>
                              <w:divsChild>
                                <w:div w:id="77313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5862924">
      <w:bodyDiv w:val="1"/>
      <w:marLeft w:val="0"/>
      <w:marRight w:val="0"/>
      <w:marTop w:val="0"/>
      <w:marBottom w:val="0"/>
      <w:divBdr>
        <w:top w:val="none" w:sz="0" w:space="0" w:color="auto"/>
        <w:left w:val="none" w:sz="0" w:space="0" w:color="auto"/>
        <w:bottom w:val="none" w:sz="0" w:space="0" w:color="auto"/>
        <w:right w:val="none" w:sz="0" w:space="0" w:color="auto"/>
      </w:divBdr>
    </w:div>
    <w:div w:id="1437023414">
      <w:bodyDiv w:val="1"/>
      <w:marLeft w:val="0"/>
      <w:marRight w:val="0"/>
      <w:marTop w:val="297"/>
      <w:marBottom w:val="0"/>
      <w:divBdr>
        <w:top w:val="none" w:sz="0" w:space="0" w:color="auto"/>
        <w:left w:val="none" w:sz="0" w:space="0" w:color="auto"/>
        <w:bottom w:val="none" w:sz="0" w:space="0" w:color="auto"/>
        <w:right w:val="none" w:sz="0" w:space="0" w:color="auto"/>
      </w:divBdr>
      <w:divsChild>
        <w:div w:id="1913852891">
          <w:marLeft w:val="0"/>
          <w:marRight w:val="0"/>
          <w:marTop w:val="0"/>
          <w:marBottom w:val="0"/>
          <w:divBdr>
            <w:top w:val="none" w:sz="0" w:space="0" w:color="auto"/>
            <w:left w:val="none" w:sz="0" w:space="0" w:color="auto"/>
            <w:bottom w:val="none" w:sz="0" w:space="0" w:color="auto"/>
            <w:right w:val="none" w:sz="0" w:space="0" w:color="auto"/>
          </w:divBdr>
          <w:divsChild>
            <w:div w:id="760641911">
              <w:marLeft w:val="0"/>
              <w:marRight w:val="0"/>
              <w:marTop w:val="0"/>
              <w:marBottom w:val="0"/>
              <w:divBdr>
                <w:top w:val="none" w:sz="0" w:space="0" w:color="auto"/>
                <w:left w:val="none" w:sz="0" w:space="0" w:color="auto"/>
                <w:bottom w:val="none" w:sz="0" w:space="0" w:color="auto"/>
                <w:right w:val="none" w:sz="0" w:space="0" w:color="auto"/>
              </w:divBdr>
              <w:divsChild>
                <w:div w:id="183888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829360">
      <w:bodyDiv w:val="1"/>
      <w:marLeft w:val="0"/>
      <w:marRight w:val="0"/>
      <w:marTop w:val="0"/>
      <w:marBottom w:val="0"/>
      <w:divBdr>
        <w:top w:val="none" w:sz="0" w:space="0" w:color="auto"/>
        <w:left w:val="none" w:sz="0" w:space="0" w:color="auto"/>
        <w:bottom w:val="none" w:sz="0" w:space="0" w:color="auto"/>
        <w:right w:val="none" w:sz="0" w:space="0" w:color="auto"/>
      </w:divBdr>
      <w:divsChild>
        <w:div w:id="506141600">
          <w:marLeft w:val="0"/>
          <w:marRight w:val="0"/>
          <w:marTop w:val="0"/>
          <w:marBottom w:val="0"/>
          <w:divBdr>
            <w:top w:val="none" w:sz="0" w:space="0" w:color="auto"/>
            <w:left w:val="none" w:sz="0" w:space="0" w:color="auto"/>
            <w:bottom w:val="none" w:sz="0" w:space="0" w:color="auto"/>
            <w:right w:val="none" w:sz="0" w:space="0" w:color="auto"/>
          </w:divBdr>
          <w:divsChild>
            <w:div w:id="558171210">
              <w:marLeft w:val="0"/>
              <w:marRight w:val="0"/>
              <w:marTop w:val="0"/>
              <w:marBottom w:val="0"/>
              <w:divBdr>
                <w:top w:val="none" w:sz="0" w:space="0" w:color="auto"/>
                <w:left w:val="none" w:sz="0" w:space="0" w:color="auto"/>
                <w:bottom w:val="none" w:sz="0" w:space="0" w:color="auto"/>
                <w:right w:val="none" w:sz="0" w:space="0" w:color="auto"/>
              </w:divBdr>
              <w:divsChild>
                <w:div w:id="612594854">
                  <w:marLeft w:val="0"/>
                  <w:marRight w:val="0"/>
                  <w:marTop w:val="0"/>
                  <w:marBottom w:val="0"/>
                  <w:divBdr>
                    <w:top w:val="none" w:sz="0" w:space="0" w:color="auto"/>
                    <w:left w:val="none" w:sz="0" w:space="0" w:color="auto"/>
                    <w:bottom w:val="none" w:sz="0" w:space="0" w:color="auto"/>
                    <w:right w:val="none" w:sz="0" w:space="0" w:color="auto"/>
                  </w:divBdr>
                  <w:divsChild>
                    <w:div w:id="1277448372">
                      <w:marLeft w:val="0"/>
                      <w:marRight w:val="0"/>
                      <w:marTop w:val="0"/>
                      <w:marBottom w:val="0"/>
                      <w:divBdr>
                        <w:top w:val="none" w:sz="0" w:space="0" w:color="auto"/>
                        <w:left w:val="none" w:sz="0" w:space="0" w:color="auto"/>
                        <w:bottom w:val="none" w:sz="0" w:space="0" w:color="auto"/>
                        <w:right w:val="none" w:sz="0" w:space="0" w:color="auto"/>
                      </w:divBdr>
                      <w:divsChild>
                        <w:div w:id="106586087">
                          <w:marLeft w:val="0"/>
                          <w:marRight w:val="0"/>
                          <w:marTop w:val="0"/>
                          <w:marBottom w:val="0"/>
                          <w:divBdr>
                            <w:top w:val="none" w:sz="0" w:space="0" w:color="auto"/>
                            <w:left w:val="none" w:sz="0" w:space="0" w:color="auto"/>
                            <w:bottom w:val="none" w:sz="0" w:space="0" w:color="auto"/>
                            <w:right w:val="none" w:sz="0" w:space="0" w:color="auto"/>
                          </w:divBdr>
                          <w:divsChild>
                            <w:div w:id="586303413">
                              <w:marLeft w:val="0"/>
                              <w:marRight w:val="0"/>
                              <w:marTop w:val="0"/>
                              <w:marBottom w:val="0"/>
                              <w:divBdr>
                                <w:top w:val="none" w:sz="0" w:space="0" w:color="auto"/>
                                <w:left w:val="none" w:sz="0" w:space="0" w:color="auto"/>
                                <w:bottom w:val="none" w:sz="0" w:space="0" w:color="auto"/>
                                <w:right w:val="none" w:sz="0" w:space="0" w:color="auto"/>
                              </w:divBdr>
                              <w:divsChild>
                                <w:div w:id="2771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471417">
      <w:bodyDiv w:val="1"/>
      <w:marLeft w:val="0"/>
      <w:marRight w:val="0"/>
      <w:marTop w:val="297"/>
      <w:marBottom w:val="0"/>
      <w:divBdr>
        <w:top w:val="none" w:sz="0" w:space="0" w:color="auto"/>
        <w:left w:val="none" w:sz="0" w:space="0" w:color="auto"/>
        <w:bottom w:val="none" w:sz="0" w:space="0" w:color="auto"/>
        <w:right w:val="none" w:sz="0" w:space="0" w:color="auto"/>
      </w:divBdr>
      <w:divsChild>
        <w:div w:id="1717512841">
          <w:marLeft w:val="0"/>
          <w:marRight w:val="0"/>
          <w:marTop w:val="0"/>
          <w:marBottom w:val="0"/>
          <w:divBdr>
            <w:top w:val="none" w:sz="0" w:space="0" w:color="auto"/>
            <w:left w:val="none" w:sz="0" w:space="0" w:color="auto"/>
            <w:bottom w:val="none" w:sz="0" w:space="0" w:color="auto"/>
            <w:right w:val="none" w:sz="0" w:space="0" w:color="auto"/>
          </w:divBdr>
          <w:divsChild>
            <w:div w:id="145362787">
              <w:marLeft w:val="0"/>
              <w:marRight w:val="0"/>
              <w:marTop w:val="0"/>
              <w:marBottom w:val="0"/>
              <w:divBdr>
                <w:top w:val="none" w:sz="0" w:space="0" w:color="auto"/>
                <w:left w:val="none" w:sz="0" w:space="0" w:color="auto"/>
                <w:bottom w:val="none" w:sz="0" w:space="0" w:color="auto"/>
                <w:right w:val="none" w:sz="0" w:space="0" w:color="auto"/>
              </w:divBdr>
              <w:divsChild>
                <w:div w:id="14365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170357">
      <w:bodyDiv w:val="1"/>
      <w:marLeft w:val="0"/>
      <w:marRight w:val="0"/>
      <w:marTop w:val="0"/>
      <w:marBottom w:val="0"/>
      <w:divBdr>
        <w:top w:val="none" w:sz="0" w:space="0" w:color="auto"/>
        <w:left w:val="none" w:sz="0" w:space="0" w:color="auto"/>
        <w:bottom w:val="none" w:sz="0" w:space="0" w:color="auto"/>
        <w:right w:val="none" w:sz="0" w:space="0" w:color="auto"/>
      </w:divBdr>
      <w:divsChild>
        <w:div w:id="838346040">
          <w:marLeft w:val="0"/>
          <w:marRight w:val="0"/>
          <w:marTop w:val="0"/>
          <w:marBottom w:val="0"/>
          <w:divBdr>
            <w:top w:val="single" w:sz="6" w:space="11" w:color="EDEDED"/>
            <w:left w:val="single" w:sz="6" w:space="9" w:color="EDEDED"/>
            <w:bottom w:val="single" w:sz="6" w:space="11" w:color="EDEDED"/>
            <w:right w:val="single" w:sz="6" w:space="9" w:color="EDEDED"/>
          </w:divBdr>
        </w:div>
      </w:divsChild>
    </w:div>
    <w:div w:id="1916239758">
      <w:bodyDiv w:val="1"/>
      <w:marLeft w:val="0"/>
      <w:marRight w:val="0"/>
      <w:marTop w:val="0"/>
      <w:marBottom w:val="0"/>
      <w:divBdr>
        <w:top w:val="none" w:sz="0" w:space="0" w:color="auto"/>
        <w:left w:val="none" w:sz="0" w:space="0" w:color="auto"/>
        <w:bottom w:val="none" w:sz="0" w:space="0" w:color="auto"/>
        <w:right w:val="none" w:sz="0" w:space="0" w:color="auto"/>
      </w:divBdr>
      <w:divsChild>
        <w:div w:id="1635483516">
          <w:marLeft w:val="0"/>
          <w:marRight w:val="0"/>
          <w:marTop w:val="0"/>
          <w:marBottom w:val="0"/>
          <w:divBdr>
            <w:top w:val="none" w:sz="0" w:space="0" w:color="auto"/>
            <w:left w:val="none" w:sz="0" w:space="0" w:color="auto"/>
            <w:bottom w:val="none" w:sz="0" w:space="0" w:color="auto"/>
            <w:right w:val="none" w:sz="0" w:space="0" w:color="auto"/>
          </w:divBdr>
          <w:divsChild>
            <w:div w:id="1176454788">
              <w:marLeft w:val="0"/>
              <w:marRight w:val="0"/>
              <w:marTop w:val="0"/>
              <w:marBottom w:val="0"/>
              <w:divBdr>
                <w:top w:val="none" w:sz="0" w:space="0" w:color="auto"/>
                <w:left w:val="none" w:sz="0" w:space="0" w:color="auto"/>
                <w:bottom w:val="none" w:sz="0" w:space="0" w:color="auto"/>
                <w:right w:val="none" w:sz="0" w:space="0" w:color="auto"/>
              </w:divBdr>
              <w:divsChild>
                <w:div w:id="1451044462">
                  <w:marLeft w:val="0"/>
                  <w:marRight w:val="0"/>
                  <w:marTop w:val="0"/>
                  <w:marBottom w:val="0"/>
                  <w:divBdr>
                    <w:top w:val="none" w:sz="0" w:space="0" w:color="auto"/>
                    <w:left w:val="none" w:sz="0" w:space="0" w:color="auto"/>
                    <w:bottom w:val="none" w:sz="0" w:space="0" w:color="auto"/>
                    <w:right w:val="none" w:sz="0" w:space="0" w:color="auto"/>
                  </w:divBdr>
                  <w:divsChild>
                    <w:div w:id="2075271843">
                      <w:marLeft w:val="0"/>
                      <w:marRight w:val="0"/>
                      <w:marTop w:val="0"/>
                      <w:marBottom w:val="0"/>
                      <w:divBdr>
                        <w:top w:val="none" w:sz="0" w:space="0" w:color="auto"/>
                        <w:left w:val="none" w:sz="0" w:space="0" w:color="auto"/>
                        <w:bottom w:val="none" w:sz="0" w:space="0" w:color="auto"/>
                        <w:right w:val="none" w:sz="0" w:space="0" w:color="auto"/>
                      </w:divBdr>
                      <w:divsChild>
                        <w:div w:id="2100058495">
                          <w:marLeft w:val="0"/>
                          <w:marRight w:val="0"/>
                          <w:marTop w:val="0"/>
                          <w:marBottom w:val="0"/>
                          <w:divBdr>
                            <w:top w:val="none" w:sz="0" w:space="0" w:color="auto"/>
                            <w:left w:val="none" w:sz="0" w:space="0" w:color="auto"/>
                            <w:bottom w:val="none" w:sz="0" w:space="0" w:color="auto"/>
                            <w:right w:val="none" w:sz="0" w:space="0" w:color="auto"/>
                          </w:divBdr>
                          <w:divsChild>
                            <w:div w:id="1179152175">
                              <w:marLeft w:val="0"/>
                              <w:marRight w:val="0"/>
                              <w:marTop w:val="0"/>
                              <w:marBottom w:val="0"/>
                              <w:divBdr>
                                <w:top w:val="none" w:sz="0" w:space="0" w:color="auto"/>
                                <w:left w:val="none" w:sz="0" w:space="0" w:color="auto"/>
                                <w:bottom w:val="none" w:sz="0" w:space="0" w:color="auto"/>
                                <w:right w:val="none" w:sz="0" w:space="0" w:color="auto"/>
                              </w:divBdr>
                              <w:divsChild>
                                <w:div w:id="6707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9712436">
      <w:bodyDiv w:val="1"/>
      <w:marLeft w:val="0"/>
      <w:marRight w:val="0"/>
      <w:marTop w:val="0"/>
      <w:marBottom w:val="0"/>
      <w:divBdr>
        <w:top w:val="none" w:sz="0" w:space="0" w:color="auto"/>
        <w:left w:val="none" w:sz="0" w:space="0" w:color="auto"/>
        <w:bottom w:val="none" w:sz="0" w:space="0" w:color="auto"/>
        <w:right w:val="none" w:sz="0" w:space="0" w:color="auto"/>
      </w:divBdr>
    </w:div>
    <w:div w:id="1960060740">
      <w:bodyDiv w:val="1"/>
      <w:marLeft w:val="0"/>
      <w:marRight w:val="0"/>
      <w:marTop w:val="0"/>
      <w:marBottom w:val="0"/>
      <w:divBdr>
        <w:top w:val="none" w:sz="0" w:space="0" w:color="auto"/>
        <w:left w:val="none" w:sz="0" w:space="0" w:color="auto"/>
        <w:bottom w:val="none" w:sz="0" w:space="0" w:color="auto"/>
        <w:right w:val="none" w:sz="0" w:space="0" w:color="auto"/>
      </w:divBdr>
      <w:divsChild>
        <w:div w:id="231895071">
          <w:marLeft w:val="0"/>
          <w:marRight w:val="0"/>
          <w:marTop w:val="0"/>
          <w:marBottom w:val="0"/>
          <w:divBdr>
            <w:top w:val="none" w:sz="0" w:space="0" w:color="auto"/>
            <w:left w:val="none" w:sz="0" w:space="0" w:color="auto"/>
            <w:bottom w:val="none" w:sz="0" w:space="0" w:color="auto"/>
            <w:right w:val="none" w:sz="0" w:space="0" w:color="auto"/>
          </w:divBdr>
          <w:divsChild>
            <w:div w:id="1833451458">
              <w:marLeft w:val="0"/>
              <w:marRight w:val="0"/>
              <w:marTop w:val="0"/>
              <w:marBottom w:val="0"/>
              <w:divBdr>
                <w:top w:val="none" w:sz="0" w:space="0" w:color="auto"/>
                <w:left w:val="none" w:sz="0" w:space="0" w:color="auto"/>
                <w:bottom w:val="none" w:sz="0" w:space="0" w:color="auto"/>
                <w:right w:val="none" w:sz="0" w:space="0" w:color="auto"/>
              </w:divBdr>
              <w:divsChild>
                <w:div w:id="1887719192">
                  <w:marLeft w:val="0"/>
                  <w:marRight w:val="0"/>
                  <w:marTop w:val="0"/>
                  <w:marBottom w:val="0"/>
                  <w:divBdr>
                    <w:top w:val="none" w:sz="0" w:space="0" w:color="auto"/>
                    <w:left w:val="none" w:sz="0" w:space="0" w:color="auto"/>
                    <w:bottom w:val="none" w:sz="0" w:space="0" w:color="auto"/>
                    <w:right w:val="none" w:sz="0" w:space="0" w:color="auto"/>
                  </w:divBdr>
                  <w:divsChild>
                    <w:div w:id="989090004">
                      <w:marLeft w:val="0"/>
                      <w:marRight w:val="0"/>
                      <w:marTop w:val="0"/>
                      <w:marBottom w:val="0"/>
                      <w:divBdr>
                        <w:top w:val="none" w:sz="0" w:space="0" w:color="auto"/>
                        <w:left w:val="none" w:sz="0" w:space="0" w:color="auto"/>
                        <w:bottom w:val="none" w:sz="0" w:space="0" w:color="auto"/>
                        <w:right w:val="none" w:sz="0" w:space="0" w:color="auto"/>
                      </w:divBdr>
                      <w:divsChild>
                        <w:div w:id="1927223978">
                          <w:marLeft w:val="0"/>
                          <w:marRight w:val="0"/>
                          <w:marTop w:val="0"/>
                          <w:marBottom w:val="0"/>
                          <w:divBdr>
                            <w:top w:val="none" w:sz="0" w:space="0" w:color="auto"/>
                            <w:left w:val="none" w:sz="0" w:space="0" w:color="auto"/>
                            <w:bottom w:val="none" w:sz="0" w:space="0" w:color="auto"/>
                            <w:right w:val="none" w:sz="0" w:space="0" w:color="auto"/>
                          </w:divBdr>
                        </w:div>
                        <w:div w:id="2112775934">
                          <w:marLeft w:val="0"/>
                          <w:marRight w:val="0"/>
                          <w:marTop w:val="0"/>
                          <w:marBottom w:val="0"/>
                          <w:divBdr>
                            <w:top w:val="none" w:sz="0" w:space="0" w:color="auto"/>
                            <w:left w:val="none" w:sz="0" w:space="0" w:color="auto"/>
                            <w:bottom w:val="none" w:sz="0" w:space="0" w:color="auto"/>
                            <w:right w:val="none" w:sz="0" w:space="0" w:color="auto"/>
                          </w:divBdr>
                          <w:divsChild>
                            <w:div w:id="2091929208">
                              <w:blockQuote w:val="1"/>
                              <w:marLeft w:val="74"/>
                              <w:marRight w:val="74"/>
                              <w:marTop w:val="74"/>
                              <w:marBottom w:val="7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434935">
      <w:bodyDiv w:val="1"/>
      <w:marLeft w:val="0"/>
      <w:marRight w:val="0"/>
      <w:marTop w:val="0"/>
      <w:marBottom w:val="0"/>
      <w:divBdr>
        <w:top w:val="none" w:sz="0" w:space="0" w:color="auto"/>
        <w:left w:val="none" w:sz="0" w:space="0" w:color="auto"/>
        <w:bottom w:val="none" w:sz="0" w:space="0" w:color="auto"/>
        <w:right w:val="none" w:sz="0" w:space="0" w:color="auto"/>
      </w:divBdr>
      <w:divsChild>
        <w:div w:id="357581672">
          <w:marLeft w:val="0"/>
          <w:marRight w:val="0"/>
          <w:marTop w:val="0"/>
          <w:marBottom w:val="0"/>
          <w:divBdr>
            <w:top w:val="none" w:sz="0" w:space="0" w:color="auto"/>
            <w:left w:val="none" w:sz="0" w:space="0" w:color="auto"/>
            <w:bottom w:val="none" w:sz="0" w:space="0" w:color="auto"/>
            <w:right w:val="none" w:sz="0" w:space="0" w:color="auto"/>
          </w:divBdr>
          <w:divsChild>
            <w:div w:id="936862714">
              <w:marLeft w:val="0"/>
              <w:marRight w:val="0"/>
              <w:marTop w:val="0"/>
              <w:marBottom w:val="0"/>
              <w:divBdr>
                <w:top w:val="none" w:sz="0" w:space="0" w:color="auto"/>
                <w:left w:val="none" w:sz="0" w:space="0" w:color="auto"/>
                <w:bottom w:val="none" w:sz="0" w:space="0" w:color="auto"/>
                <w:right w:val="none" w:sz="0" w:space="0" w:color="auto"/>
              </w:divBdr>
              <w:divsChild>
                <w:div w:id="1860044482">
                  <w:marLeft w:val="0"/>
                  <w:marRight w:val="0"/>
                  <w:marTop w:val="0"/>
                  <w:marBottom w:val="0"/>
                  <w:divBdr>
                    <w:top w:val="none" w:sz="0" w:space="0" w:color="auto"/>
                    <w:left w:val="none" w:sz="0" w:space="0" w:color="auto"/>
                    <w:bottom w:val="none" w:sz="0" w:space="0" w:color="auto"/>
                    <w:right w:val="none" w:sz="0" w:space="0" w:color="auto"/>
                  </w:divBdr>
                  <w:divsChild>
                    <w:div w:id="1532911022">
                      <w:marLeft w:val="0"/>
                      <w:marRight w:val="0"/>
                      <w:marTop w:val="0"/>
                      <w:marBottom w:val="0"/>
                      <w:divBdr>
                        <w:top w:val="none" w:sz="0" w:space="0" w:color="auto"/>
                        <w:left w:val="none" w:sz="0" w:space="0" w:color="auto"/>
                        <w:bottom w:val="none" w:sz="0" w:space="0" w:color="auto"/>
                        <w:right w:val="none" w:sz="0" w:space="0" w:color="auto"/>
                      </w:divBdr>
                      <w:divsChild>
                        <w:div w:id="1354845412">
                          <w:marLeft w:val="0"/>
                          <w:marRight w:val="0"/>
                          <w:marTop w:val="0"/>
                          <w:marBottom w:val="0"/>
                          <w:divBdr>
                            <w:top w:val="none" w:sz="0" w:space="0" w:color="auto"/>
                            <w:left w:val="none" w:sz="0" w:space="0" w:color="auto"/>
                            <w:bottom w:val="none" w:sz="0" w:space="0" w:color="auto"/>
                            <w:right w:val="none" w:sz="0" w:space="0" w:color="auto"/>
                          </w:divBdr>
                        </w:div>
                        <w:div w:id="1714306762">
                          <w:marLeft w:val="0"/>
                          <w:marRight w:val="0"/>
                          <w:marTop w:val="0"/>
                          <w:marBottom w:val="0"/>
                          <w:divBdr>
                            <w:top w:val="none" w:sz="0" w:space="0" w:color="auto"/>
                            <w:left w:val="none" w:sz="0" w:space="0" w:color="auto"/>
                            <w:bottom w:val="none" w:sz="0" w:space="0" w:color="auto"/>
                            <w:right w:val="none" w:sz="0" w:space="0" w:color="auto"/>
                          </w:divBdr>
                          <w:divsChild>
                            <w:div w:id="1875733117">
                              <w:blockQuote w:val="1"/>
                              <w:marLeft w:val="74"/>
                              <w:marRight w:val="74"/>
                              <w:marTop w:val="74"/>
                              <w:marBottom w:val="7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267957">
      <w:bodyDiv w:val="1"/>
      <w:marLeft w:val="0"/>
      <w:marRight w:val="0"/>
      <w:marTop w:val="297"/>
      <w:marBottom w:val="0"/>
      <w:divBdr>
        <w:top w:val="none" w:sz="0" w:space="0" w:color="auto"/>
        <w:left w:val="none" w:sz="0" w:space="0" w:color="auto"/>
        <w:bottom w:val="none" w:sz="0" w:space="0" w:color="auto"/>
        <w:right w:val="none" w:sz="0" w:space="0" w:color="auto"/>
      </w:divBdr>
      <w:divsChild>
        <w:div w:id="2142918512">
          <w:marLeft w:val="0"/>
          <w:marRight w:val="0"/>
          <w:marTop w:val="0"/>
          <w:marBottom w:val="0"/>
          <w:divBdr>
            <w:top w:val="none" w:sz="0" w:space="0" w:color="auto"/>
            <w:left w:val="none" w:sz="0" w:space="0" w:color="auto"/>
            <w:bottom w:val="none" w:sz="0" w:space="0" w:color="auto"/>
            <w:right w:val="none" w:sz="0" w:space="0" w:color="auto"/>
          </w:divBdr>
          <w:divsChild>
            <w:div w:id="34019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t.wikipedia.org/wiki/Ren%C3%A9_Descartes" TargetMode="External"/><Relationship Id="rId18" Type="http://schemas.openxmlformats.org/officeDocument/2006/relationships/image" Target="media/image4.jpeg"/><Relationship Id="rId26" Type="http://schemas.openxmlformats.org/officeDocument/2006/relationships/image" Target="media/image6.jpeg"/><Relationship Id="rId39" Type="http://schemas.openxmlformats.org/officeDocument/2006/relationships/image" Target="media/image16.jpeg"/><Relationship Id="rId21" Type="http://schemas.openxmlformats.org/officeDocument/2006/relationships/hyperlink" Target="http://pt.wikipedia.org/wiki/Taiichi_Ohno" TargetMode="External"/><Relationship Id="rId34" Type="http://schemas.openxmlformats.org/officeDocument/2006/relationships/hyperlink" Target="http://www.glassecviracon.com.br"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jpeg"/><Relationship Id="rId63" Type="http://schemas.openxmlformats.org/officeDocument/2006/relationships/hyperlink" Target="http://www.glassecviracon.com.br/portfolio/detalhe/projeto/43"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noow.net/historia/cronologia/indicesec20.htm" TargetMode="External"/><Relationship Id="rId24" Type="http://schemas.openxmlformats.org/officeDocument/2006/relationships/hyperlink" Target="http://pt.wikipedia.org/wiki/JIT" TargetMode="External"/><Relationship Id="rId32" Type="http://schemas.openxmlformats.org/officeDocument/2006/relationships/hyperlink" Target="http://www.glassecviracon.com.br" TargetMode="External"/><Relationship Id="rId37" Type="http://schemas.openxmlformats.org/officeDocument/2006/relationships/image" Target="media/image14.emf"/><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jpeg"/><Relationship Id="rId58" Type="http://schemas.openxmlformats.org/officeDocument/2006/relationships/image" Target="media/image35.png"/><Relationship Id="rId66"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yperlink" Target="http://pt.wikipedia.org/wiki/Sistema_Toyota_de_Produ%C3%A7%C3%A3o" TargetMode="External"/><Relationship Id="rId28" Type="http://schemas.openxmlformats.org/officeDocument/2006/relationships/image" Target="media/image8.jpeg"/><Relationship Id="rId36" Type="http://schemas.openxmlformats.org/officeDocument/2006/relationships/image" Target="media/image13.emf"/><Relationship Id="rId49" Type="http://schemas.openxmlformats.org/officeDocument/2006/relationships/image" Target="media/image26.png"/><Relationship Id="rId57" Type="http://schemas.openxmlformats.org/officeDocument/2006/relationships/image" Target="media/image34.jpeg"/><Relationship Id="rId61" Type="http://schemas.openxmlformats.org/officeDocument/2006/relationships/hyperlink" Target="http://www.glassecviracon.com.br/pagina/empresa/1" TargetMode="External"/><Relationship Id="rId10" Type="http://schemas.openxmlformats.org/officeDocument/2006/relationships/hyperlink" Target="http://www.knoow.net/historia/cronologia/indicesec19.htm" TargetMode="External"/><Relationship Id="rId19" Type="http://schemas.openxmlformats.org/officeDocument/2006/relationships/hyperlink" Target="http://pt.wikipedia.org/wiki/Administra%C3%A7%C3%A3o_da_produ%C3%A7%C3%A3o" TargetMode="Externa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9.jpeg"/><Relationship Id="rId60" Type="http://schemas.openxmlformats.org/officeDocument/2006/relationships/hyperlink" Target="http://www.glassecviracon.com.br" TargetMode="External"/><Relationship Id="rId65" Type="http://schemas.openxmlformats.org/officeDocument/2006/relationships/hyperlink" Target="http://www.glassecviracon.com.br/pagina/empresa/3"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pt.wikipedia.org/wiki/Gest%C3%A3o" TargetMode="External"/><Relationship Id="rId22" Type="http://schemas.openxmlformats.org/officeDocument/2006/relationships/hyperlink" Target="http://pt.wikipedia.org/wiki/Sakichi_Toyoda" TargetMode="External"/><Relationship Id="rId27" Type="http://schemas.openxmlformats.org/officeDocument/2006/relationships/image" Target="media/image7.jpeg"/><Relationship Id="rId30" Type="http://schemas.openxmlformats.org/officeDocument/2006/relationships/hyperlink" Target="http://www.glassecviracon.com.br" TargetMode="External"/><Relationship Id="rId35" Type="http://schemas.openxmlformats.org/officeDocument/2006/relationships/image" Target="media/image12.emf"/><Relationship Id="rId43" Type="http://schemas.openxmlformats.org/officeDocument/2006/relationships/image" Target="media/image20.pn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hyperlink" Target="http://www.glassecviracon.com.br/portfolio/detalhe/projeto/44" TargetMode="External"/><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http://pt.wikipedia.org/wiki/M%C3%A9todo_Cient%C3%ADfico" TargetMode="External"/><Relationship Id="rId17" Type="http://schemas.openxmlformats.org/officeDocument/2006/relationships/image" Target="media/image3.jpeg"/><Relationship Id="rId25" Type="http://schemas.openxmlformats.org/officeDocument/2006/relationships/image" Target="media/image5.jpeg"/><Relationship Id="rId33" Type="http://schemas.openxmlformats.org/officeDocument/2006/relationships/image" Target="media/image11.jpeg"/><Relationship Id="rId38" Type="http://schemas.openxmlformats.org/officeDocument/2006/relationships/image" Target="media/image15.emf"/><Relationship Id="rId46" Type="http://schemas.openxmlformats.org/officeDocument/2006/relationships/image" Target="media/image23.png"/><Relationship Id="rId59" Type="http://schemas.openxmlformats.org/officeDocument/2006/relationships/hyperlink" Target="http://pt.wikipedia.org/wiki/Kanban" TargetMode="External"/><Relationship Id="rId67" Type="http://schemas.openxmlformats.org/officeDocument/2006/relationships/fontTable" Target="fontTable.xml"/><Relationship Id="rId20" Type="http://schemas.openxmlformats.org/officeDocument/2006/relationships/hyperlink" Target="http://pt.wikipedia.org/wiki/Just_in_time" TargetMode="External"/><Relationship Id="rId41" Type="http://schemas.openxmlformats.org/officeDocument/2006/relationships/image" Target="media/image18.png"/><Relationship Id="rId54" Type="http://schemas.openxmlformats.org/officeDocument/2006/relationships/image" Target="media/image31.jpeg"/><Relationship Id="rId62" Type="http://schemas.openxmlformats.org/officeDocument/2006/relationships/hyperlink" Target="http://www.glassecviracon.com.br/portfolio/detalhe/projeto/46"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1290F-A45C-473B-A36A-0A6E03FAF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81</Pages>
  <Words>15781</Words>
  <Characters>85221</Characters>
  <Application>Microsoft Office Word</Application>
  <DocSecurity>0</DocSecurity>
  <Lines>710</Lines>
  <Paragraphs>201</Paragraphs>
  <ScaleCrop>false</ScaleCrop>
  <HeadingPairs>
    <vt:vector size="2" baseType="variant">
      <vt:variant>
        <vt:lpstr>Título</vt:lpstr>
      </vt:variant>
      <vt:variant>
        <vt:i4>1</vt:i4>
      </vt:variant>
    </vt:vector>
  </HeadingPairs>
  <TitlesOfParts>
    <vt:vector size="1" baseType="lpstr">
      <vt:lpstr>1</vt:lpstr>
    </vt:vector>
  </TitlesOfParts>
  <Company/>
  <LinksUpToDate>false</LinksUpToDate>
  <CharactersWithSpaces>100801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dc:creator>
  <cp:lastModifiedBy>jclean</cp:lastModifiedBy>
  <cp:revision>8</cp:revision>
  <cp:lastPrinted>2012-06-11T16:21:00Z</cp:lastPrinted>
  <dcterms:created xsi:type="dcterms:W3CDTF">2012-06-09T19:35:00Z</dcterms:created>
  <dcterms:modified xsi:type="dcterms:W3CDTF">2012-06-11T16:34:00Z</dcterms:modified>
</cp:coreProperties>
</file>