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05A" w:rsidRDefault="0014405A" w:rsidP="0014405A">
      <w:pPr>
        <w:jc w:val="center"/>
        <w:rPr>
          <w:rFonts w:ascii="Arial" w:hAnsi="Arial" w:cs="Arial"/>
          <w:b/>
          <w:sz w:val="36"/>
          <w:szCs w:val="36"/>
        </w:rPr>
      </w:pPr>
      <w:r w:rsidRPr="00B93D98">
        <w:rPr>
          <w:rFonts w:ascii="Arial" w:hAnsi="Arial" w:cs="Arial"/>
          <w:b/>
          <w:sz w:val="36"/>
          <w:szCs w:val="36"/>
        </w:rPr>
        <w:t>INTRODUÇÃO</w:t>
      </w:r>
    </w:p>
    <w:p w:rsidR="0014405A" w:rsidRDefault="0014405A" w:rsidP="0014405A">
      <w:pPr>
        <w:jc w:val="center"/>
        <w:rPr>
          <w:rFonts w:ascii="Arial" w:hAnsi="Arial" w:cs="Arial"/>
          <w:b/>
          <w:sz w:val="36"/>
          <w:szCs w:val="36"/>
        </w:rPr>
      </w:pP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O presente trabalho tem como tema “A Logística de Transporte Modal Rodoviário uma Visão da Copa do Mundo 2014</w:t>
      </w:r>
      <w:r w:rsidR="007B45F1">
        <w:rPr>
          <w:rFonts w:ascii="Arial" w:hAnsi="Arial" w:cs="Arial"/>
          <w:sz w:val="24"/>
          <w:szCs w:val="24"/>
        </w:rPr>
        <w:t xml:space="preserve"> – Um Estudo de Caso da</w:t>
      </w:r>
      <w:r w:rsidRPr="009137BB">
        <w:rPr>
          <w:rFonts w:ascii="Arial" w:hAnsi="Arial" w:cs="Arial"/>
          <w:sz w:val="24"/>
          <w:szCs w:val="24"/>
        </w:rPr>
        <w:t xml:space="preserve"> Empresa </w:t>
      </w:r>
      <w:proofErr w:type="spellStart"/>
      <w:r w:rsidRPr="009137BB">
        <w:rPr>
          <w:rFonts w:ascii="Arial" w:hAnsi="Arial" w:cs="Arial"/>
          <w:sz w:val="24"/>
          <w:szCs w:val="24"/>
        </w:rPr>
        <w:t>Guarucoop</w:t>
      </w:r>
      <w:proofErr w:type="spellEnd"/>
      <w:r w:rsidRPr="009137BB">
        <w:rPr>
          <w:rFonts w:ascii="Arial" w:hAnsi="Arial" w:cs="Arial"/>
          <w:sz w:val="24"/>
          <w:szCs w:val="24"/>
        </w:rPr>
        <w:t xml:space="preserve">”. </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O tema demonstra a importância da logística de transporte modal rodoviário, que será extremamente útil na copa do mundo de 2014, onde o destaque desse assunto é a empresa prestadora de serviços </w:t>
      </w:r>
      <w:proofErr w:type="spellStart"/>
      <w:r w:rsidRPr="009137BB">
        <w:rPr>
          <w:rFonts w:ascii="Arial" w:hAnsi="Arial" w:cs="Arial"/>
          <w:sz w:val="24"/>
          <w:szCs w:val="24"/>
        </w:rPr>
        <w:t>Guarucoop</w:t>
      </w:r>
      <w:proofErr w:type="spellEnd"/>
      <w:r w:rsidRPr="009137BB">
        <w:rPr>
          <w:rFonts w:ascii="Arial" w:hAnsi="Arial" w:cs="Arial"/>
          <w:sz w:val="24"/>
          <w:szCs w:val="24"/>
        </w:rPr>
        <w:t xml:space="preserve"> e como será elaborada a organização para melhorias e projetos para atender a grande demanda de pessoas na grande São Paulo no período da copa. A logística modal rodoviária passou a desenvolver aceleradamente. O objetivo desta pesquisa é mostrar a logística no transporte modal rodoviário “táxi”, como a cooperativa </w:t>
      </w:r>
      <w:proofErr w:type="spellStart"/>
      <w:r w:rsidRPr="009137BB">
        <w:rPr>
          <w:rFonts w:ascii="Arial" w:hAnsi="Arial" w:cs="Arial"/>
          <w:sz w:val="24"/>
          <w:szCs w:val="24"/>
        </w:rPr>
        <w:t>Guarucoop</w:t>
      </w:r>
      <w:proofErr w:type="spellEnd"/>
      <w:r w:rsidRPr="009137BB">
        <w:rPr>
          <w:rFonts w:ascii="Arial" w:hAnsi="Arial" w:cs="Arial"/>
          <w:sz w:val="24"/>
          <w:szCs w:val="24"/>
        </w:rPr>
        <w:t xml:space="preserve"> está se preparando para receber essa grande demanda na copa de 2014, seus planejamentos, estratégias, ideias dos passageiros em relação ao que poderia ser melhorado.</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O transporte modal rodoviário “táxi” será um dos pontos mais importantes na copa de 2014, pela ausência de metrôs na cidade de Guarulhos, veremos a estrutura de planejamento da cooperativa de táxi </w:t>
      </w:r>
      <w:proofErr w:type="spellStart"/>
      <w:r w:rsidRPr="009137BB">
        <w:rPr>
          <w:rFonts w:ascii="Arial" w:hAnsi="Arial" w:cs="Arial"/>
          <w:sz w:val="24"/>
          <w:szCs w:val="24"/>
        </w:rPr>
        <w:t>Guarucoop</w:t>
      </w:r>
      <w:proofErr w:type="spellEnd"/>
      <w:r w:rsidRPr="009137BB">
        <w:rPr>
          <w:rFonts w:ascii="Arial" w:hAnsi="Arial" w:cs="Arial"/>
          <w:sz w:val="24"/>
          <w:szCs w:val="24"/>
        </w:rPr>
        <w:t xml:space="preserve"> que é responsável pela demanda de táxi no Aeroporto Guarulhos, com o grande volume de passageiros nesse período, tudo deverá ser bem elaborado para que sustente a grande movimentação no aeroporto.</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A empresa de transporte modal rodoviário, especificamente </w:t>
      </w:r>
      <w:proofErr w:type="spellStart"/>
      <w:r w:rsidRPr="009137BB">
        <w:rPr>
          <w:rFonts w:ascii="Arial" w:hAnsi="Arial" w:cs="Arial"/>
          <w:sz w:val="24"/>
          <w:szCs w:val="24"/>
        </w:rPr>
        <w:t>Guarucoop</w:t>
      </w:r>
      <w:proofErr w:type="spellEnd"/>
      <w:r w:rsidRPr="009137BB">
        <w:rPr>
          <w:rFonts w:ascii="Arial" w:hAnsi="Arial" w:cs="Arial"/>
          <w:sz w:val="24"/>
          <w:szCs w:val="24"/>
        </w:rPr>
        <w:t>, está se preparando para a copa do mundo?</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Deixará legado?</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Se a empresa </w:t>
      </w:r>
      <w:proofErr w:type="spellStart"/>
      <w:r w:rsidRPr="009137BB">
        <w:rPr>
          <w:rFonts w:ascii="Arial" w:hAnsi="Arial" w:cs="Arial"/>
          <w:sz w:val="24"/>
          <w:szCs w:val="24"/>
        </w:rPr>
        <w:t>Guarucoop</w:t>
      </w:r>
      <w:proofErr w:type="spellEnd"/>
      <w:r w:rsidRPr="009137BB">
        <w:rPr>
          <w:rFonts w:ascii="Arial" w:hAnsi="Arial" w:cs="Arial"/>
          <w:sz w:val="24"/>
          <w:szCs w:val="24"/>
        </w:rPr>
        <w:t xml:space="preserve"> de transporte modal rodoviário se preparar para a copa, deixará u</w:t>
      </w:r>
      <w:r>
        <w:rPr>
          <w:rFonts w:ascii="Arial" w:hAnsi="Arial" w:cs="Arial"/>
          <w:sz w:val="24"/>
          <w:szCs w:val="24"/>
        </w:rPr>
        <w:t>ma estrutura para a posteridade.</w:t>
      </w:r>
    </w:p>
    <w:p w:rsidR="0014405A"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Se não se preparar não ocorrerá um legado para a posteridade, comprometendo a copa do mundo, e causando um enorme desconforto aos usuários de táxi.</w:t>
      </w:r>
    </w:p>
    <w:p w:rsidR="0014405A" w:rsidRDefault="0014405A" w:rsidP="00BB4B66">
      <w:pPr>
        <w:spacing w:after="0" w:line="360" w:lineRule="auto"/>
        <w:ind w:firstLine="709"/>
        <w:jc w:val="both"/>
        <w:rPr>
          <w:rFonts w:ascii="Arial" w:hAnsi="Arial" w:cs="Arial"/>
          <w:sz w:val="24"/>
          <w:szCs w:val="24"/>
        </w:rPr>
      </w:pPr>
      <w:r>
        <w:rPr>
          <w:rFonts w:ascii="Arial" w:hAnsi="Arial" w:cs="Arial"/>
          <w:sz w:val="24"/>
          <w:szCs w:val="24"/>
        </w:rPr>
        <w:t>No referido trabalho aplicaremos a metodologia de pesquisa bibliográfica e de campo.</w:t>
      </w:r>
    </w:p>
    <w:p w:rsidR="0014405A" w:rsidRPr="009137BB" w:rsidRDefault="0014405A" w:rsidP="00BB4B66">
      <w:pPr>
        <w:spacing w:after="0" w:line="360" w:lineRule="auto"/>
        <w:ind w:firstLine="709"/>
        <w:jc w:val="both"/>
        <w:rPr>
          <w:rFonts w:ascii="Arial" w:hAnsi="Arial" w:cs="Arial"/>
          <w:sz w:val="24"/>
          <w:szCs w:val="24"/>
        </w:rPr>
      </w:pPr>
      <w:r>
        <w:rPr>
          <w:rFonts w:ascii="Arial" w:hAnsi="Arial" w:cs="Arial"/>
          <w:sz w:val="24"/>
          <w:szCs w:val="24"/>
        </w:rPr>
        <w:lastRenderedPageBreak/>
        <w:t xml:space="preserve">O universo de pesquisa apresentado neste trabalho é o aeroporto de Guarulhos, empresa </w:t>
      </w:r>
      <w:proofErr w:type="spellStart"/>
      <w:r>
        <w:rPr>
          <w:rFonts w:ascii="Arial" w:hAnsi="Arial" w:cs="Arial"/>
          <w:sz w:val="24"/>
          <w:szCs w:val="24"/>
        </w:rPr>
        <w:t>Guarucoop</w:t>
      </w:r>
      <w:proofErr w:type="spellEnd"/>
      <w:r>
        <w:rPr>
          <w:rFonts w:ascii="Arial" w:hAnsi="Arial" w:cs="Arial"/>
          <w:sz w:val="24"/>
          <w:szCs w:val="24"/>
        </w:rPr>
        <w:t>.</w:t>
      </w:r>
    </w:p>
    <w:p w:rsidR="0014405A" w:rsidRDefault="0014405A" w:rsidP="00BB4B66">
      <w:pPr>
        <w:spacing w:after="0" w:line="360" w:lineRule="auto"/>
        <w:ind w:firstLine="709"/>
        <w:jc w:val="both"/>
        <w:rPr>
          <w:rFonts w:ascii="Arial" w:hAnsi="Arial" w:cs="Arial"/>
          <w:sz w:val="24"/>
          <w:szCs w:val="24"/>
        </w:rPr>
      </w:pPr>
      <w:r>
        <w:rPr>
          <w:rFonts w:ascii="Arial" w:hAnsi="Arial" w:cs="Arial"/>
          <w:sz w:val="24"/>
          <w:szCs w:val="24"/>
        </w:rPr>
        <w:t xml:space="preserve">           </w:t>
      </w:r>
    </w:p>
    <w:p w:rsidR="0014405A"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Para o melhor entendimento do referido trabalho, o mesmo está dividido em três capítulos como descrito abaixo. </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O primeiro capítulo com o título Panorama da Logística inicia-se com uma breve visão do panorama da logística, seguido do conceito, definição história e evolução da logística, e finalizando o primeiro capítulo, a história de Alexandre “O Grande”.         </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O segundo capítulo será apresentado a Cronologia dos Transportes Coletivos de São Paulo, e as fases de transformação desde o início. Seguiremos falando da Geografia do transporte modal, rodoviário, ferroviário, intermodal, e finalizando o segundo com o transporte individual (Táxi).</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No terceiro capítulo é apresentado o estudo de caso da empresa </w:t>
      </w:r>
      <w:proofErr w:type="spellStart"/>
      <w:r w:rsidRPr="009137BB">
        <w:rPr>
          <w:rFonts w:ascii="Arial" w:hAnsi="Arial" w:cs="Arial"/>
          <w:sz w:val="24"/>
          <w:szCs w:val="24"/>
        </w:rPr>
        <w:t>Guarucoop</w:t>
      </w:r>
      <w:proofErr w:type="spellEnd"/>
      <w:r w:rsidRPr="009137BB">
        <w:rPr>
          <w:rFonts w:ascii="Arial" w:hAnsi="Arial" w:cs="Arial"/>
          <w:sz w:val="24"/>
          <w:szCs w:val="24"/>
        </w:rPr>
        <w:t>, história e os desafios do atual presidente.</w:t>
      </w:r>
    </w:p>
    <w:p w:rsidR="0014405A" w:rsidRPr="009137BB" w:rsidRDefault="0014405A" w:rsidP="00BB4B66">
      <w:pPr>
        <w:spacing w:after="0" w:line="360" w:lineRule="auto"/>
        <w:ind w:firstLine="709"/>
        <w:jc w:val="both"/>
        <w:rPr>
          <w:rFonts w:ascii="Arial" w:hAnsi="Arial" w:cs="Arial"/>
          <w:sz w:val="24"/>
          <w:szCs w:val="24"/>
        </w:rPr>
      </w:pPr>
      <w:r w:rsidRPr="009137BB">
        <w:rPr>
          <w:rFonts w:ascii="Arial" w:hAnsi="Arial" w:cs="Arial"/>
          <w:sz w:val="24"/>
          <w:szCs w:val="24"/>
        </w:rPr>
        <w:t xml:space="preserve">O desenvolvimento do presente trabalho teve fundamentos em pesquisas bibliográficas, busca em diferentes endereços eletrônicos relacionados ao tema e visita a empresa </w:t>
      </w:r>
      <w:proofErr w:type="spellStart"/>
      <w:r w:rsidRPr="009137BB">
        <w:rPr>
          <w:rFonts w:ascii="Arial" w:hAnsi="Arial" w:cs="Arial"/>
          <w:sz w:val="24"/>
          <w:szCs w:val="24"/>
        </w:rPr>
        <w:t>Guarucoop</w:t>
      </w:r>
      <w:proofErr w:type="spellEnd"/>
      <w:r w:rsidRPr="009137BB">
        <w:rPr>
          <w:rFonts w:ascii="Arial" w:hAnsi="Arial" w:cs="Arial"/>
          <w:sz w:val="24"/>
          <w:szCs w:val="24"/>
        </w:rPr>
        <w:t xml:space="preserve">. </w:t>
      </w:r>
    </w:p>
    <w:p w:rsidR="0014405A" w:rsidRPr="009137BB" w:rsidRDefault="0014405A" w:rsidP="00BB4B66">
      <w:pPr>
        <w:spacing w:line="360" w:lineRule="auto"/>
        <w:ind w:firstLine="709"/>
        <w:jc w:val="both"/>
        <w:rPr>
          <w:rFonts w:ascii="Arial" w:hAnsi="Arial" w:cs="Arial"/>
          <w:sz w:val="24"/>
          <w:szCs w:val="24"/>
        </w:rPr>
      </w:pPr>
    </w:p>
    <w:p w:rsidR="0014405A" w:rsidRDefault="0014405A" w:rsidP="00BB4B66">
      <w:pPr>
        <w:spacing w:line="360" w:lineRule="auto"/>
        <w:ind w:firstLine="709"/>
        <w:jc w:val="both"/>
        <w:rPr>
          <w:rFonts w:ascii="Arial" w:hAnsi="Arial" w:cs="Arial"/>
          <w:b/>
          <w:sz w:val="36"/>
          <w:szCs w:val="36"/>
        </w:rPr>
      </w:pPr>
    </w:p>
    <w:p w:rsidR="0014405A" w:rsidRDefault="0014405A" w:rsidP="00BB4B66">
      <w:pPr>
        <w:spacing w:line="360" w:lineRule="auto"/>
        <w:ind w:firstLine="709"/>
        <w:jc w:val="both"/>
        <w:rPr>
          <w:rFonts w:ascii="Arial" w:hAnsi="Arial" w:cs="Arial"/>
          <w:b/>
          <w:sz w:val="36"/>
          <w:szCs w:val="36"/>
        </w:rPr>
      </w:pPr>
    </w:p>
    <w:p w:rsidR="0014405A" w:rsidRDefault="0014405A" w:rsidP="00BB4B66">
      <w:pPr>
        <w:spacing w:line="360" w:lineRule="auto"/>
        <w:ind w:firstLine="709"/>
        <w:jc w:val="both"/>
        <w:rPr>
          <w:rFonts w:ascii="Arial" w:hAnsi="Arial" w:cs="Arial"/>
          <w:b/>
          <w:sz w:val="36"/>
          <w:szCs w:val="36"/>
        </w:rPr>
      </w:pPr>
    </w:p>
    <w:p w:rsidR="0014405A" w:rsidRDefault="0014405A" w:rsidP="0014405A">
      <w:pPr>
        <w:jc w:val="center"/>
        <w:rPr>
          <w:rFonts w:ascii="Arial" w:hAnsi="Arial" w:cs="Arial"/>
          <w:b/>
          <w:sz w:val="36"/>
          <w:szCs w:val="36"/>
        </w:rPr>
      </w:pPr>
    </w:p>
    <w:p w:rsidR="004F6C68" w:rsidRDefault="004F6C68" w:rsidP="0014405A">
      <w:pPr>
        <w:jc w:val="center"/>
        <w:rPr>
          <w:rFonts w:ascii="Arial" w:hAnsi="Arial" w:cs="Arial"/>
          <w:b/>
          <w:sz w:val="36"/>
          <w:szCs w:val="36"/>
        </w:rPr>
      </w:pPr>
    </w:p>
    <w:p w:rsidR="004F6C68" w:rsidRDefault="004F6C68" w:rsidP="0014405A">
      <w:pPr>
        <w:jc w:val="center"/>
        <w:rPr>
          <w:rFonts w:ascii="Arial" w:hAnsi="Arial" w:cs="Arial"/>
          <w:b/>
          <w:sz w:val="36"/>
          <w:szCs w:val="36"/>
        </w:rPr>
      </w:pPr>
    </w:p>
    <w:p w:rsidR="0014405A" w:rsidRDefault="0014405A" w:rsidP="0014405A">
      <w:pPr>
        <w:jc w:val="center"/>
        <w:rPr>
          <w:rFonts w:ascii="Arial" w:hAnsi="Arial" w:cs="Arial"/>
          <w:b/>
          <w:sz w:val="36"/>
          <w:szCs w:val="36"/>
        </w:rPr>
      </w:pPr>
    </w:p>
    <w:p w:rsidR="00BB4B66" w:rsidRDefault="00BB4B66" w:rsidP="0014405A">
      <w:pPr>
        <w:jc w:val="center"/>
        <w:rPr>
          <w:rFonts w:ascii="Arial" w:hAnsi="Arial" w:cs="Arial"/>
          <w:b/>
          <w:sz w:val="36"/>
          <w:szCs w:val="36"/>
        </w:rPr>
      </w:pPr>
    </w:p>
    <w:p w:rsidR="00BD24AF" w:rsidRDefault="005A297D" w:rsidP="0014405A">
      <w:pPr>
        <w:jc w:val="center"/>
        <w:rPr>
          <w:rFonts w:ascii="Arial" w:hAnsi="Arial" w:cs="Arial"/>
          <w:b/>
          <w:sz w:val="36"/>
          <w:szCs w:val="36"/>
        </w:rPr>
      </w:pPr>
      <w:r w:rsidRPr="00C2498E">
        <w:rPr>
          <w:rFonts w:ascii="Arial" w:hAnsi="Arial" w:cs="Arial"/>
          <w:b/>
          <w:sz w:val="36"/>
          <w:szCs w:val="36"/>
        </w:rPr>
        <w:lastRenderedPageBreak/>
        <w:t>CAPÍTULO I</w:t>
      </w:r>
    </w:p>
    <w:p w:rsidR="00BD24AF" w:rsidRPr="00BD24AF" w:rsidRDefault="00BD24AF" w:rsidP="00BD24AF">
      <w:pPr>
        <w:jc w:val="center"/>
        <w:rPr>
          <w:rFonts w:ascii="Arial" w:hAnsi="Arial" w:cs="Arial"/>
          <w:b/>
          <w:sz w:val="20"/>
          <w:szCs w:val="20"/>
        </w:rPr>
      </w:pPr>
    </w:p>
    <w:p w:rsidR="00BD24AF" w:rsidRDefault="00BD24AF" w:rsidP="00BD24AF">
      <w:pPr>
        <w:spacing w:after="0" w:line="360" w:lineRule="auto"/>
        <w:ind w:firstLine="709"/>
        <w:jc w:val="both"/>
        <w:rPr>
          <w:rFonts w:ascii="Arial" w:hAnsi="Arial" w:cs="Arial"/>
          <w:sz w:val="24"/>
          <w:szCs w:val="24"/>
        </w:rPr>
      </w:pPr>
      <w:r w:rsidRPr="00BD24AF">
        <w:rPr>
          <w:rFonts w:ascii="Arial" w:hAnsi="Arial" w:cs="Arial"/>
          <w:sz w:val="24"/>
          <w:szCs w:val="24"/>
        </w:rPr>
        <w:t>Neste primeiro capítulo</w:t>
      </w:r>
      <w:r>
        <w:rPr>
          <w:rFonts w:ascii="Arial" w:hAnsi="Arial" w:cs="Arial"/>
          <w:sz w:val="24"/>
          <w:szCs w:val="24"/>
        </w:rPr>
        <w:t xml:space="preserve"> será apresentado um bre</w:t>
      </w:r>
      <w:r w:rsidR="00FD24FA">
        <w:rPr>
          <w:rFonts w:ascii="Arial" w:hAnsi="Arial" w:cs="Arial"/>
          <w:sz w:val="24"/>
          <w:szCs w:val="24"/>
        </w:rPr>
        <w:t xml:space="preserve">ve panorama, conceito, </w:t>
      </w:r>
      <w:r>
        <w:rPr>
          <w:rFonts w:ascii="Arial" w:hAnsi="Arial" w:cs="Arial"/>
          <w:sz w:val="24"/>
          <w:szCs w:val="24"/>
        </w:rPr>
        <w:t xml:space="preserve">definição, história e evolução de logística, também descreveremos a história </w:t>
      </w:r>
      <w:r w:rsidRPr="00C2498E">
        <w:rPr>
          <w:rFonts w:ascii="Arial" w:hAnsi="Arial" w:cs="Arial"/>
          <w:sz w:val="24"/>
          <w:szCs w:val="24"/>
        </w:rPr>
        <w:t>Alexandre III, mais conhecido como Alexandre o Grande,</w:t>
      </w:r>
      <w:r>
        <w:rPr>
          <w:rFonts w:ascii="Arial" w:hAnsi="Arial" w:cs="Arial"/>
          <w:sz w:val="24"/>
          <w:szCs w:val="24"/>
        </w:rPr>
        <w:t xml:space="preserve"> que pode ser considerado o grande propulsor da logística </w:t>
      </w:r>
      <w:r w:rsidRPr="00C2498E">
        <w:rPr>
          <w:rFonts w:ascii="Arial" w:hAnsi="Arial" w:cs="Arial"/>
          <w:sz w:val="24"/>
          <w:szCs w:val="24"/>
        </w:rPr>
        <w:t>pelos seus grandes feitos de guerra e conquista de terras e povos</w:t>
      </w:r>
      <w:r>
        <w:rPr>
          <w:rFonts w:ascii="Arial" w:hAnsi="Arial" w:cs="Arial"/>
          <w:sz w:val="24"/>
          <w:szCs w:val="24"/>
        </w:rPr>
        <w:t xml:space="preserve"> que obteve com sua</w:t>
      </w:r>
      <w:r w:rsidR="00D83C19">
        <w:rPr>
          <w:rFonts w:ascii="Arial" w:hAnsi="Arial" w:cs="Arial"/>
          <w:sz w:val="24"/>
          <w:szCs w:val="24"/>
        </w:rPr>
        <w:t xml:space="preserve"> </w:t>
      </w:r>
      <w:r w:rsidRPr="00C2498E">
        <w:rPr>
          <w:rFonts w:ascii="Arial" w:hAnsi="Arial" w:cs="Arial"/>
          <w:sz w:val="24"/>
          <w:szCs w:val="24"/>
        </w:rPr>
        <w:t>estratégia</w:t>
      </w:r>
      <w:r>
        <w:rPr>
          <w:rFonts w:ascii="Arial" w:hAnsi="Arial" w:cs="Arial"/>
          <w:sz w:val="24"/>
          <w:szCs w:val="24"/>
        </w:rPr>
        <w:t>.</w:t>
      </w:r>
    </w:p>
    <w:p w:rsidR="0014405A" w:rsidRDefault="0014405A" w:rsidP="00BD24AF">
      <w:pPr>
        <w:spacing w:after="0" w:line="360" w:lineRule="auto"/>
        <w:ind w:firstLine="709"/>
        <w:jc w:val="both"/>
        <w:rPr>
          <w:rFonts w:ascii="Arial" w:hAnsi="Arial" w:cs="Arial"/>
          <w:sz w:val="24"/>
          <w:szCs w:val="24"/>
        </w:rPr>
      </w:pPr>
    </w:p>
    <w:p w:rsidR="000F178B" w:rsidRPr="0014405A" w:rsidRDefault="00EA25E1" w:rsidP="0014405A">
      <w:pPr>
        <w:spacing w:after="0" w:line="360" w:lineRule="auto"/>
        <w:jc w:val="both"/>
        <w:rPr>
          <w:rFonts w:ascii="Arial" w:hAnsi="Arial" w:cs="Arial"/>
          <w:sz w:val="24"/>
          <w:szCs w:val="24"/>
        </w:rPr>
      </w:pPr>
      <w:r w:rsidRPr="0031439E">
        <w:rPr>
          <w:rFonts w:ascii="Arial" w:hAnsi="Arial" w:cs="Arial"/>
          <w:b/>
          <w:sz w:val="32"/>
          <w:szCs w:val="32"/>
        </w:rPr>
        <w:t>1.</w:t>
      </w:r>
      <w:r w:rsidR="006D7600" w:rsidRPr="0031439E">
        <w:rPr>
          <w:rFonts w:ascii="Arial" w:hAnsi="Arial" w:cs="Arial"/>
          <w:b/>
          <w:sz w:val="32"/>
          <w:szCs w:val="32"/>
        </w:rPr>
        <w:t xml:space="preserve"> </w:t>
      </w:r>
      <w:r w:rsidR="00E623A2" w:rsidRPr="0031439E">
        <w:rPr>
          <w:rFonts w:ascii="Arial" w:hAnsi="Arial" w:cs="Arial"/>
          <w:b/>
          <w:sz w:val="32"/>
          <w:szCs w:val="32"/>
        </w:rPr>
        <w:t>PANORAMA DA LOGÍSTICA</w:t>
      </w:r>
    </w:p>
    <w:p w:rsidR="006E0A4B" w:rsidRPr="000308CE" w:rsidRDefault="006E0A4B" w:rsidP="006E0A4B">
      <w:pPr>
        <w:pStyle w:val="PargrafodaLista"/>
        <w:spacing w:after="0" w:line="360" w:lineRule="auto"/>
        <w:ind w:left="1069"/>
        <w:jc w:val="both"/>
        <w:rPr>
          <w:rFonts w:ascii="Arial" w:hAnsi="Arial" w:cs="Arial"/>
          <w:b/>
          <w:sz w:val="24"/>
          <w:szCs w:val="24"/>
        </w:rPr>
      </w:pPr>
    </w:p>
    <w:p w:rsidR="00FD6F89" w:rsidRPr="00C2498E" w:rsidRDefault="000F178B" w:rsidP="00FD6F89">
      <w:pPr>
        <w:pStyle w:val="PargrafodaLista"/>
        <w:spacing w:after="0" w:line="360" w:lineRule="auto"/>
        <w:ind w:left="0" w:firstLine="709"/>
        <w:jc w:val="both"/>
        <w:rPr>
          <w:rFonts w:ascii="Arial" w:hAnsi="Arial" w:cs="Arial"/>
          <w:sz w:val="24"/>
          <w:szCs w:val="24"/>
        </w:rPr>
      </w:pPr>
      <w:r w:rsidRPr="00C2498E">
        <w:rPr>
          <w:rFonts w:ascii="Arial" w:hAnsi="Arial" w:cs="Arial"/>
          <w:sz w:val="24"/>
          <w:szCs w:val="24"/>
        </w:rPr>
        <w:t>O panorama da</w:t>
      </w:r>
      <w:r w:rsidR="003D2476" w:rsidRPr="00C2498E">
        <w:rPr>
          <w:rFonts w:ascii="Arial" w:hAnsi="Arial" w:cs="Arial"/>
          <w:sz w:val="24"/>
          <w:szCs w:val="24"/>
        </w:rPr>
        <w:t xml:space="preserve"> logística</w:t>
      </w:r>
      <w:r w:rsidRPr="00C2498E">
        <w:rPr>
          <w:rFonts w:ascii="Arial" w:hAnsi="Arial" w:cs="Arial"/>
          <w:sz w:val="24"/>
          <w:szCs w:val="24"/>
        </w:rPr>
        <w:t xml:space="preserve"> segue </w:t>
      </w:r>
      <w:r w:rsidR="00FD6F89" w:rsidRPr="00C2498E">
        <w:rPr>
          <w:rFonts w:ascii="Arial" w:hAnsi="Arial" w:cs="Arial"/>
          <w:sz w:val="24"/>
          <w:szCs w:val="24"/>
        </w:rPr>
        <w:t xml:space="preserve">a partir da abordagem de </w:t>
      </w:r>
      <w:r w:rsidR="003D2476" w:rsidRPr="00C2498E">
        <w:rPr>
          <w:rFonts w:ascii="Arial" w:hAnsi="Arial" w:cs="Arial"/>
          <w:sz w:val="24"/>
          <w:szCs w:val="24"/>
        </w:rPr>
        <w:t>Supply Chain Management,</w:t>
      </w:r>
      <w:r w:rsidRPr="00C2498E">
        <w:rPr>
          <w:rFonts w:ascii="Arial" w:hAnsi="Arial" w:cs="Arial"/>
          <w:sz w:val="24"/>
          <w:szCs w:val="24"/>
        </w:rPr>
        <w:t xml:space="preserve"> que </w:t>
      </w:r>
      <w:r w:rsidR="00F351D1" w:rsidRPr="00C2498E">
        <w:rPr>
          <w:rFonts w:ascii="Arial" w:hAnsi="Arial" w:cs="Arial"/>
          <w:sz w:val="24"/>
          <w:szCs w:val="24"/>
        </w:rPr>
        <w:t xml:space="preserve">descrevem a </w:t>
      </w:r>
      <w:r w:rsidR="00FD6F89" w:rsidRPr="00C2498E">
        <w:rPr>
          <w:rFonts w:ascii="Arial" w:hAnsi="Arial" w:cs="Arial"/>
          <w:sz w:val="24"/>
          <w:szCs w:val="24"/>
        </w:rPr>
        <w:t>logística</w:t>
      </w:r>
      <w:r w:rsidR="00F351D1" w:rsidRPr="00C2498E">
        <w:rPr>
          <w:rFonts w:ascii="Arial" w:hAnsi="Arial" w:cs="Arial"/>
          <w:sz w:val="24"/>
          <w:szCs w:val="24"/>
        </w:rPr>
        <w:t xml:space="preserve"> como uma </w:t>
      </w:r>
      <w:r w:rsidR="003D2476" w:rsidRPr="00C2498E">
        <w:rPr>
          <w:rFonts w:ascii="Arial" w:hAnsi="Arial" w:cs="Arial"/>
          <w:sz w:val="24"/>
          <w:szCs w:val="24"/>
        </w:rPr>
        <w:t>importante ferramenta para suportar as vantagens mercadológicas</w:t>
      </w:r>
      <w:r w:rsidR="0090019D">
        <w:rPr>
          <w:rFonts w:ascii="Arial" w:hAnsi="Arial" w:cs="Arial"/>
          <w:sz w:val="24"/>
          <w:szCs w:val="24"/>
        </w:rPr>
        <w:t xml:space="preserve">, </w:t>
      </w:r>
      <w:r w:rsidR="003D2476" w:rsidRPr="00C2498E">
        <w:rPr>
          <w:rFonts w:ascii="Arial" w:hAnsi="Arial" w:cs="Arial"/>
          <w:sz w:val="24"/>
          <w:szCs w:val="24"/>
        </w:rPr>
        <w:t xml:space="preserve">decorrentes da agilidade e flexibilidade demandadas pelas pressões ambientais, </w:t>
      </w:r>
      <w:r w:rsidR="00F351D1" w:rsidRPr="00C2498E">
        <w:rPr>
          <w:rFonts w:ascii="Arial" w:hAnsi="Arial" w:cs="Arial"/>
          <w:sz w:val="24"/>
          <w:szCs w:val="24"/>
        </w:rPr>
        <w:t>partindo desse princípio, obsevou</w:t>
      </w:r>
      <w:r w:rsidR="00FD6F89" w:rsidRPr="00C2498E">
        <w:rPr>
          <w:rFonts w:ascii="Arial" w:hAnsi="Arial" w:cs="Arial"/>
          <w:sz w:val="24"/>
          <w:szCs w:val="24"/>
        </w:rPr>
        <w:t xml:space="preserve"> </w:t>
      </w:r>
      <w:r w:rsidR="00F351D1" w:rsidRPr="00C2498E">
        <w:rPr>
          <w:rFonts w:ascii="Arial" w:hAnsi="Arial" w:cs="Arial"/>
          <w:sz w:val="24"/>
          <w:szCs w:val="24"/>
        </w:rPr>
        <w:t>a</w:t>
      </w:r>
      <w:r w:rsidR="00FD6F89" w:rsidRPr="00C2498E">
        <w:rPr>
          <w:rFonts w:ascii="Arial" w:hAnsi="Arial" w:cs="Arial"/>
          <w:sz w:val="24"/>
          <w:szCs w:val="24"/>
        </w:rPr>
        <w:t xml:space="preserve"> </w:t>
      </w:r>
      <w:r w:rsidR="00F351D1" w:rsidRPr="00C2498E">
        <w:rPr>
          <w:rFonts w:ascii="Arial" w:hAnsi="Arial" w:cs="Arial"/>
          <w:sz w:val="24"/>
          <w:szCs w:val="24"/>
        </w:rPr>
        <w:t>necessidade de conhecer</w:t>
      </w:r>
      <w:r w:rsidR="00FD6F89" w:rsidRPr="00C2498E">
        <w:rPr>
          <w:rFonts w:ascii="Arial" w:hAnsi="Arial" w:cs="Arial"/>
          <w:sz w:val="24"/>
          <w:szCs w:val="24"/>
        </w:rPr>
        <w:t xml:space="preserve"> </w:t>
      </w:r>
      <w:r w:rsidR="003D2476" w:rsidRPr="00C2498E">
        <w:rPr>
          <w:rFonts w:ascii="Arial" w:hAnsi="Arial" w:cs="Arial"/>
          <w:sz w:val="24"/>
          <w:szCs w:val="24"/>
        </w:rPr>
        <w:t xml:space="preserve">os </w:t>
      </w:r>
      <w:r w:rsidR="00F351D1" w:rsidRPr="00C2498E">
        <w:rPr>
          <w:rFonts w:ascii="Arial" w:hAnsi="Arial" w:cs="Arial"/>
          <w:sz w:val="24"/>
          <w:szCs w:val="24"/>
        </w:rPr>
        <w:t xml:space="preserve">seus </w:t>
      </w:r>
      <w:r w:rsidR="003D2476" w:rsidRPr="00C2498E">
        <w:rPr>
          <w:rFonts w:ascii="Arial" w:hAnsi="Arial" w:cs="Arial"/>
          <w:sz w:val="24"/>
          <w:szCs w:val="24"/>
        </w:rPr>
        <w:t>conceitos básicos.</w:t>
      </w:r>
      <w:r w:rsidR="00FD6F89" w:rsidRPr="00C2498E">
        <w:rPr>
          <w:rFonts w:ascii="Arial" w:hAnsi="Arial" w:cs="Arial"/>
          <w:sz w:val="24"/>
          <w:szCs w:val="24"/>
        </w:rPr>
        <w:t xml:space="preserve"> </w:t>
      </w:r>
    </w:p>
    <w:p w:rsidR="003D2476" w:rsidRPr="00C2498E" w:rsidRDefault="00FD6F89" w:rsidP="00FD6F89">
      <w:pPr>
        <w:pStyle w:val="PargrafodaLista"/>
        <w:spacing w:after="0" w:line="360" w:lineRule="auto"/>
        <w:ind w:left="0" w:firstLine="709"/>
        <w:jc w:val="both"/>
        <w:rPr>
          <w:rFonts w:ascii="Arial" w:hAnsi="Arial" w:cs="Arial"/>
          <w:sz w:val="24"/>
          <w:szCs w:val="24"/>
        </w:rPr>
      </w:pPr>
      <w:r w:rsidRPr="00C2498E">
        <w:rPr>
          <w:rFonts w:ascii="Arial" w:hAnsi="Arial" w:cs="Arial"/>
          <w:sz w:val="24"/>
          <w:szCs w:val="24"/>
        </w:rPr>
        <w:t>Para entendermos o que é</w:t>
      </w:r>
      <w:r w:rsidR="00F351D1" w:rsidRPr="00C2498E">
        <w:rPr>
          <w:rFonts w:ascii="Arial" w:hAnsi="Arial" w:cs="Arial"/>
          <w:sz w:val="24"/>
          <w:szCs w:val="24"/>
        </w:rPr>
        <w:t xml:space="preserve"> </w:t>
      </w:r>
      <w:r w:rsidR="003D2476" w:rsidRPr="00C2498E">
        <w:rPr>
          <w:rFonts w:ascii="Arial" w:hAnsi="Arial" w:cs="Arial"/>
          <w:sz w:val="24"/>
          <w:szCs w:val="24"/>
        </w:rPr>
        <w:t xml:space="preserve">Supply Chain Management – SCM, ou Administração da Cadeia de Suprimentos, </w:t>
      </w:r>
      <w:r w:rsidRPr="00C2498E">
        <w:rPr>
          <w:rFonts w:ascii="Arial" w:hAnsi="Arial" w:cs="Arial"/>
          <w:sz w:val="24"/>
          <w:szCs w:val="24"/>
        </w:rPr>
        <w:t>apesar de</w:t>
      </w:r>
      <w:r w:rsidR="003D2476" w:rsidRPr="00C2498E">
        <w:rPr>
          <w:rFonts w:ascii="Arial" w:hAnsi="Arial" w:cs="Arial"/>
          <w:sz w:val="24"/>
          <w:szCs w:val="24"/>
        </w:rPr>
        <w:t xml:space="preserve"> um termo ainda confuso para a maioria das pessoas </w:t>
      </w:r>
      <w:r w:rsidR="00C01C80" w:rsidRPr="00C2498E">
        <w:rPr>
          <w:rFonts w:ascii="Arial" w:hAnsi="Arial" w:cs="Arial"/>
          <w:sz w:val="24"/>
          <w:szCs w:val="24"/>
        </w:rPr>
        <w:t>ou empresas, inclusive na sua tradução para o português</w:t>
      </w:r>
      <w:r w:rsidRPr="00C2498E">
        <w:rPr>
          <w:rFonts w:ascii="Arial" w:hAnsi="Arial" w:cs="Arial"/>
          <w:sz w:val="24"/>
          <w:szCs w:val="24"/>
        </w:rPr>
        <w:t>, e</w:t>
      </w:r>
      <w:r w:rsidR="00C01C80" w:rsidRPr="00C2498E">
        <w:rPr>
          <w:rFonts w:ascii="Arial" w:hAnsi="Arial" w:cs="Arial"/>
          <w:sz w:val="24"/>
          <w:szCs w:val="24"/>
        </w:rPr>
        <w:t>xistem várias concepções do que seja SCM. Porém, para demonstrar algumas das conc</w:t>
      </w:r>
      <w:r w:rsidRPr="00C2498E">
        <w:rPr>
          <w:rFonts w:ascii="Arial" w:hAnsi="Arial" w:cs="Arial"/>
          <w:sz w:val="24"/>
          <w:szCs w:val="24"/>
        </w:rPr>
        <w:t xml:space="preserve">epções usuais, buscamos alguns autores para </w:t>
      </w:r>
      <w:r w:rsidR="0090019D">
        <w:rPr>
          <w:rFonts w:ascii="Arial" w:hAnsi="Arial" w:cs="Arial"/>
          <w:sz w:val="24"/>
          <w:szCs w:val="24"/>
        </w:rPr>
        <w:t>falarmos sobre o assunto e</w:t>
      </w:r>
      <w:r w:rsidR="00A70C73" w:rsidRPr="00C2498E">
        <w:rPr>
          <w:rFonts w:ascii="Arial" w:hAnsi="Arial" w:cs="Arial"/>
          <w:sz w:val="24"/>
          <w:szCs w:val="24"/>
        </w:rPr>
        <w:t xml:space="preserve"> descrever sobre seu conceito</w:t>
      </w:r>
      <w:r w:rsidR="00C01C80" w:rsidRPr="00C2498E">
        <w:rPr>
          <w:rFonts w:ascii="Arial" w:hAnsi="Arial" w:cs="Arial"/>
          <w:sz w:val="24"/>
          <w:szCs w:val="24"/>
        </w:rPr>
        <w:t>.</w:t>
      </w:r>
    </w:p>
    <w:p w:rsidR="000308CE" w:rsidRDefault="000308CE" w:rsidP="00A70C73">
      <w:pPr>
        <w:spacing w:after="0" w:line="360" w:lineRule="auto"/>
        <w:jc w:val="both"/>
        <w:rPr>
          <w:rFonts w:ascii="Arial" w:hAnsi="Arial" w:cs="Arial"/>
          <w:sz w:val="24"/>
          <w:szCs w:val="24"/>
        </w:rPr>
      </w:pPr>
    </w:p>
    <w:p w:rsidR="00EA25E1" w:rsidRPr="00C2498E" w:rsidRDefault="000308CE" w:rsidP="00A70C73">
      <w:pPr>
        <w:spacing w:after="0" w:line="360" w:lineRule="auto"/>
        <w:jc w:val="both"/>
        <w:rPr>
          <w:rFonts w:ascii="Arial" w:hAnsi="Arial" w:cs="Arial"/>
          <w:b/>
          <w:sz w:val="32"/>
          <w:szCs w:val="32"/>
        </w:rPr>
      </w:pPr>
      <w:r>
        <w:rPr>
          <w:rFonts w:ascii="Arial" w:hAnsi="Arial" w:cs="Arial"/>
          <w:b/>
          <w:sz w:val="32"/>
          <w:szCs w:val="32"/>
        </w:rPr>
        <w:t xml:space="preserve"> </w:t>
      </w:r>
      <w:proofErr w:type="gramStart"/>
      <w:r w:rsidR="00050101" w:rsidRPr="00C2498E">
        <w:rPr>
          <w:rFonts w:ascii="Arial" w:hAnsi="Arial" w:cs="Arial"/>
          <w:b/>
          <w:sz w:val="32"/>
          <w:szCs w:val="32"/>
        </w:rPr>
        <w:t>1.1</w:t>
      </w:r>
      <w:r w:rsidR="00EA25E1" w:rsidRPr="00C2498E">
        <w:rPr>
          <w:rFonts w:ascii="Arial" w:hAnsi="Arial" w:cs="Arial"/>
          <w:b/>
          <w:sz w:val="32"/>
          <w:szCs w:val="32"/>
        </w:rPr>
        <w:t xml:space="preserve"> </w:t>
      </w:r>
      <w:r w:rsidR="00A70C73" w:rsidRPr="00C2498E">
        <w:rPr>
          <w:rFonts w:ascii="Arial" w:hAnsi="Arial" w:cs="Arial"/>
          <w:b/>
          <w:sz w:val="32"/>
          <w:szCs w:val="32"/>
        </w:rPr>
        <w:t>CONCEITO</w:t>
      </w:r>
      <w:proofErr w:type="gramEnd"/>
      <w:r w:rsidR="00EA25E1" w:rsidRPr="00C2498E">
        <w:rPr>
          <w:rFonts w:ascii="Arial" w:hAnsi="Arial" w:cs="Arial"/>
          <w:b/>
          <w:sz w:val="32"/>
          <w:szCs w:val="32"/>
        </w:rPr>
        <w:t xml:space="preserve"> DE LOGÍSTICA </w:t>
      </w:r>
    </w:p>
    <w:p w:rsidR="00A73E2B" w:rsidRPr="000308CE" w:rsidRDefault="00EA25E1" w:rsidP="00A70C73">
      <w:pPr>
        <w:spacing w:after="0" w:line="360" w:lineRule="auto"/>
        <w:jc w:val="both"/>
        <w:rPr>
          <w:rFonts w:ascii="Arial" w:hAnsi="Arial" w:cs="Arial"/>
          <w:b/>
          <w:sz w:val="24"/>
          <w:szCs w:val="24"/>
        </w:rPr>
      </w:pPr>
      <w:r w:rsidRPr="00C2498E">
        <w:rPr>
          <w:rFonts w:ascii="Arial" w:hAnsi="Arial" w:cs="Arial"/>
          <w:b/>
          <w:sz w:val="32"/>
          <w:szCs w:val="32"/>
        </w:rPr>
        <w:t xml:space="preserve"> </w:t>
      </w:r>
    </w:p>
    <w:p w:rsidR="00FD6F89" w:rsidRPr="00C2498E" w:rsidRDefault="00FD6F89" w:rsidP="00A70C73">
      <w:pPr>
        <w:spacing w:after="0" w:line="360" w:lineRule="auto"/>
        <w:ind w:firstLine="709"/>
        <w:jc w:val="both"/>
        <w:rPr>
          <w:rFonts w:ascii="Arial" w:hAnsi="Arial" w:cs="Arial"/>
          <w:b/>
          <w:sz w:val="32"/>
          <w:szCs w:val="32"/>
        </w:rPr>
      </w:pPr>
      <w:r w:rsidRPr="00C2498E">
        <w:rPr>
          <w:rFonts w:ascii="Arial" w:hAnsi="Arial" w:cs="Arial"/>
          <w:sz w:val="24"/>
          <w:szCs w:val="24"/>
        </w:rPr>
        <w:t>Segundo Isaac</w:t>
      </w:r>
      <w:r w:rsidR="00A70C73" w:rsidRPr="00C2498E">
        <w:rPr>
          <w:rFonts w:ascii="Arial" w:hAnsi="Arial" w:cs="Arial"/>
          <w:sz w:val="24"/>
          <w:szCs w:val="24"/>
        </w:rPr>
        <w:t xml:space="preserve"> (</w:t>
      </w:r>
      <w:r w:rsidR="004E2047" w:rsidRPr="00C2498E">
        <w:rPr>
          <w:rFonts w:ascii="Arial" w:hAnsi="Arial" w:cs="Arial"/>
          <w:sz w:val="24"/>
          <w:szCs w:val="24"/>
        </w:rPr>
        <w:t>2001</w:t>
      </w:r>
      <w:r w:rsidR="00A70C73" w:rsidRPr="00C2498E">
        <w:rPr>
          <w:rFonts w:ascii="Arial" w:hAnsi="Arial" w:cs="Arial"/>
          <w:sz w:val="24"/>
          <w:szCs w:val="24"/>
        </w:rPr>
        <w:t>)</w:t>
      </w:r>
      <w:r w:rsidRPr="00C2498E">
        <w:rPr>
          <w:rFonts w:ascii="Arial" w:hAnsi="Arial" w:cs="Arial"/>
          <w:sz w:val="24"/>
          <w:szCs w:val="24"/>
        </w:rPr>
        <w:t>, presidente da Modus Logística Aplicada, Supply Chain não é um sinônimo de logística. “</w:t>
      </w:r>
      <w:r w:rsidRPr="00C2498E">
        <w:rPr>
          <w:rFonts w:ascii="Arial" w:hAnsi="Arial" w:cs="Arial"/>
          <w:i/>
          <w:sz w:val="24"/>
          <w:szCs w:val="24"/>
        </w:rPr>
        <w:t>O Supply Chain pode ser definido como uma postura organizacional, quando as empresas se organizam em cadeia”</w:t>
      </w:r>
      <w:r w:rsidRPr="00C2498E">
        <w:rPr>
          <w:rFonts w:ascii="Arial" w:hAnsi="Arial" w:cs="Arial"/>
          <w:sz w:val="24"/>
          <w:szCs w:val="24"/>
        </w:rPr>
        <w:t>. A logística, na verdade é a ferramenta que dá suporte ao Supply Chain.</w:t>
      </w:r>
    </w:p>
    <w:p w:rsidR="004A40F3" w:rsidRPr="00C2498E" w:rsidRDefault="00815793" w:rsidP="001C4EF5">
      <w:pPr>
        <w:pStyle w:val="PargrafodaLista"/>
        <w:spacing w:after="0" w:line="360" w:lineRule="auto"/>
        <w:ind w:left="0" w:firstLine="709"/>
        <w:jc w:val="both"/>
        <w:rPr>
          <w:rFonts w:ascii="Arial" w:hAnsi="Arial" w:cs="Arial"/>
          <w:sz w:val="24"/>
          <w:szCs w:val="24"/>
        </w:rPr>
      </w:pPr>
      <w:r w:rsidRPr="00C2498E">
        <w:rPr>
          <w:rFonts w:ascii="Arial" w:hAnsi="Arial" w:cs="Arial"/>
          <w:sz w:val="24"/>
          <w:szCs w:val="24"/>
        </w:rPr>
        <w:t>Desse modo</w:t>
      </w:r>
      <w:r w:rsidR="00891C92" w:rsidRPr="00C2498E">
        <w:rPr>
          <w:rFonts w:ascii="Arial" w:hAnsi="Arial" w:cs="Arial"/>
          <w:sz w:val="24"/>
          <w:szCs w:val="24"/>
        </w:rPr>
        <w:t xml:space="preserve">, conforme </w:t>
      </w:r>
      <w:r w:rsidR="00FD6F89" w:rsidRPr="00C2498E">
        <w:rPr>
          <w:rFonts w:ascii="Arial" w:hAnsi="Arial" w:cs="Arial"/>
          <w:sz w:val="24"/>
          <w:szCs w:val="24"/>
        </w:rPr>
        <w:t>Wood &amp; Zuffo (1998), SCM é uma metodologia baseada na visão sistêmica da empresa e no</w:t>
      </w:r>
      <w:r w:rsidR="002C5E94">
        <w:rPr>
          <w:rFonts w:ascii="Arial" w:hAnsi="Arial" w:cs="Arial"/>
          <w:sz w:val="24"/>
          <w:szCs w:val="24"/>
        </w:rPr>
        <w:t xml:space="preserve"> conceito de cadeia de valores. </w:t>
      </w:r>
      <w:r w:rsidR="00891C92" w:rsidRPr="00C2498E">
        <w:rPr>
          <w:rFonts w:ascii="Arial" w:hAnsi="Arial" w:cs="Arial"/>
          <w:sz w:val="24"/>
          <w:szCs w:val="24"/>
        </w:rPr>
        <w:t xml:space="preserve">Contudo, </w:t>
      </w:r>
      <w:r w:rsidR="00CB4DCB" w:rsidRPr="00C2498E">
        <w:rPr>
          <w:rFonts w:ascii="Arial" w:hAnsi="Arial" w:cs="Arial"/>
          <w:sz w:val="24"/>
          <w:szCs w:val="24"/>
        </w:rPr>
        <w:t>compreender melhor porque SCM é mais que lo</w:t>
      </w:r>
      <w:r w:rsidR="00A70C73" w:rsidRPr="00C2498E">
        <w:rPr>
          <w:rFonts w:ascii="Arial" w:hAnsi="Arial" w:cs="Arial"/>
          <w:sz w:val="24"/>
          <w:szCs w:val="24"/>
        </w:rPr>
        <w:t>gística</w:t>
      </w:r>
      <w:r w:rsidR="00CB4DCB" w:rsidRPr="00C2498E">
        <w:rPr>
          <w:rFonts w:ascii="Arial" w:hAnsi="Arial" w:cs="Arial"/>
          <w:sz w:val="24"/>
          <w:szCs w:val="24"/>
        </w:rPr>
        <w:t xml:space="preserve">, é necessário vislumbrar alguns conceitos de logística, uma vez que, embora a logística tenha sido </w:t>
      </w:r>
      <w:r w:rsidR="00CB4DCB" w:rsidRPr="00C2498E">
        <w:rPr>
          <w:rFonts w:ascii="Arial" w:hAnsi="Arial" w:cs="Arial"/>
          <w:sz w:val="24"/>
          <w:szCs w:val="24"/>
        </w:rPr>
        <w:lastRenderedPageBreak/>
        <w:t>utilizada desde os primórdios da civilização, o seu conceito é moderno e não é específico para as atividades públicas ou privadas, mas aplicável a qualquer atividade de que utilize seus conceitos básicos</w:t>
      </w:r>
      <w:r w:rsidR="00891C92" w:rsidRPr="00C2498E">
        <w:rPr>
          <w:rFonts w:ascii="Arial" w:hAnsi="Arial" w:cs="Arial"/>
          <w:sz w:val="24"/>
          <w:szCs w:val="24"/>
        </w:rPr>
        <w:t xml:space="preserve"> como Ballou (1993) e Chistopher (1997) descrevem:</w:t>
      </w:r>
    </w:p>
    <w:p w:rsidR="004A40F3" w:rsidRPr="00C2498E" w:rsidRDefault="004A40F3" w:rsidP="00815793">
      <w:pPr>
        <w:pStyle w:val="PargrafodaLista"/>
        <w:spacing w:after="0" w:line="360" w:lineRule="auto"/>
        <w:ind w:left="0" w:firstLine="709"/>
        <w:jc w:val="both"/>
        <w:rPr>
          <w:rFonts w:ascii="Arial" w:hAnsi="Arial" w:cs="Arial"/>
          <w:sz w:val="24"/>
          <w:szCs w:val="24"/>
        </w:rPr>
      </w:pPr>
    </w:p>
    <w:p w:rsidR="00CB4DCB" w:rsidRPr="00C2498E" w:rsidRDefault="00CB4DCB" w:rsidP="00891C92">
      <w:pPr>
        <w:spacing w:after="0" w:line="240" w:lineRule="auto"/>
        <w:ind w:left="2268"/>
        <w:jc w:val="both"/>
        <w:rPr>
          <w:rFonts w:ascii="Arial" w:hAnsi="Arial" w:cs="Arial"/>
          <w:i/>
          <w:sz w:val="20"/>
          <w:szCs w:val="20"/>
        </w:rPr>
      </w:pPr>
      <w:r w:rsidRPr="00C2498E">
        <w:rPr>
          <w:rFonts w:ascii="Arial" w:hAnsi="Arial" w:cs="Arial"/>
          <w:i/>
          <w:sz w:val="20"/>
          <w:szCs w:val="20"/>
        </w:rPr>
        <w:t xml:space="preserve">A logística empresarial trata de </w:t>
      </w:r>
      <w:r w:rsidR="00891C92" w:rsidRPr="00C2498E">
        <w:rPr>
          <w:rFonts w:ascii="Arial" w:hAnsi="Arial" w:cs="Arial"/>
          <w:i/>
          <w:sz w:val="20"/>
          <w:szCs w:val="20"/>
        </w:rPr>
        <w:t>todas as</w:t>
      </w:r>
      <w:r w:rsidRPr="00C2498E">
        <w:rPr>
          <w:rFonts w:ascii="Arial" w:hAnsi="Arial" w:cs="Arial"/>
          <w:i/>
          <w:sz w:val="20"/>
          <w:szCs w:val="20"/>
        </w:rPr>
        <w:t xml:space="preserve"> atividades de movimentação e armazenagem, que facilitam o fluxo de produtos desde o ponto de aquisição da matéria-prima até o ponto de consumo final, assim como dos fluxos de informação que c</w:t>
      </w:r>
      <w:r w:rsidR="0016184D" w:rsidRPr="00C2498E">
        <w:rPr>
          <w:rFonts w:ascii="Arial" w:hAnsi="Arial" w:cs="Arial"/>
          <w:i/>
          <w:sz w:val="20"/>
          <w:szCs w:val="20"/>
        </w:rPr>
        <w:t xml:space="preserve">olocam os produtos em movimento </w:t>
      </w:r>
      <w:r w:rsidRPr="00C2498E">
        <w:rPr>
          <w:rFonts w:ascii="Arial" w:hAnsi="Arial" w:cs="Arial"/>
          <w:i/>
          <w:sz w:val="20"/>
          <w:szCs w:val="20"/>
        </w:rPr>
        <w:t>propósito de providenciar níveis de serviço adequados aos clientes</w:t>
      </w:r>
      <w:r w:rsidR="00C03DB6" w:rsidRPr="00C2498E">
        <w:rPr>
          <w:rFonts w:ascii="Arial" w:hAnsi="Arial" w:cs="Arial"/>
          <w:i/>
          <w:sz w:val="20"/>
          <w:szCs w:val="20"/>
        </w:rPr>
        <w:t xml:space="preserve"> </w:t>
      </w:r>
      <w:r w:rsidRPr="00C2498E">
        <w:rPr>
          <w:rFonts w:ascii="Arial" w:hAnsi="Arial" w:cs="Arial"/>
          <w:i/>
          <w:sz w:val="20"/>
          <w:szCs w:val="20"/>
        </w:rPr>
        <w:t xml:space="preserve">a um custo razoável. </w:t>
      </w:r>
      <w:r w:rsidRPr="00FF1663">
        <w:rPr>
          <w:rFonts w:ascii="Arial" w:hAnsi="Arial" w:cs="Arial"/>
          <w:i/>
          <w:sz w:val="20"/>
          <w:szCs w:val="20"/>
        </w:rPr>
        <w:t>(BALLOU, 1993</w:t>
      </w:r>
      <w:r w:rsidR="007F7C45" w:rsidRPr="00FF1663">
        <w:rPr>
          <w:rFonts w:ascii="Arial" w:hAnsi="Arial" w:cs="Arial"/>
          <w:i/>
          <w:color w:val="FF0000"/>
          <w:sz w:val="20"/>
          <w:szCs w:val="20"/>
        </w:rPr>
        <w:t xml:space="preserve"> </w:t>
      </w:r>
      <w:r w:rsidR="004E2047" w:rsidRPr="00FF1663">
        <w:rPr>
          <w:rFonts w:ascii="Arial" w:hAnsi="Arial" w:cs="Arial"/>
          <w:i/>
          <w:sz w:val="20"/>
          <w:szCs w:val="20"/>
        </w:rPr>
        <w:t>p.24)</w:t>
      </w:r>
    </w:p>
    <w:p w:rsidR="00CB4DCB" w:rsidRPr="00C2498E" w:rsidRDefault="00CB4DCB" w:rsidP="00891C92">
      <w:pPr>
        <w:spacing w:after="0" w:line="240" w:lineRule="auto"/>
        <w:ind w:left="2268"/>
        <w:jc w:val="both"/>
        <w:rPr>
          <w:rFonts w:ascii="Arial" w:hAnsi="Arial" w:cs="Arial"/>
          <w:i/>
          <w:sz w:val="20"/>
          <w:szCs w:val="20"/>
        </w:rPr>
      </w:pPr>
      <w:r w:rsidRPr="00C2498E">
        <w:rPr>
          <w:rFonts w:ascii="Arial" w:hAnsi="Arial" w:cs="Arial"/>
          <w:i/>
          <w:sz w:val="20"/>
          <w:szCs w:val="20"/>
        </w:rPr>
        <w:t xml:space="preserve">A Logística é o processo de gerenciar estrategicamente a aquisição, movimentação e armazenagem de materiais, peças e produtos acabados (e os fluxos de informações correlatas) através da organização e seus canais de </w:t>
      </w:r>
      <w:r w:rsidRPr="00C2498E">
        <w:rPr>
          <w:rFonts w:ascii="Arial" w:hAnsi="Arial" w:cs="Arial"/>
          <w:b/>
          <w:i/>
          <w:sz w:val="20"/>
          <w:szCs w:val="20"/>
        </w:rPr>
        <w:t xml:space="preserve">marketing </w:t>
      </w:r>
      <w:r w:rsidRPr="00C2498E">
        <w:rPr>
          <w:rFonts w:ascii="Arial" w:hAnsi="Arial" w:cs="Arial"/>
          <w:i/>
          <w:sz w:val="20"/>
          <w:szCs w:val="20"/>
        </w:rPr>
        <w:t>de modo a poder maximizar as lucratividades presente e futura através do atendimento dos pedidos a baixo custo. (</w:t>
      </w:r>
      <w:r w:rsidR="00A7714B" w:rsidRPr="00C2498E">
        <w:rPr>
          <w:rFonts w:ascii="Arial" w:hAnsi="Arial" w:cs="Arial"/>
          <w:i/>
          <w:sz w:val="20"/>
          <w:szCs w:val="20"/>
        </w:rPr>
        <w:t xml:space="preserve">ALVES, 2002.p.155 apud </w:t>
      </w:r>
      <w:r w:rsidRPr="00C2498E">
        <w:rPr>
          <w:rFonts w:ascii="Arial" w:hAnsi="Arial" w:cs="Arial"/>
          <w:sz w:val="20"/>
          <w:szCs w:val="20"/>
        </w:rPr>
        <w:t>CHRISTOPHER</w:t>
      </w:r>
      <w:r w:rsidR="00A7714B" w:rsidRPr="00C2498E">
        <w:rPr>
          <w:rFonts w:ascii="Arial" w:hAnsi="Arial" w:cs="Arial"/>
          <w:sz w:val="20"/>
          <w:szCs w:val="20"/>
        </w:rPr>
        <w:t>).</w:t>
      </w:r>
    </w:p>
    <w:p w:rsidR="00A70C73" w:rsidRPr="00C2498E" w:rsidRDefault="00A70C73" w:rsidP="001C4EF5">
      <w:pPr>
        <w:spacing w:after="0" w:line="240" w:lineRule="auto"/>
        <w:jc w:val="both"/>
        <w:rPr>
          <w:rFonts w:ascii="Arial" w:hAnsi="Arial" w:cs="Arial"/>
          <w:i/>
          <w:sz w:val="20"/>
          <w:szCs w:val="20"/>
        </w:rPr>
      </w:pPr>
    </w:p>
    <w:p w:rsidR="00A70C73" w:rsidRPr="00C2498E" w:rsidRDefault="00A70C73" w:rsidP="00A70C73">
      <w:pPr>
        <w:spacing w:after="0" w:line="240" w:lineRule="auto"/>
        <w:ind w:left="2268" w:firstLine="709"/>
        <w:jc w:val="both"/>
        <w:rPr>
          <w:rFonts w:ascii="Arial" w:hAnsi="Arial" w:cs="Arial"/>
          <w:i/>
          <w:sz w:val="20"/>
          <w:szCs w:val="20"/>
        </w:rPr>
      </w:pPr>
    </w:p>
    <w:p w:rsidR="00A70C73" w:rsidRPr="00C2498E" w:rsidRDefault="00A73E2B" w:rsidP="002C5E94">
      <w:pPr>
        <w:spacing w:after="0" w:line="360" w:lineRule="auto"/>
        <w:ind w:firstLine="708"/>
        <w:jc w:val="both"/>
        <w:rPr>
          <w:rFonts w:ascii="Arial" w:hAnsi="Arial" w:cs="Arial"/>
          <w:sz w:val="24"/>
          <w:szCs w:val="24"/>
        </w:rPr>
      </w:pPr>
      <w:r w:rsidRPr="00C2498E">
        <w:rPr>
          <w:rFonts w:ascii="Arial" w:hAnsi="Arial" w:cs="Arial"/>
          <w:sz w:val="24"/>
          <w:szCs w:val="24"/>
        </w:rPr>
        <w:t xml:space="preserve">Contudo, entendemos que o conceito logística esta relacionado </w:t>
      </w:r>
      <w:r w:rsidR="00D83C19" w:rsidRPr="00C2498E">
        <w:rPr>
          <w:rFonts w:ascii="Arial" w:hAnsi="Arial" w:cs="Arial"/>
          <w:sz w:val="24"/>
          <w:szCs w:val="24"/>
        </w:rPr>
        <w:t>à</w:t>
      </w:r>
      <w:r w:rsidRPr="00C2498E">
        <w:rPr>
          <w:rFonts w:ascii="Arial" w:hAnsi="Arial" w:cs="Arial"/>
          <w:sz w:val="24"/>
          <w:szCs w:val="24"/>
        </w:rPr>
        <w:t xml:space="preserve"> estratégia, armazenamento, organizações de produto, bem como a sua movimentação </w:t>
      </w:r>
      <w:r w:rsidR="002C5E94">
        <w:rPr>
          <w:rFonts w:ascii="Arial" w:hAnsi="Arial" w:cs="Arial"/>
          <w:sz w:val="24"/>
          <w:szCs w:val="24"/>
        </w:rPr>
        <w:t>e</w:t>
      </w:r>
      <w:r w:rsidRPr="00C2498E">
        <w:rPr>
          <w:rFonts w:ascii="Arial" w:hAnsi="Arial" w:cs="Arial"/>
          <w:sz w:val="24"/>
          <w:szCs w:val="24"/>
        </w:rPr>
        <w:t xml:space="preserve"> custo razoável para o cliente. </w:t>
      </w:r>
    </w:p>
    <w:p w:rsidR="00A70C73" w:rsidRPr="00C2498E" w:rsidRDefault="00A70C73" w:rsidP="00815793">
      <w:pPr>
        <w:spacing w:after="0" w:line="240" w:lineRule="auto"/>
        <w:jc w:val="both"/>
        <w:rPr>
          <w:rFonts w:ascii="Arial" w:hAnsi="Arial" w:cs="Arial"/>
          <w:i/>
          <w:sz w:val="20"/>
          <w:szCs w:val="20"/>
        </w:rPr>
      </w:pPr>
    </w:p>
    <w:p w:rsidR="00A70C73" w:rsidRPr="00C2498E" w:rsidRDefault="00A70C73" w:rsidP="00A73E2B">
      <w:pPr>
        <w:spacing w:after="0" w:line="240" w:lineRule="auto"/>
        <w:jc w:val="both"/>
        <w:rPr>
          <w:rFonts w:ascii="Arial" w:hAnsi="Arial" w:cs="Arial"/>
          <w:i/>
          <w:sz w:val="20"/>
          <w:szCs w:val="20"/>
        </w:rPr>
      </w:pPr>
    </w:p>
    <w:p w:rsidR="00EA25E1" w:rsidRPr="00C2498E" w:rsidRDefault="000308CE" w:rsidP="00CF20DA">
      <w:pPr>
        <w:spacing w:after="0" w:line="360" w:lineRule="auto"/>
        <w:jc w:val="both"/>
        <w:rPr>
          <w:rFonts w:ascii="Arial" w:hAnsi="Arial" w:cs="Arial"/>
          <w:b/>
          <w:sz w:val="32"/>
          <w:szCs w:val="32"/>
        </w:rPr>
      </w:pPr>
      <w:r>
        <w:rPr>
          <w:rFonts w:ascii="Arial" w:hAnsi="Arial" w:cs="Arial"/>
          <w:b/>
          <w:sz w:val="32"/>
          <w:szCs w:val="32"/>
        </w:rPr>
        <w:t xml:space="preserve"> </w:t>
      </w:r>
      <w:proofErr w:type="gramStart"/>
      <w:r w:rsidR="009E1930">
        <w:rPr>
          <w:rFonts w:ascii="Arial" w:hAnsi="Arial" w:cs="Arial"/>
          <w:b/>
          <w:sz w:val="32"/>
          <w:szCs w:val="32"/>
        </w:rPr>
        <w:t>1.2 DEFINIÇÃO</w:t>
      </w:r>
      <w:proofErr w:type="gramEnd"/>
      <w:r w:rsidR="00A73E2B" w:rsidRPr="00C2498E">
        <w:rPr>
          <w:rFonts w:ascii="Arial" w:hAnsi="Arial" w:cs="Arial"/>
          <w:b/>
          <w:sz w:val="32"/>
          <w:szCs w:val="32"/>
        </w:rPr>
        <w:t xml:space="preserve"> </w:t>
      </w:r>
      <w:r w:rsidR="00EA25E1" w:rsidRPr="00C2498E">
        <w:rPr>
          <w:rFonts w:ascii="Arial" w:hAnsi="Arial" w:cs="Arial"/>
          <w:b/>
          <w:sz w:val="32"/>
          <w:szCs w:val="32"/>
        </w:rPr>
        <w:t xml:space="preserve">DE LOGÍSTICA </w:t>
      </w:r>
    </w:p>
    <w:p w:rsidR="00F83A68" w:rsidRPr="00C2498E" w:rsidRDefault="00F83A68" w:rsidP="00A73E2B">
      <w:pPr>
        <w:spacing w:after="0" w:line="360" w:lineRule="auto"/>
        <w:ind w:firstLine="709"/>
        <w:jc w:val="both"/>
        <w:rPr>
          <w:rFonts w:ascii="Arial" w:hAnsi="Arial" w:cs="Arial"/>
          <w:sz w:val="24"/>
          <w:szCs w:val="24"/>
        </w:rPr>
      </w:pPr>
    </w:p>
    <w:p w:rsidR="003917FD" w:rsidRPr="00C2498E" w:rsidRDefault="003917FD" w:rsidP="00A73E2B">
      <w:pPr>
        <w:spacing w:after="0" w:line="360" w:lineRule="auto"/>
        <w:ind w:firstLine="709"/>
        <w:jc w:val="both"/>
        <w:rPr>
          <w:rFonts w:ascii="Arial" w:hAnsi="Arial" w:cs="Arial"/>
          <w:sz w:val="24"/>
          <w:szCs w:val="24"/>
        </w:rPr>
      </w:pPr>
      <w:r w:rsidRPr="00C2498E">
        <w:rPr>
          <w:rFonts w:ascii="Arial" w:hAnsi="Arial" w:cs="Arial"/>
          <w:sz w:val="24"/>
          <w:szCs w:val="24"/>
        </w:rPr>
        <w:t>De</w:t>
      </w:r>
      <w:r w:rsidR="00A73E2B" w:rsidRPr="00C2498E">
        <w:rPr>
          <w:rFonts w:ascii="Arial" w:hAnsi="Arial" w:cs="Arial"/>
          <w:sz w:val="24"/>
          <w:szCs w:val="24"/>
        </w:rPr>
        <w:t xml:space="preserve"> </w:t>
      </w:r>
      <w:r w:rsidRPr="00C2498E">
        <w:rPr>
          <w:rFonts w:ascii="Arial" w:hAnsi="Arial" w:cs="Arial"/>
          <w:sz w:val="24"/>
          <w:szCs w:val="24"/>
        </w:rPr>
        <w:t>acordo</w:t>
      </w:r>
      <w:r w:rsidR="00A73E2B" w:rsidRPr="00C2498E">
        <w:rPr>
          <w:rFonts w:ascii="Arial" w:hAnsi="Arial" w:cs="Arial"/>
          <w:sz w:val="24"/>
          <w:szCs w:val="24"/>
        </w:rPr>
        <w:t xml:space="preserve"> </w:t>
      </w:r>
      <w:r w:rsidRPr="00C2498E">
        <w:rPr>
          <w:rFonts w:ascii="Arial" w:hAnsi="Arial" w:cs="Arial"/>
          <w:sz w:val="24"/>
          <w:szCs w:val="24"/>
        </w:rPr>
        <w:t>com</w:t>
      </w:r>
      <w:r w:rsidR="00A73E2B" w:rsidRPr="00C2498E">
        <w:rPr>
          <w:rFonts w:ascii="Arial" w:hAnsi="Arial" w:cs="Arial"/>
          <w:sz w:val="24"/>
          <w:szCs w:val="24"/>
        </w:rPr>
        <w:t xml:space="preserve"> </w:t>
      </w:r>
      <w:r w:rsidRPr="00C2498E">
        <w:rPr>
          <w:rFonts w:ascii="Arial" w:hAnsi="Arial" w:cs="Arial"/>
          <w:sz w:val="24"/>
          <w:szCs w:val="24"/>
        </w:rPr>
        <w:t>o</w:t>
      </w:r>
      <w:r w:rsidR="00A73E2B" w:rsidRPr="00C2498E">
        <w:rPr>
          <w:rFonts w:ascii="Arial" w:hAnsi="Arial" w:cs="Arial"/>
          <w:sz w:val="24"/>
          <w:szCs w:val="24"/>
        </w:rPr>
        <w:t xml:space="preserve"> </w:t>
      </w:r>
      <w:r w:rsidRPr="00C2498E">
        <w:rPr>
          <w:rFonts w:ascii="Arial" w:hAnsi="Arial" w:cs="Arial"/>
          <w:sz w:val="24"/>
          <w:szCs w:val="24"/>
        </w:rPr>
        <w:t>Dicionário</w:t>
      </w:r>
      <w:r w:rsidR="00A73E2B" w:rsidRPr="00C2498E">
        <w:rPr>
          <w:rFonts w:ascii="Arial" w:hAnsi="Arial" w:cs="Arial"/>
          <w:sz w:val="24"/>
          <w:szCs w:val="24"/>
        </w:rPr>
        <w:t xml:space="preserve"> </w:t>
      </w:r>
      <w:r w:rsidRPr="00C2498E">
        <w:rPr>
          <w:rFonts w:ascii="Arial" w:hAnsi="Arial" w:cs="Arial"/>
          <w:sz w:val="24"/>
          <w:szCs w:val="24"/>
        </w:rPr>
        <w:t>Aurélio</w:t>
      </w:r>
      <w:r w:rsidR="00A73E2B" w:rsidRPr="00C2498E">
        <w:rPr>
          <w:rFonts w:ascii="Arial" w:hAnsi="Arial" w:cs="Arial"/>
          <w:sz w:val="24"/>
          <w:szCs w:val="24"/>
        </w:rPr>
        <w:t xml:space="preserve">, </w:t>
      </w:r>
      <w:r w:rsidR="002C5E94" w:rsidRPr="00C2498E">
        <w:rPr>
          <w:rFonts w:ascii="Arial" w:hAnsi="Arial" w:cs="Arial"/>
          <w:sz w:val="24"/>
          <w:szCs w:val="24"/>
        </w:rPr>
        <w:t>o termo logístico</w:t>
      </w:r>
      <w:r w:rsidR="00A73E2B" w:rsidRPr="00C2498E">
        <w:rPr>
          <w:rFonts w:ascii="Arial" w:hAnsi="Arial" w:cs="Arial"/>
          <w:sz w:val="24"/>
          <w:szCs w:val="24"/>
        </w:rPr>
        <w:t xml:space="preserve"> </w:t>
      </w:r>
      <w:r w:rsidRPr="00C2498E">
        <w:rPr>
          <w:rFonts w:ascii="Arial" w:hAnsi="Arial" w:cs="Arial"/>
          <w:sz w:val="24"/>
          <w:szCs w:val="24"/>
        </w:rPr>
        <w:t>vem</w:t>
      </w:r>
      <w:r w:rsidR="00A73E2B" w:rsidRPr="00C2498E">
        <w:rPr>
          <w:rFonts w:ascii="Arial" w:hAnsi="Arial" w:cs="Arial"/>
          <w:sz w:val="24"/>
          <w:szCs w:val="24"/>
        </w:rPr>
        <w:t xml:space="preserve"> </w:t>
      </w:r>
      <w:r w:rsidRPr="00C2498E">
        <w:rPr>
          <w:rFonts w:ascii="Arial" w:hAnsi="Arial" w:cs="Arial"/>
          <w:sz w:val="24"/>
          <w:szCs w:val="24"/>
        </w:rPr>
        <w:t>do</w:t>
      </w:r>
      <w:r w:rsidR="00A73E2B" w:rsidRPr="00C2498E">
        <w:rPr>
          <w:rFonts w:ascii="Arial" w:hAnsi="Arial" w:cs="Arial"/>
          <w:sz w:val="24"/>
          <w:szCs w:val="24"/>
        </w:rPr>
        <w:t xml:space="preserve"> </w:t>
      </w:r>
      <w:r w:rsidRPr="00C2498E">
        <w:rPr>
          <w:rFonts w:ascii="Arial" w:hAnsi="Arial" w:cs="Arial"/>
          <w:sz w:val="24"/>
          <w:szCs w:val="24"/>
        </w:rPr>
        <w:t>francês “Logistique” e tem como uma de suas definições “a parte da arte da guerra que trata do</w:t>
      </w:r>
      <w:r w:rsidR="002C5E94" w:rsidRPr="00C2498E">
        <w:rPr>
          <w:rFonts w:ascii="Arial" w:hAnsi="Arial" w:cs="Arial"/>
          <w:sz w:val="24"/>
          <w:szCs w:val="24"/>
        </w:rPr>
        <w:t xml:space="preserve"> </w:t>
      </w:r>
      <w:r w:rsidRPr="00C2498E">
        <w:rPr>
          <w:rFonts w:ascii="Arial" w:hAnsi="Arial" w:cs="Arial"/>
          <w:sz w:val="24"/>
          <w:szCs w:val="24"/>
        </w:rPr>
        <w:t>planejamento</w:t>
      </w:r>
      <w:r w:rsidR="002C5E94" w:rsidRPr="00C2498E">
        <w:rPr>
          <w:rFonts w:ascii="Arial" w:hAnsi="Arial" w:cs="Arial"/>
          <w:sz w:val="24"/>
          <w:szCs w:val="24"/>
        </w:rPr>
        <w:t xml:space="preserve"> </w:t>
      </w:r>
      <w:r w:rsidRPr="00C2498E">
        <w:rPr>
          <w:rFonts w:ascii="Arial" w:hAnsi="Arial" w:cs="Arial"/>
          <w:sz w:val="24"/>
          <w:szCs w:val="24"/>
        </w:rPr>
        <w:t>e</w:t>
      </w:r>
      <w:r w:rsidR="002C5E94" w:rsidRPr="00C2498E">
        <w:rPr>
          <w:rFonts w:ascii="Arial" w:hAnsi="Arial" w:cs="Arial"/>
          <w:sz w:val="24"/>
          <w:szCs w:val="24"/>
        </w:rPr>
        <w:t xml:space="preserve"> </w:t>
      </w:r>
      <w:r w:rsidRPr="00C2498E">
        <w:rPr>
          <w:rFonts w:ascii="Arial" w:hAnsi="Arial" w:cs="Arial"/>
          <w:sz w:val="24"/>
          <w:szCs w:val="24"/>
        </w:rPr>
        <w:t>da</w:t>
      </w:r>
      <w:r w:rsidR="002C5E94" w:rsidRPr="00C2498E">
        <w:rPr>
          <w:rFonts w:ascii="Arial" w:hAnsi="Arial" w:cs="Arial"/>
          <w:sz w:val="24"/>
          <w:szCs w:val="24"/>
        </w:rPr>
        <w:t xml:space="preserve"> </w:t>
      </w:r>
      <w:r w:rsidRPr="00C2498E">
        <w:rPr>
          <w:rFonts w:ascii="Arial" w:hAnsi="Arial" w:cs="Arial"/>
          <w:sz w:val="24"/>
          <w:szCs w:val="24"/>
        </w:rPr>
        <w:t>realização</w:t>
      </w:r>
      <w:r w:rsidR="002C5E94" w:rsidRPr="00C2498E">
        <w:rPr>
          <w:rFonts w:ascii="Arial" w:hAnsi="Arial" w:cs="Arial"/>
          <w:sz w:val="24"/>
          <w:szCs w:val="24"/>
        </w:rPr>
        <w:t xml:space="preserve"> </w:t>
      </w:r>
      <w:r w:rsidRPr="00C2498E">
        <w:rPr>
          <w:rFonts w:ascii="Arial" w:hAnsi="Arial" w:cs="Arial"/>
          <w:sz w:val="24"/>
          <w:szCs w:val="24"/>
        </w:rPr>
        <w:t>de</w:t>
      </w:r>
      <w:r w:rsidR="002C5E94" w:rsidRPr="00C2498E">
        <w:rPr>
          <w:rFonts w:ascii="Arial" w:hAnsi="Arial" w:cs="Arial"/>
          <w:sz w:val="24"/>
          <w:szCs w:val="24"/>
        </w:rPr>
        <w:t xml:space="preserve"> </w:t>
      </w:r>
      <w:r w:rsidRPr="00C2498E">
        <w:rPr>
          <w:rFonts w:ascii="Arial" w:hAnsi="Arial" w:cs="Arial"/>
          <w:sz w:val="24"/>
          <w:szCs w:val="24"/>
        </w:rPr>
        <w:t>projeto</w:t>
      </w:r>
      <w:r w:rsidR="002C5E94" w:rsidRPr="00C2498E">
        <w:rPr>
          <w:rFonts w:ascii="Arial" w:hAnsi="Arial" w:cs="Arial"/>
          <w:sz w:val="24"/>
          <w:szCs w:val="24"/>
        </w:rPr>
        <w:t xml:space="preserve"> </w:t>
      </w:r>
      <w:r w:rsidRPr="00C2498E">
        <w:rPr>
          <w:rFonts w:ascii="Arial" w:hAnsi="Arial" w:cs="Arial"/>
          <w:sz w:val="24"/>
          <w:szCs w:val="24"/>
        </w:rPr>
        <w:t>de</w:t>
      </w:r>
      <w:r w:rsidR="002C5E94" w:rsidRPr="00C2498E">
        <w:rPr>
          <w:rFonts w:ascii="Arial" w:hAnsi="Arial" w:cs="Arial"/>
          <w:sz w:val="24"/>
          <w:szCs w:val="24"/>
        </w:rPr>
        <w:t xml:space="preserve"> </w:t>
      </w:r>
      <w:r w:rsidRPr="00C2498E">
        <w:rPr>
          <w:rFonts w:ascii="Arial" w:hAnsi="Arial" w:cs="Arial"/>
          <w:sz w:val="24"/>
          <w:szCs w:val="24"/>
        </w:rPr>
        <w:t>desenvolvimento,</w:t>
      </w:r>
      <w:r w:rsidR="002C5E94">
        <w:rPr>
          <w:rFonts w:ascii="Arial" w:hAnsi="Arial" w:cs="Arial"/>
          <w:sz w:val="24"/>
          <w:szCs w:val="24"/>
        </w:rPr>
        <w:t xml:space="preserve"> obtenção, armazenamento, transporte, distribuição, reparação, </w:t>
      </w:r>
      <w:r w:rsidRPr="00C2498E">
        <w:rPr>
          <w:rFonts w:ascii="Arial" w:hAnsi="Arial" w:cs="Arial"/>
          <w:sz w:val="24"/>
          <w:szCs w:val="24"/>
        </w:rPr>
        <w:t xml:space="preserve">manutenção e evacuação de material para fins operativos ou administrativos.” (FERREIRA, 1986). </w:t>
      </w:r>
    </w:p>
    <w:p w:rsidR="003917FD" w:rsidRPr="00C2498E" w:rsidRDefault="00EA25E1" w:rsidP="003917FD">
      <w:pPr>
        <w:spacing w:after="0" w:line="360" w:lineRule="auto"/>
        <w:ind w:firstLine="709"/>
        <w:jc w:val="both"/>
        <w:rPr>
          <w:rFonts w:ascii="Arial" w:hAnsi="Arial" w:cs="Arial"/>
          <w:sz w:val="24"/>
          <w:szCs w:val="24"/>
        </w:rPr>
      </w:pPr>
      <w:r w:rsidRPr="00C2498E">
        <w:rPr>
          <w:rFonts w:ascii="Arial" w:hAnsi="Arial" w:cs="Arial"/>
          <w:sz w:val="24"/>
          <w:szCs w:val="24"/>
        </w:rPr>
        <w:t>Ainda se referindo à</w:t>
      </w:r>
      <w:r w:rsidR="003917FD" w:rsidRPr="00C2498E">
        <w:rPr>
          <w:rFonts w:ascii="Arial" w:hAnsi="Arial" w:cs="Arial"/>
          <w:sz w:val="24"/>
          <w:szCs w:val="24"/>
        </w:rPr>
        <w:t xml:space="preserve"> definição do</w:t>
      </w:r>
      <w:r w:rsidR="00A73E2B" w:rsidRPr="00C2498E">
        <w:rPr>
          <w:rFonts w:ascii="Arial" w:hAnsi="Arial" w:cs="Arial"/>
          <w:sz w:val="24"/>
          <w:szCs w:val="24"/>
        </w:rPr>
        <w:t xml:space="preserve"> </w:t>
      </w:r>
      <w:r w:rsidR="003917FD" w:rsidRPr="00C2498E">
        <w:rPr>
          <w:rFonts w:ascii="Arial" w:hAnsi="Arial" w:cs="Arial"/>
          <w:sz w:val="24"/>
          <w:szCs w:val="24"/>
        </w:rPr>
        <w:t>Council of Logistic Management</w:t>
      </w:r>
      <w:r w:rsidRPr="00C2498E">
        <w:rPr>
          <w:rFonts w:ascii="Arial" w:hAnsi="Arial" w:cs="Arial"/>
          <w:sz w:val="24"/>
          <w:szCs w:val="24"/>
        </w:rPr>
        <w:t xml:space="preserve"> descreve</w:t>
      </w:r>
      <w:r w:rsidR="003917FD" w:rsidRPr="00C2498E">
        <w:rPr>
          <w:rFonts w:ascii="Arial" w:hAnsi="Arial" w:cs="Arial"/>
          <w:sz w:val="24"/>
          <w:szCs w:val="24"/>
        </w:rPr>
        <w:t xml:space="preserve">:  </w:t>
      </w:r>
    </w:p>
    <w:p w:rsidR="003917FD" w:rsidRPr="00C2498E" w:rsidRDefault="003917FD" w:rsidP="003917FD">
      <w:pPr>
        <w:spacing w:after="0" w:line="360" w:lineRule="auto"/>
        <w:ind w:firstLine="709"/>
        <w:jc w:val="both"/>
        <w:rPr>
          <w:rFonts w:ascii="Arial" w:hAnsi="Arial" w:cs="Arial"/>
          <w:sz w:val="24"/>
          <w:szCs w:val="24"/>
        </w:rPr>
      </w:pPr>
    </w:p>
    <w:p w:rsidR="00815793" w:rsidRPr="00C2498E" w:rsidRDefault="003917FD" w:rsidP="00A73E2B">
      <w:pPr>
        <w:spacing w:after="0" w:line="240" w:lineRule="auto"/>
        <w:ind w:left="2268"/>
        <w:jc w:val="both"/>
        <w:rPr>
          <w:rFonts w:ascii="Arial" w:hAnsi="Arial" w:cs="Arial"/>
          <w:sz w:val="20"/>
          <w:szCs w:val="20"/>
        </w:rPr>
      </w:pPr>
      <w:r w:rsidRPr="00C2498E">
        <w:rPr>
          <w:rFonts w:ascii="Arial" w:hAnsi="Arial" w:cs="Arial"/>
          <w:sz w:val="20"/>
          <w:szCs w:val="20"/>
        </w:rPr>
        <w:t>Logística</w:t>
      </w:r>
      <w:r w:rsidR="00A73E2B" w:rsidRPr="00C2498E">
        <w:rPr>
          <w:rFonts w:ascii="Arial" w:hAnsi="Arial" w:cs="Arial"/>
          <w:sz w:val="20"/>
          <w:szCs w:val="20"/>
        </w:rPr>
        <w:t xml:space="preserve"> </w:t>
      </w:r>
      <w:r w:rsidRPr="00C2498E">
        <w:rPr>
          <w:rFonts w:ascii="Arial" w:hAnsi="Arial" w:cs="Arial"/>
          <w:sz w:val="20"/>
          <w:szCs w:val="20"/>
        </w:rPr>
        <w:t>é</w:t>
      </w:r>
      <w:r w:rsidR="00A73E2B" w:rsidRPr="00C2498E">
        <w:rPr>
          <w:rFonts w:ascii="Arial" w:hAnsi="Arial" w:cs="Arial"/>
          <w:sz w:val="20"/>
          <w:szCs w:val="20"/>
        </w:rPr>
        <w:t xml:space="preserve"> </w:t>
      </w:r>
      <w:r w:rsidRPr="00C2498E">
        <w:rPr>
          <w:rFonts w:ascii="Arial" w:hAnsi="Arial" w:cs="Arial"/>
          <w:sz w:val="20"/>
          <w:szCs w:val="20"/>
        </w:rPr>
        <w:t>aquela</w:t>
      </w:r>
      <w:r w:rsidR="00A73E2B" w:rsidRPr="00C2498E">
        <w:rPr>
          <w:rFonts w:ascii="Arial" w:hAnsi="Arial" w:cs="Arial"/>
          <w:sz w:val="20"/>
          <w:szCs w:val="20"/>
        </w:rPr>
        <w:t xml:space="preserve"> </w:t>
      </w:r>
      <w:r w:rsidRPr="00C2498E">
        <w:rPr>
          <w:rFonts w:ascii="Arial" w:hAnsi="Arial" w:cs="Arial"/>
          <w:sz w:val="20"/>
          <w:szCs w:val="20"/>
        </w:rPr>
        <w:t>parte</w:t>
      </w:r>
      <w:r w:rsidR="00A73E2B" w:rsidRPr="00C2498E">
        <w:rPr>
          <w:rFonts w:ascii="Arial" w:hAnsi="Arial" w:cs="Arial"/>
          <w:sz w:val="20"/>
          <w:szCs w:val="20"/>
        </w:rPr>
        <w:t xml:space="preserve"> </w:t>
      </w:r>
      <w:r w:rsidRPr="00C2498E">
        <w:rPr>
          <w:rFonts w:ascii="Arial" w:hAnsi="Arial" w:cs="Arial"/>
          <w:sz w:val="20"/>
          <w:szCs w:val="20"/>
        </w:rPr>
        <w:t>do</w:t>
      </w:r>
      <w:r w:rsidR="00A73E2B" w:rsidRPr="00C2498E">
        <w:rPr>
          <w:rFonts w:ascii="Arial" w:hAnsi="Arial" w:cs="Arial"/>
          <w:sz w:val="20"/>
          <w:szCs w:val="20"/>
        </w:rPr>
        <w:t xml:space="preserve"> </w:t>
      </w:r>
      <w:r w:rsidRPr="00C2498E">
        <w:rPr>
          <w:rFonts w:ascii="Arial" w:hAnsi="Arial" w:cs="Arial"/>
          <w:sz w:val="20"/>
          <w:szCs w:val="20"/>
        </w:rPr>
        <w:t>processo</w:t>
      </w:r>
      <w:r w:rsidR="007F7C45" w:rsidRPr="00C2498E">
        <w:rPr>
          <w:rFonts w:ascii="Arial" w:hAnsi="Arial" w:cs="Arial"/>
          <w:sz w:val="20"/>
          <w:szCs w:val="20"/>
        </w:rPr>
        <w:t xml:space="preserve"> </w:t>
      </w:r>
      <w:r w:rsidRPr="00C2498E">
        <w:rPr>
          <w:rFonts w:ascii="Arial" w:hAnsi="Arial" w:cs="Arial"/>
          <w:sz w:val="20"/>
          <w:szCs w:val="20"/>
        </w:rPr>
        <w:t>da</w:t>
      </w:r>
      <w:r w:rsidR="00DF27D5" w:rsidRPr="00C2498E">
        <w:rPr>
          <w:rFonts w:ascii="Arial" w:hAnsi="Arial" w:cs="Arial"/>
          <w:sz w:val="20"/>
          <w:szCs w:val="20"/>
        </w:rPr>
        <w:t xml:space="preserve"> </w:t>
      </w:r>
      <w:r w:rsidRPr="00C2498E">
        <w:rPr>
          <w:rFonts w:ascii="Arial" w:hAnsi="Arial" w:cs="Arial"/>
          <w:sz w:val="20"/>
          <w:szCs w:val="20"/>
        </w:rPr>
        <w:t>cadeia</w:t>
      </w:r>
      <w:r w:rsidR="00DF27D5" w:rsidRPr="00C2498E">
        <w:rPr>
          <w:rFonts w:ascii="Arial" w:hAnsi="Arial" w:cs="Arial"/>
          <w:sz w:val="20"/>
          <w:szCs w:val="20"/>
        </w:rPr>
        <w:t xml:space="preserve"> </w:t>
      </w:r>
      <w:r w:rsidRPr="00C2498E">
        <w:rPr>
          <w:rFonts w:ascii="Arial" w:hAnsi="Arial" w:cs="Arial"/>
          <w:sz w:val="20"/>
          <w:szCs w:val="20"/>
        </w:rPr>
        <w:t>de</w:t>
      </w:r>
      <w:r w:rsidR="00DF27D5" w:rsidRPr="00C2498E">
        <w:rPr>
          <w:rFonts w:ascii="Arial" w:hAnsi="Arial" w:cs="Arial"/>
          <w:sz w:val="20"/>
          <w:szCs w:val="20"/>
        </w:rPr>
        <w:t xml:space="preserve"> </w:t>
      </w:r>
      <w:r w:rsidRPr="00C2498E">
        <w:rPr>
          <w:rFonts w:ascii="Arial" w:hAnsi="Arial" w:cs="Arial"/>
          <w:sz w:val="20"/>
          <w:szCs w:val="20"/>
        </w:rPr>
        <w:t>abastecimento que planeja, implementa e controla o fluxo e estocagem eficiente e eficaz  de  produtos,  serviços  e  informações  relacionadas  desde  o ponto  de  origem  ao  ponto  de  consumo,  a  fim  de  atender  as necessidades dos clientes (MOURA et al, 2004, p.8).</w:t>
      </w:r>
    </w:p>
    <w:p w:rsidR="00881F49" w:rsidRPr="00C2498E" w:rsidRDefault="00AD2BE2" w:rsidP="001C4EF5">
      <w:pPr>
        <w:spacing w:after="0" w:line="360" w:lineRule="auto"/>
        <w:ind w:firstLine="709"/>
        <w:jc w:val="both"/>
        <w:rPr>
          <w:rFonts w:ascii="Arial" w:hAnsi="Arial" w:cs="Arial"/>
          <w:sz w:val="20"/>
          <w:szCs w:val="20"/>
        </w:rPr>
      </w:pPr>
      <w:r w:rsidRPr="00C2498E">
        <w:rPr>
          <w:rFonts w:ascii="Arial" w:hAnsi="Arial" w:cs="Arial"/>
          <w:sz w:val="20"/>
          <w:szCs w:val="20"/>
        </w:rPr>
        <w:t xml:space="preserve">     </w:t>
      </w:r>
      <w:r w:rsidR="00B950D9" w:rsidRPr="00C2498E">
        <w:rPr>
          <w:rFonts w:ascii="Arial" w:hAnsi="Arial" w:cs="Arial"/>
          <w:sz w:val="20"/>
          <w:szCs w:val="20"/>
        </w:rPr>
        <w:t xml:space="preserve">  </w:t>
      </w:r>
    </w:p>
    <w:p w:rsidR="001C4EF5" w:rsidRPr="000308CE" w:rsidRDefault="001C4EF5" w:rsidP="001C4EF5">
      <w:pPr>
        <w:spacing w:after="0" w:line="360" w:lineRule="auto"/>
        <w:ind w:firstLine="709"/>
        <w:jc w:val="both"/>
        <w:rPr>
          <w:rFonts w:ascii="Arial" w:hAnsi="Arial" w:cs="Arial"/>
          <w:sz w:val="24"/>
          <w:szCs w:val="24"/>
        </w:rPr>
      </w:pPr>
    </w:p>
    <w:p w:rsidR="00967AB5" w:rsidRPr="00C2498E" w:rsidRDefault="00AD2BE2" w:rsidP="007F7C45">
      <w:pPr>
        <w:spacing w:after="0" w:line="360" w:lineRule="auto"/>
        <w:ind w:firstLine="709"/>
        <w:jc w:val="both"/>
        <w:rPr>
          <w:rFonts w:ascii="Arial" w:hAnsi="Arial" w:cs="Arial"/>
          <w:sz w:val="24"/>
          <w:szCs w:val="24"/>
        </w:rPr>
      </w:pPr>
      <w:r w:rsidRPr="00C2498E">
        <w:rPr>
          <w:rFonts w:ascii="Arial" w:hAnsi="Arial" w:cs="Arial"/>
          <w:sz w:val="24"/>
          <w:szCs w:val="24"/>
        </w:rPr>
        <w:t xml:space="preserve"> </w:t>
      </w:r>
      <w:r w:rsidR="00967AB5" w:rsidRPr="00C2498E">
        <w:rPr>
          <w:rFonts w:ascii="Arial" w:hAnsi="Arial" w:cs="Arial"/>
          <w:sz w:val="24"/>
          <w:szCs w:val="24"/>
        </w:rPr>
        <w:t xml:space="preserve">Além do </w:t>
      </w:r>
      <w:r w:rsidR="00A73E2B" w:rsidRPr="00C2498E">
        <w:rPr>
          <w:rFonts w:ascii="Arial" w:hAnsi="Arial" w:cs="Arial"/>
          <w:sz w:val="24"/>
          <w:szCs w:val="24"/>
        </w:rPr>
        <w:t>termo logístico</w:t>
      </w:r>
      <w:r w:rsidR="00967AB5" w:rsidRPr="00C2498E">
        <w:rPr>
          <w:rFonts w:ascii="Arial" w:hAnsi="Arial" w:cs="Arial"/>
          <w:sz w:val="24"/>
          <w:szCs w:val="24"/>
        </w:rPr>
        <w:t xml:space="preserve">, os autores desta área do conhecimento utilizam </w:t>
      </w:r>
      <w:r w:rsidR="004504EC" w:rsidRPr="00C2498E">
        <w:rPr>
          <w:rFonts w:ascii="Arial" w:hAnsi="Arial" w:cs="Arial"/>
          <w:sz w:val="24"/>
          <w:szCs w:val="24"/>
        </w:rPr>
        <w:t>outras designações, por exemplo</w:t>
      </w:r>
      <w:r w:rsidR="00967AB5" w:rsidRPr="00C2498E">
        <w:rPr>
          <w:rFonts w:ascii="Arial" w:hAnsi="Arial" w:cs="Arial"/>
          <w:sz w:val="24"/>
          <w:szCs w:val="24"/>
        </w:rPr>
        <w:t xml:space="preserve">, logística interna, logística de marketing, logística comercial, distribuição física ou outras. Por outro lado, e não obstante os estudos </w:t>
      </w:r>
      <w:r w:rsidR="00967AB5" w:rsidRPr="00C2498E">
        <w:rPr>
          <w:rFonts w:ascii="Arial" w:hAnsi="Arial" w:cs="Arial"/>
          <w:sz w:val="24"/>
          <w:szCs w:val="24"/>
        </w:rPr>
        <w:lastRenderedPageBreak/>
        <w:t xml:space="preserve">recentes, designadamente a partir de meados do século XX, há um grande leque de formas de encarar a logística. “Técnica”, “arte”, “ciência”, </w:t>
      </w:r>
      <w:r w:rsidR="006F15AE" w:rsidRPr="00C2498E">
        <w:rPr>
          <w:rFonts w:ascii="Arial" w:hAnsi="Arial" w:cs="Arial"/>
          <w:sz w:val="24"/>
          <w:szCs w:val="24"/>
        </w:rPr>
        <w:t>“filosofia”, “</w:t>
      </w:r>
      <w:r w:rsidR="00A73E2B" w:rsidRPr="00C2498E">
        <w:rPr>
          <w:rFonts w:ascii="Arial" w:hAnsi="Arial" w:cs="Arial"/>
          <w:sz w:val="24"/>
          <w:szCs w:val="24"/>
        </w:rPr>
        <w:t>atividade</w:t>
      </w:r>
      <w:r w:rsidR="006F15AE" w:rsidRPr="00C2498E">
        <w:rPr>
          <w:rFonts w:ascii="Arial" w:hAnsi="Arial" w:cs="Arial"/>
          <w:sz w:val="24"/>
          <w:szCs w:val="24"/>
        </w:rPr>
        <w:t>”, “sistema” e “processo”, são alguns dos termos utilizados em livros da especialidade ou áreas afins para caracterizar a logística.</w:t>
      </w:r>
    </w:p>
    <w:p w:rsidR="007F7C45" w:rsidRPr="00C2498E" w:rsidRDefault="00B950D9" w:rsidP="007F7C45">
      <w:pPr>
        <w:spacing w:after="0" w:line="360" w:lineRule="auto"/>
        <w:ind w:firstLine="709"/>
        <w:jc w:val="both"/>
        <w:rPr>
          <w:rFonts w:ascii="Arial" w:hAnsi="Arial" w:cs="Arial"/>
          <w:sz w:val="24"/>
          <w:szCs w:val="24"/>
        </w:rPr>
      </w:pPr>
      <w:r w:rsidRPr="00C2498E">
        <w:rPr>
          <w:rFonts w:ascii="Arial" w:hAnsi="Arial" w:cs="Arial"/>
          <w:sz w:val="24"/>
          <w:szCs w:val="24"/>
        </w:rPr>
        <w:t xml:space="preserve"> </w:t>
      </w:r>
      <w:r w:rsidR="006F15AE" w:rsidRPr="00C2498E">
        <w:rPr>
          <w:rFonts w:ascii="Arial" w:hAnsi="Arial" w:cs="Arial"/>
          <w:sz w:val="24"/>
          <w:szCs w:val="24"/>
        </w:rPr>
        <w:t>As definições de autores e entidad</w:t>
      </w:r>
      <w:r w:rsidR="002C5E94">
        <w:rPr>
          <w:rFonts w:ascii="Arial" w:hAnsi="Arial" w:cs="Arial"/>
          <w:sz w:val="24"/>
          <w:szCs w:val="24"/>
        </w:rPr>
        <w:t>es consagradas, que apresentaremos em</w:t>
      </w:r>
      <w:r w:rsidR="006F15AE" w:rsidRPr="00C2498E">
        <w:rPr>
          <w:rFonts w:ascii="Arial" w:hAnsi="Arial" w:cs="Arial"/>
          <w:sz w:val="24"/>
          <w:szCs w:val="24"/>
        </w:rPr>
        <w:t xml:space="preserve"> seguida, são o testemunho de algumas das mais conhecidas correntes do pensamento logístico.</w:t>
      </w:r>
    </w:p>
    <w:p w:rsidR="007F7C45" w:rsidRPr="00C2498E" w:rsidRDefault="006F15AE" w:rsidP="007F7C45">
      <w:pPr>
        <w:spacing w:after="0" w:line="360" w:lineRule="auto"/>
        <w:ind w:firstLine="709"/>
        <w:jc w:val="both"/>
        <w:rPr>
          <w:rFonts w:ascii="Arial" w:hAnsi="Arial" w:cs="Arial"/>
          <w:sz w:val="24"/>
          <w:szCs w:val="24"/>
        </w:rPr>
      </w:pPr>
      <w:r w:rsidRPr="00C2498E">
        <w:rPr>
          <w:rFonts w:ascii="Arial" w:hAnsi="Arial" w:cs="Arial"/>
          <w:sz w:val="24"/>
          <w:szCs w:val="24"/>
        </w:rPr>
        <w:t>Para Magee</w:t>
      </w:r>
      <w:r w:rsidR="00A73E2B" w:rsidRPr="00C2498E">
        <w:rPr>
          <w:rFonts w:ascii="Arial" w:hAnsi="Arial" w:cs="Arial"/>
          <w:sz w:val="24"/>
          <w:szCs w:val="24"/>
        </w:rPr>
        <w:t xml:space="preserve"> (</w:t>
      </w:r>
      <w:r w:rsidR="004E2047" w:rsidRPr="00C2498E">
        <w:rPr>
          <w:rFonts w:ascii="Arial" w:hAnsi="Arial" w:cs="Arial"/>
          <w:sz w:val="24"/>
          <w:szCs w:val="24"/>
        </w:rPr>
        <w:t>1977</w:t>
      </w:r>
      <w:r w:rsidR="00A73E2B" w:rsidRPr="00C2498E">
        <w:rPr>
          <w:rFonts w:ascii="Arial" w:hAnsi="Arial" w:cs="Arial"/>
          <w:sz w:val="24"/>
          <w:szCs w:val="24"/>
        </w:rPr>
        <w:t>)</w:t>
      </w:r>
      <w:r w:rsidRPr="00C2498E">
        <w:rPr>
          <w:rFonts w:ascii="Arial" w:hAnsi="Arial" w:cs="Arial"/>
          <w:sz w:val="24"/>
          <w:szCs w:val="24"/>
        </w:rPr>
        <w:t>, a logística é “</w:t>
      </w:r>
      <w:r w:rsidRPr="000308CE">
        <w:rPr>
          <w:rFonts w:ascii="Arial" w:hAnsi="Arial" w:cs="Arial"/>
          <w:sz w:val="24"/>
          <w:szCs w:val="24"/>
        </w:rPr>
        <w:t>a arte</w:t>
      </w:r>
      <w:r w:rsidRPr="00C2498E">
        <w:rPr>
          <w:rFonts w:ascii="Arial" w:hAnsi="Arial" w:cs="Arial"/>
          <w:sz w:val="24"/>
          <w:szCs w:val="24"/>
        </w:rPr>
        <w:t xml:space="preserve"> de administrar o fluxo de materiais e produtos, da fonte ao consumidor. O sistema logístico inclui o fluxo total de materiais, desde a aquisição da matéria-prima até à entrega dos produtos acabados aos consumidores finais, </w:t>
      </w:r>
      <w:r w:rsidR="00457E68" w:rsidRPr="00C2498E">
        <w:rPr>
          <w:rFonts w:ascii="Arial" w:hAnsi="Arial" w:cs="Arial"/>
          <w:sz w:val="24"/>
          <w:szCs w:val="24"/>
        </w:rPr>
        <w:t xml:space="preserve">apesar de, tradicionalmente, as empresas isoladas controlarem, </w:t>
      </w:r>
      <w:r w:rsidR="007F7C45" w:rsidRPr="00C2498E">
        <w:rPr>
          <w:rFonts w:ascii="Arial" w:hAnsi="Arial" w:cs="Arial"/>
          <w:sz w:val="24"/>
          <w:szCs w:val="24"/>
        </w:rPr>
        <w:t>diretamente</w:t>
      </w:r>
      <w:r w:rsidR="00457E68" w:rsidRPr="00C2498E">
        <w:rPr>
          <w:rFonts w:ascii="Arial" w:hAnsi="Arial" w:cs="Arial"/>
          <w:sz w:val="24"/>
          <w:szCs w:val="24"/>
        </w:rPr>
        <w:t>, somente uma parte do sistema total de distribuição física do seu produto.</w:t>
      </w:r>
      <w:r w:rsidR="007F7C45" w:rsidRPr="00C2498E">
        <w:rPr>
          <w:rFonts w:ascii="Arial" w:hAnsi="Arial" w:cs="Arial"/>
          <w:sz w:val="24"/>
          <w:szCs w:val="24"/>
        </w:rPr>
        <w:t>”.</w:t>
      </w:r>
    </w:p>
    <w:p w:rsidR="007F7C45" w:rsidRPr="00C2498E" w:rsidRDefault="00F97F3B" w:rsidP="007F7C45">
      <w:pPr>
        <w:spacing w:after="0" w:line="360" w:lineRule="auto"/>
        <w:ind w:firstLine="709"/>
        <w:jc w:val="both"/>
        <w:rPr>
          <w:rFonts w:ascii="Arial" w:hAnsi="Arial" w:cs="Arial"/>
          <w:sz w:val="24"/>
          <w:szCs w:val="24"/>
        </w:rPr>
      </w:pPr>
      <w:r w:rsidRPr="00C2498E">
        <w:rPr>
          <w:rFonts w:ascii="Arial" w:hAnsi="Arial" w:cs="Arial"/>
          <w:sz w:val="24"/>
          <w:szCs w:val="24"/>
        </w:rPr>
        <w:t xml:space="preserve"> </w:t>
      </w:r>
      <w:r w:rsidR="00AD2BE2" w:rsidRPr="00C2498E">
        <w:rPr>
          <w:rFonts w:ascii="Arial" w:hAnsi="Arial" w:cs="Arial"/>
          <w:sz w:val="24"/>
          <w:szCs w:val="24"/>
        </w:rPr>
        <w:t xml:space="preserve">Segundo </w:t>
      </w:r>
      <w:r w:rsidRPr="00C2498E">
        <w:rPr>
          <w:rFonts w:ascii="Arial" w:hAnsi="Arial" w:cs="Arial"/>
          <w:sz w:val="24"/>
          <w:szCs w:val="24"/>
        </w:rPr>
        <w:t xml:space="preserve">a </w:t>
      </w:r>
      <w:r w:rsidRPr="00C2498E">
        <w:rPr>
          <w:rFonts w:ascii="Arial" w:hAnsi="Arial" w:cs="Arial"/>
          <w:i/>
          <w:sz w:val="24"/>
          <w:szCs w:val="24"/>
        </w:rPr>
        <w:t xml:space="preserve">Association </w:t>
      </w:r>
      <w:r w:rsidR="007F7C45" w:rsidRPr="00C2498E">
        <w:rPr>
          <w:rFonts w:ascii="Arial" w:hAnsi="Arial" w:cs="Arial"/>
          <w:i/>
          <w:sz w:val="24"/>
          <w:szCs w:val="24"/>
        </w:rPr>
        <w:t>Françoise</w:t>
      </w:r>
      <w:r w:rsidRPr="00C2498E">
        <w:rPr>
          <w:rFonts w:ascii="Arial" w:hAnsi="Arial" w:cs="Arial"/>
          <w:i/>
          <w:sz w:val="24"/>
          <w:szCs w:val="24"/>
        </w:rPr>
        <w:t xml:space="preserve"> </w:t>
      </w:r>
      <w:r w:rsidR="007F7C45" w:rsidRPr="00C2498E">
        <w:rPr>
          <w:rFonts w:ascii="Arial" w:hAnsi="Arial" w:cs="Arial"/>
          <w:i/>
          <w:sz w:val="24"/>
          <w:szCs w:val="24"/>
        </w:rPr>
        <w:t>dês</w:t>
      </w:r>
      <w:r w:rsidRPr="00C2498E">
        <w:rPr>
          <w:rFonts w:ascii="Arial" w:hAnsi="Arial" w:cs="Arial"/>
          <w:i/>
          <w:sz w:val="24"/>
          <w:szCs w:val="24"/>
        </w:rPr>
        <w:t xml:space="preserve"> Logisticiens d’</w:t>
      </w:r>
      <w:r w:rsidR="007F7C45" w:rsidRPr="00C2498E">
        <w:rPr>
          <w:rFonts w:ascii="Arial" w:hAnsi="Arial" w:cs="Arial"/>
          <w:i/>
          <w:sz w:val="24"/>
          <w:szCs w:val="24"/>
        </w:rPr>
        <w:t xml:space="preserve">Enterprises </w:t>
      </w:r>
      <w:r w:rsidR="00AD2BE2" w:rsidRPr="00C2498E">
        <w:rPr>
          <w:rFonts w:ascii="Arial" w:hAnsi="Arial" w:cs="Arial"/>
          <w:sz w:val="24"/>
          <w:szCs w:val="24"/>
        </w:rPr>
        <w:t xml:space="preserve">a definição de logística </w:t>
      </w:r>
      <w:r w:rsidRPr="00C2498E">
        <w:rPr>
          <w:rFonts w:ascii="Arial" w:hAnsi="Arial" w:cs="Arial"/>
          <w:sz w:val="24"/>
          <w:szCs w:val="24"/>
        </w:rPr>
        <w:t>é subscrita por Tixier</w:t>
      </w:r>
      <w:r w:rsidR="007D0E87">
        <w:rPr>
          <w:rFonts w:ascii="Arial" w:hAnsi="Arial" w:cs="Arial"/>
          <w:sz w:val="24"/>
          <w:szCs w:val="24"/>
        </w:rPr>
        <w:t>.</w:t>
      </w:r>
    </w:p>
    <w:p w:rsidR="007F7C45" w:rsidRPr="00C2498E" w:rsidRDefault="007F7C45" w:rsidP="007F7C45">
      <w:pPr>
        <w:spacing w:after="0" w:line="360" w:lineRule="auto"/>
        <w:ind w:firstLine="709"/>
        <w:jc w:val="both"/>
        <w:rPr>
          <w:rFonts w:ascii="Arial" w:hAnsi="Arial" w:cs="Arial"/>
          <w:sz w:val="24"/>
          <w:szCs w:val="24"/>
        </w:rPr>
      </w:pPr>
    </w:p>
    <w:p w:rsidR="007F7C45" w:rsidRPr="00C2498E" w:rsidRDefault="00F97F3B" w:rsidP="007F7C45">
      <w:pPr>
        <w:spacing w:after="0" w:line="240" w:lineRule="auto"/>
        <w:ind w:left="2268"/>
        <w:jc w:val="both"/>
        <w:rPr>
          <w:rFonts w:ascii="Arial" w:hAnsi="Arial" w:cs="Arial"/>
          <w:sz w:val="20"/>
          <w:szCs w:val="20"/>
        </w:rPr>
      </w:pPr>
      <w:r w:rsidRPr="00C2498E">
        <w:rPr>
          <w:rFonts w:ascii="Arial" w:hAnsi="Arial" w:cs="Arial"/>
          <w:sz w:val="20"/>
          <w:szCs w:val="20"/>
        </w:rPr>
        <w:t xml:space="preserve">A logística é o conjunto de </w:t>
      </w:r>
      <w:r w:rsidR="007F7C45" w:rsidRPr="00C2498E">
        <w:rPr>
          <w:rFonts w:ascii="Arial" w:hAnsi="Arial" w:cs="Arial"/>
          <w:sz w:val="20"/>
          <w:szCs w:val="20"/>
        </w:rPr>
        <w:t>atividades</w:t>
      </w:r>
      <w:r w:rsidRPr="00C2498E">
        <w:rPr>
          <w:rFonts w:ascii="Arial" w:hAnsi="Arial" w:cs="Arial"/>
          <w:sz w:val="20"/>
          <w:szCs w:val="20"/>
        </w:rPr>
        <w:t xml:space="preserve"> que tem por fim a colocação, com um custo mínimo, duma quantidades de produto no local e no momento em que existe procura. A logística abarca, pois, todas as operações que condicionam o movimento dos produtos, tais como: localização das fábricas e entrepostos, abastecimentos, gestão física</w:t>
      </w:r>
      <w:r w:rsidR="002C5E94">
        <w:rPr>
          <w:rFonts w:ascii="Arial" w:hAnsi="Arial" w:cs="Arial"/>
          <w:sz w:val="20"/>
          <w:szCs w:val="20"/>
        </w:rPr>
        <w:t xml:space="preserve"> de produtos em curso de fabrica</w:t>
      </w:r>
      <w:r w:rsidRPr="00C2498E">
        <w:rPr>
          <w:rFonts w:ascii="Arial" w:hAnsi="Arial" w:cs="Arial"/>
          <w:sz w:val="20"/>
          <w:szCs w:val="20"/>
        </w:rPr>
        <w:t>, embalagem, form</w:t>
      </w:r>
      <w:r w:rsidR="00306B6B" w:rsidRPr="00C2498E">
        <w:rPr>
          <w:rFonts w:ascii="Arial" w:hAnsi="Arial" w:cs="Arial"/>
          <w:sz w:val="20"/>
          <w:szCs w:val="20"/>
        </w:rPr>
        <w:t>a</w:t>
      </w:r>
      <w:r w:rsidRPr="00C2498E">
        <w:rPr>
          <w:rFonts w:ascii="Arial" w:hAnsi="Arial" w:cs="Arial"/>
          <w:sz w:val="20"/>
          <w:szCs w:val="20"/>
        </w:rPr>
        <w:t xml:space="preserve">ção e gestão de stocks, manutenção e preparação de encomendas, transportes e circuitos de </w:t>
      </w:r>
      <w:r w:rsidR="007F7C45" w:rsidRPr="00C2498E">
        <w:rPr>
          <w:rFonts w:ascii="Arial" w:hAnsi="Arial" w:cs="Arial"/>
          <w:sz w:val="20"/>
          <w:szCs w:val="20"/>
        </w:rPr>
        <w:t>entregas. (</w:t>
      </w:r>
      <w:r w:rsidR="004E2047" w:rsidRPr="00C2498E">
        <w:rPr>
          <w:rFonts w:ascii="Arial" w:hAnsi="Arial" w:cs="Arial"/>
          <w:i/>
          <w:sz w:val="20"/>
          <w:szCs w:val="20"/>
        </w:rPr>
        <w:t>ASSOCIATION FRANÇOISE DÊS LOGISTICIENS D’ENTERPRISES</w:t>
      </w:r>
      <w:r w:rsidR="004E2047" w:rsidRPr="00C2498E">
        <w:rPr>
          <w:rFonts w:ascii="Arial" w:hAnsi="Arial" w:cs="Arial"/>
          <w:i/>
          <w:sz w:val="24"/>
          <w:szCs w:val="24"/>
        </w:rPr>
        <w:t xml:space="preserve"> </w:t>
      </w:r>
      <w:r w:rsidR="004E2047" w:rsidRPr="00C2498E">
        <w:rPr>
          <w:rFonts w:ascii="Arial" w:hAnsi="Arial" w:cs="Arial"/>
          <w:sz w:val="20"/>
          <w:szCs w:val="20"/>
        </w:rPr>
        <w:t>2006.p.31)</w:t>
      </w:r>
      <w:r w:rsidR="00C078BB">
        <w:rPr>
          <w:rFonts w:ascii="Arial" w:hAnsi="Arial" w:cs="Arial"/>
          <w:sz w:val="20"/>
          <w:szCs w:val="20"/>
        </w:rPr>
        <w:t>.</w:t>
      </w:r>
    </w:p>
    <w:p w:rsidR="007F7C45" w:rsidRPr="00C2498E" w:rsidRDefault="007F7C45" w:rsidP="007F7C45">
      <w:pPr>
        <w:spacing w:after="0" w:line="240" w:lineRule="auto"/>
        <w:ind w:left="2268"/>
        <w:jc w:val="both"/>
        <w:rPr>
          <w:rFonts w:ascii="Arial" w:hAnsi="Arial" w:cs="Arial"/>
          <w:sz w:val="20"/>
          <w:szCs w:val="20"/>
        </w:rPr>
      </w:pPr>
    </w:p>
    <w:p w:rsidR="007F7C45" w:rsidRPr="00C2498E" w:rsidRDefault="007F7C45" w:rsidP="007F7C45">
      <w:pPr>
        <w:spacing w:after="0" w:line="240" w:lineRule="auto"/>
        <w:ind w:left="2268"/>
        <w:jc w:val="both"/>
        <w:rPr>
          <w:rFonts w:ascii="Arial" w:hAnsi="Arial" w:cs="Arial"/>
          <w:sz w:val="20"/>
          <w:szCs w:val="20"/>
        </w:rPr>
      </w:pPr>
    </w:p>
    <w:p w:rsidR="007F7C45" w:rsidRPr="00C2498E" w:rsidRDefault="00F97F3B" w:rsidP="007F7C45">
      <w:pPr>
        <w:spacing w:after="0" w:line="360" w:lineRule="auto"/>
        <w:ind w:firstLine="709"/>
        <w:jc w:val="both"/>
        <w:rPr>
          <w:rFonts w:ascii="Arial" w:hAnsi="Arial" w:cs="Arial"/>
          <w:sz w:val="24"/>
          <w:szCs w:val="24"/>
        </w:rPr>
      </w:pPr>
      <w:r w:rsidRPr="00C2498E">
        <w:rPr>
          <w:rFonts w:ascii="Arial" w:hAnsi="Arial" w:cs="Arial"/>
          <w:sz w:val="24"/>
          <w:szCs w:val="24"/>
        </w:rPr>
        <w:t>Para Ballou</w:t>
      </w:r>
      <w:r w:rsidR="007F7C45" w:rsidRPr="00C2498E">
        <w:rPr>
          <w:rFonts w:ascii="Arial" w:hAnsi="Arial" w:cs="Arial"/>
          <w:sz w:val="24"/>
          <w:szCs w:val="24"/>
        </w:rPr>
        <w:t xml:space="preserve"> (2006)</w:t>
      </w:r>
      <w:r w:rsidRPr="00C2498E">
        <w:rPr>
          <w:rFonts w:ascii="Arial" w:hAnsi="Arial" w:cs="Arial"/>
          <w:sz w:val="24"/>
          <w:szCs w:val="24"/>
        </w:rPr>
        <w:t xml:space="preserve">, a logística “trata de todas as </w:t>
      </w:r>
      <w:r w:rsidR="007F7C45" w:rsidRPr="00C2498E">
        <w:rPr>
          <w:rFonts w:ascii="Arial" w:hAnsi="Arial" w:cs="Arial"/>
          <w:sz w:val="24"/>
          <w:szCs w:val="24"/>
        </w:rPr>
        <w:t>atividades</w:t>
      </w:r>
      <w:r w:rsidRPr="00C2498E">
        <w:rPr>
          <w:rFonts w:ascii="Arial" w:hAnsi="Arial" w:cs="Arial"/>
          <w:sz w:val="24"/>
          <w:szCs w:val="24"/>
        </w:rPr>
        <w:t xml:space="preserve"> de movimentação e armazenagem, que facilitam o fluxo de pr</w:t>
      </w:r>
      <w:r w:rsidR="00306B6B" w:rsidRPr="00C2498E">
        <w:rPr>
          <w:rFonts w:ascii="Arial" w:hAnsi="Arial" w:cs="Arial"/>
          <w:sz w:val="24"/>
          <w:szCs w:val="24"/>
        </w:rPr>
        <w:t>odutos desde o ponto de aquisição da matéria-prima até o ponto de consumo final, assim como dos fluxos de informação que colocam os produtos em movimento, com o propósito de providenciar níveis de serviço adequados a</w:t>
      </w:r>
      <w:r w:rsidR="00F41F83" w:rsidRPr="00C2498E">
        <w:rPr>
          <w:rFonts w:ascii="Arial" w:hAnsi="Arial" w:cs="Arial"/>
          <w:sz w:val="24"/>
          <w:szCs w:val="24"/>
        </w:rPr>
        <w:t>os clientes a um custo razoável”.</w:t>
      </w:r>
    </w:p>
    <w:p w:rsidR="0090019D" w:rsidRDefault="0090019D" w:rsidP="00EA25E1">
      <w:pPr>
        <w:spacing w:after="0" w:line="360" w:lineRule="auto"/>
        <w:ind w:firstLine="709"/>
        <w:jc w:val="both"/>
        <w:rPr>
          <w:rFonts w:ascii="Arial" w:hAnsi="Arial" w:cs="Arial"/>
          <w:sz w:val="24"/>
          <w:szCs w:val="24"/>
        </w:rPr>
      </w:pPr>
    </w:p>
    <w:p w:rsidR="007B45F1" w:rsidRDefault="007B45F1" w:rsidP="00EA25E1">
      <w:pPr>
        <w:spacing w:after="0" w:line="360" w:lineRule="auto"/>
        <w:ind w:firstLine="709"/>
        <w:jc w:val="both"/>
        <w:rPr>
          <w:rFonts w:ascii="Arial" w:hAnsi="Arial" w:cs="Arial"/>
          <w:sz w:val="24"/>
          <w:szCs w:val="24"/>
        </w:rPr>
      </w:pPr>
    </w:p>
    <w:p w:rsidR="007B45F1" w:rsidRDefault="007B45F1" w:rsidP="00EA25E1">
      <w:pPr>
        <w:spacing w:after="0" w:line="360" w:lineRule="auto"/>
        <w:ind w:firstLine="709"/>
        <w:jc w:val="both"/>
        <w:rPr>
          <w:rFonts w:ascii="Arial" w:hAnsi="Arial" w:cs="Arial"/>
          <w:sz w:val="24"/>
          <w:szCs w:val="24"/>
        </w:rPr>
      </w:pPr>
    </w:p>
    <w:p w:rsidR="007B45F1" w:rsidRDefault="007B45F1" w:rsidP="00EA25E1">
      <w:pPr>
        <w:spacing w:after="0" w:line="360" w:lineRule="auto"/>
        <w:ind w:firstLine="709"/>
        <w:jc w:val="both"/>
        <w:rPr>
          <w:rFonts w:ascii="Arial" w:hAnsi="Arial" w:cs="Arial"/>
          <w:sz w:val="24"/>
          <w:szCs w:val="24"/>
        </w:rPr>
      </w:pPr>
    </w:p>
    <w:p w:rsidR="0090019D" w:rsidRDefault="0090019D" w:rsidP="00EA25E1">
      <w:pPr>
        <w:spacing w:after="0" w:line="360" w:lineRule="auto"/>
        <w:ind w:firstLine="709"/>
        <w:jc w:val="both"/>
        <w:rPr>
          <w:rFonts w:ascii="Arial" w:hAnsi="Arial" w:cs="Arial"/>
          <w:sz w:val="24"/>
          <w:szCs w:val="24"/>
        </w:rPr>
      </w:pPr>
    </w:p>
    <w:p w:rsidR="0090019D" w:rsidRDefault="0090019D" w:rsidP="00EA25E1">
      <w:pPr>
        <w:spacing w:after="0" w:line="360" w:lineRule="auto"/>
        <w:ind w:firstLine="709"/>
        <w:jc w:val="both"/>
        <w:rPr>
          <w:rFonts w:ascii="Arial" w:hAnsi="Arial" w:cs="Arial"/>
          <w:sz w:val="24"/>
          <w:szCs w:val="24"/>
        </w:rPr>
      </w:pPr>
    </w:p>
    <w:p w:rsidR="00F41F83" w:rsidRPr="00C2498E" w:rsidRDefault="007D0E87" w:rsidP="00EA25E1">
      <w:pPr>
        <w:spacing w:after="0" w:line="360" w:lineRule="auto"/>
        <w:ind w:firstLine="709"/>
        <w:jc w:val="both"/>
        <w:rPr>
          <w:rFonts w:ascii="Arial" w:hAnsi="Arial" w:cs="Arial"/>
          <w:sz w:val="24"/>
          <w:szCs w:val="24"/>
        </w:rPr>
      </w:pPr>
      <w:r>
        <w:rPr>
          <w:rFonts w:ascii="Arial" w:hAnsi="Arial" w:cs="Arial"/>
          <w:sz w:val="24"/>
          <w:szCs w:val="24"/>
        </w:rPr>
        <w:lastRenderedPageBreak/>
        <w:t>Carvalho</w:t>
      </w:r>
      <w:r w:rsidR="007F7C45" w:rsidRPr="00C2498E">
        <w:rPr>
          <w:rFonts w:ascii="Arial" w:hAnsi="Arial" w:cs="Arial"/>
          <w:sz w:val="24"/>
          <w:szCs w:val="24"/>
        </w:rPr>
        <w:t>, porém</w:t>
      </w:r>
      <w:r w:rsidR="00AD2BE2" w:rsidRPr="00C2498E">
        <w:rPr>
          <w:rFonts w:ascii="Arial" w:hAnsi="Arial" w:cs="Arial"/>
          <w:sz w:val="24"/>
          <w:szCs w:val="24"/>
        </w:rPr>
        <w:t xml:space="preserve">, </w:t>
      </w:r>
      <w:r w:rsidR="00306B6B" w:rsidRPr="00C2498E">
        <w:rPr>
          <w:rFonts w:ascii="Arial" w:hAnsi="Arial" w:cs="Arial"/>
          <w:sz w:val="24"/>
          <w:szCs w:val="24"/>
        </w:rPr>
        <w:t>define logística</w:t>
      </w:r>
      <w:r w:rsidR="00F41F83" w:rsidRPr="00C2498E">
        <w:rPr>
          <w:rFonts w:ascii="Arial" w:hAnsi="Arial" w:cs="Arial"/>
          <w:sz w:val="24"/>
          <w:szCs w:val="24"/>
        </w:rPr>
        <w:t>:</w:t>
      </w:r>
      <w:r w:rsidR="00306B6B" w:rsidRPr="00C2498E">
        <w:rPr>
          <w:rFonts w:ascii="Arial" w:hAnsi="Arial" w:cs="Arial"/>
          <w:sz w:val="24"/>
          <w:szCs w:val="24"/>
        </w:rPr>
        <w:t xml:space="preserve"> </w:t>
      </w:r>
    </w:p>
    <w:p w:rsidR="00EA25E1" w:rsidRPr="00C2498E" w:rsidRDefault="00EA25E1" w:rsidP="00EA25E1">
      <w:pPr>
        <w:spacing w:after="0" w:line="360" w:lineRule="auto"/>
        <w:ind w:firstLine="709"/>
        <w:jc w:val="both"/>
        <w:rPr>
          <w:rFonts w:ascii="Arial" w:hAnsi="Arial" w:cs="Arial"/>
          <w:sz w:val="24"/>
          <w:szCs w:val="24"/>
        </w:rPr>
      </w:pPr>
    </w:p>
    <w:p w:rsidR="007F7C45" w:rsidRPr="00C2498E" w:rsidRDefault="004A40F3" w:rsidP="00F41F83">
      <w:pPr>
        <w:spacing w:after="0" w:line="240" w:lineRule="auto"/>
        <w:ind w:left="2268"/>
        <w:jc w:val="both"/>
        <w:rPr>
          <w:rFonts w:ascii="Arial" w:hAnsi="Arial" w:cs="Arial"/>
          <w:sz w:val="20"/>
          <w:szCs w:val="20"/>
        </w:rPr>
      </w:pPr>
      <w:r w:rsidRPr="00C2498E">
        <w:rPr>
          <w:rFonts w:ascii="Arial" w:hAnsi="Arial" w:cs="Arial"/>
          <w:sz w:val="20"/>
          <w:szCs w:val="20"/>
        </w:rPr>
        <w:t>O</w:t>
      </w:r>
      <w:r w:rsidR="00306B6B" w:rsidRPr="00C2498E">
        <w:rPr>
          <w:rFonts w:ascii="Arial" w:hAnsi="Arial" w:cs="Arial"/>
          <w:sz w:val="20"/>
          <w:szCs w:val="20"/>
        </w:rPr>
        <w:t xml:space="preserve"> processo estratégico (porque acrescenta valor, permite a diferenciação, cria vantagem competitiva, aumenta a produtividade e ren</w:t>
      </w:r>
      <w:r w:rsidR="00357D9E" w:rsidRPr="00C2498E">
        <w:rPr>
          <w:rFonts w:ascii="Arial" w:hAnsi="Arial" w:cs="Arial"/>
          <w:sz w:val="20"/>
          <w:szCs w:val="20"/>
        </w:rPr>
        <w:t>da</w:t>
      </w:r>
      <w:r w:rsidR="00FF1663">
        <w:rPr>
          <w:rFonts w:ascii="Arial" w:hAnsi="Arial" w:cs="Arial"/>
          <w:sz w:val="20"/>
          <w:szCs w:val="20"/>
        </w:rPr>
        <w:t xml:space="preserve"> a organização</w:t>
      </w:r>
      <w:r w:rsidR="00306B6B" w:rsidRPr="00C2498E">
        <w:rPr>
          <w:rFonts w:ascii="Arial" w:hAnsi="Arial" w:cs="Arial"/>
          <w:sz w:val="20"/>
          <w:szCs w:val="20"/>
        </w:rPr>
        <w:t xml:space="preserve"> de </w:t>
      </w:r>
      <w:r w:rsidR="00357D9E" w:rsidRPr="00C2498E">
        <w:rPr>
          <w:rFonts w:ascii="Arial" w:hAnsi="Arial" w:cs="Arial"/>
          <w:sz w:val="20"/>
          <w:szCs w:val="20"/>
        </w:rPr>
        <w:t>planejamento</w:t>
      </w:r>
      <w:r w:rsidR="00306B6B" w:rsidRPr="00C2498E">
        <w:rPr>
          <w:rFonts w:ascii="Arial" w:hAnsi="Arial" w:cs="Arial"/>
          <w:sz w:val="20"/>
          <w:szCs w:val="20"/>
        </w:rPr>
        <w:t xml:space="preserve">, </w:t>
      </w:r>
      <w:proofErr w:type="gramStart"/>
      <w:r w:rsidR="00306B6B" w:rsidRPr="00C2498E">
        <w:rPr>
          <w:rFonts w:ascii="Arial" w:hAnsi="Arial" w:cs="Arial"/>
          <w:sz w:val="20"/>
          <w:szCs w:val="20"/>
        </w:rPr>
        <w:t>implementaç</w:t>
      </w:r>
      <w:r w:rsidR="00FF1663">
        <w:rPr>
          <w:rFonts w:ascii="Arial" w:hAnsi="Arial" w:cs="Arial"/>
          <w:sz w:val="20"/>
          <w:szCs w:val="20"/>
        </w:rPr>
        <w:t>ão</w:t>
      </w:r>
      <w:proofErr w:type="gramEnd"/>
      <w:r w:rsidR="00FF1663">
        <w:rPr>
          <w:rFonts w:ascii="Arial" w:hAnsi="Arial" w:cs="Arial"/>
          <w:sz w:val="20"/>
          <w:szCs w:val="20"/>
        </w:rPr>
        <w:t xml:space="preserve"> e controle</w:t>
      </w:r>
      <w:r w:rsidR="00306B6B" w:rsidRPr="00C2498E">
        <w:rPr>
          <w:rFonts w:ascii="Arial" w:hAnsi="Arial" w:cs="Arial"/>
          <w:sz w:val="20"/>
          <w:szCs w:val="20"/>
        </w:rPr>
        <w:t xml:space="preserve"> dos fluxos de materiais/produtos, serviços e informação relacionada, desde o ponto de origem ao ponto de consumo,</w:t>
      </w:r>
      <w:r w:rsidR="000308CE" w:rsidRPr="00C2498E">
        <w:rPr>
          <w:rFonts w:ascii="Arial" w:hAnsi="Arial" w:cs="Arial"/>
          <w:sz w:val="20"/>
          <w:szCs w:val="20"/>
        </w:rPr>
        <w:t xml:space="preserve"> </w:t>
      </w:r>
      <w:r w:rsidR="00306B6B" w:rsidRPr="00C2498E">
        <w:rPr>
          <w:rFonts w:ascii="Arial" w:hAnsi="Arial" w:cs="Arial"/>
          <w:sz w:val="20"/>
          <w:szCs w:val="20"/>
        </w:rPr>
        <w:t xml:space="preserve">de acordo com as necessidades dos elementos a serem servidos pelo sistema logístico em </w:t>
      </w:r>
      <w:r w:rsidR="000308CE" w:rsidRPr="00C2498E">
        <w:rPr>
          <w:rFonts w:ascii="Arial" w:hAnsi="Arial" w:cs="Arial"/>
          <w:sz w:val="20"/>
          <w:szCs w:val="20"/>
        </w:rPr>
        <w:t>causa</w:t>
      </w:r>
      <w:r w:rsidR="00FF1663">
        <w:rPr>
          <w:rFonts w:ascii="Arial" w:hAnsi="Arial" w:cs="Arial"/>
          <w:sz w:val="20"/>
          <w:szCs w:val="20"/>
        </w:rPr>
        <w:t>)</w:t>
      </w:r>
      <w:r w:rsidR="000308CE" w:rsidRPr="00C2498E">
        <w:rPr>
          <w:rFonts w:ascii="Arial" w:hAnsi="Arial" w:cs="Arial"/>
          <w:sz w:val="20"/>
          <w:szCs w:val="20"/>
        </w:rPr>
        <w:t xml:space="preserve">. </w:t>
      </w:r>
      <w:r w:rsidR="00F41F83" w:rsidRPr="00C2498E">
        <w:rPr>
          <w:rFonts w:ascii="Arial" w:hAnsi="Arial" w:cs="Arial"/>
          <w:sz w:val="20"/>
          <w:szCs w:val="20"/>
        </w:rPr>
        <w:t>(</w:t>
      </w:r>
      <w:r w:rsidR="004E2047" w:rsidRPr="00C2498E">
        <w:rPr>
          <w:rFonts w:ascii="Arial" w:hAnsi="Arial" w:cs="Arial"/>
          <w:sz w:val="20"/>
          <w:szCs w:val="20"/>
        </w:rPr>
        <w:t>CARVALHO. 2002.p.32)</w:t>
      </w:r>
    </w:p>
    <w:p w:rsidR="00F41F83" w:rsidRDefault="00F41F83" w:rsidP="00F41F83">
      <w:pPr>
        <w:spacing w:after="0" w:line="240" w:lineRule="auto"/>
        <w:ind w:left="2268"/>
        <w:jc w:val="both"/>
        <w:rPr>
          <w:rFonts w:ascii="Arial" w:hAnsi="Arial" w:cs="Arial"/>
          <w:sz w:val="24"/>
          <w:szCs w:val="24"/>
        </w:rPr>
      </w:pPr>
    </w:p>
    <w:p w:rsidR="007D0E87" w:rsidRPr="000308CE" w:rsidRDefault="007D0E87" w:rsidP="00F41F83">
      <w:pPr>
        <w:spacing w:after="0" w:line="240" w:lineRule="auto"/>
        <w:ind w:left="2268"/>
        <w:jc w:val="both"/>
        <w:rPr>
          <w:rFonts w:ascii="Arial" w:hAnsi="Arial" w:cs="Arial"/>
          <w:sz w:val="24"/>
          <w:szCs w:val="24"/>
        </w:rPr>
      </w:pPr>
    </w:p>
    <w:p w:rsidR="00F41F83" w:rsidRPr="00C2498E" w:rsidRDefault="00F41F83" w:rsidP="00F41F83">
      <w:pPr>
        <w:spacing w:after="0" w:line="240" w:lineRule="auto"/>
        <w:ind w:left="2268"/>
        <w:jc w:val="both"/>
        <w:rPr>
          <w:rFonts w:ascii="Arial" w:hAnsi="Arial" w:cs="Arial"/>
          <w:sz w:val="20"/>
          <w:szCs w:val="20"/>
        </w:rPr>
      </w:pPr>
    </w:p>
    <w:p w:rsidR="00EA25E1" w:rsidRDefault="00050101" w:rsidP="00DF27D5">
      <w:pPr>
        <w:spacing w:after="0" w:line="360" w:lineRule="auto"/>
        <w:ind w:firstLine="709"/>
        <w:jc w:val="both"/>
        <w:rPr>
          <w:rFonts w:ascii="Arial" w:hAnsi="Arial" w:cs="Arial"/>
          <w:sz w:val="24"/>
          <w:szCs w:val="24"/>
        </w:rPr>
      </w:pPr>
      <w:r w:rsidRPr="00C2498E">
        <w:rPr>
          <w:rFonts w:ascii="Arial" w:hAnsi="Arial" w:cs="Arial"/>
          <w:i/>
          <w:sz w:val="24"/>
          <w:szCs w:val="24"/>
        </w:rPr>
        <w:t xml:space="preserve"> </w:t>
      </w:r>
      <w:r w:rsidR="00F41F83" w:rsidRPr="00C2498E">
        <w:rPr>
          <w:rFonts w:ascii="Arial" w:hAnsi="Arial" w:cs="Arial"/>
          <w:sz w:val="24"/>
          <w:szCs w:val="24"/>
        </w:rPr>
        <w:t xml:space="preserve">Sequeira, considerado </w:t>
      </w:r>
      <w:r w:rsidR="0034403C" w:rsidRPr="00C2498E">
        <w:rPr>
          <w:rFonts w:ascii="Arial" w:hAnsi="Arial" w:cs="Arial"/>
          <w:sz w:val="24"/>
          <w:szCs w:val="24"/>
        </w:rPr>
        <w:t xml:space="preserve">um dos pioneiros da logística em Portugal e primeiro presidente da Associação </w:t>
      </w:r>
      <w:r w:rsidR="000E1705" w:rsidRPr="00C2498E">
        <w:rPr>
          <w:rFonts w:ascii="Arial" w:hAnsi="Arial" w:cs="Arial"/>
          <w:sz w:val="24"/>
          <w:szCs w:val="24"/>
        </w:rPr>
        <w:t>Portuguesa de Logística (APLOG), distingue as seguintes áreas: a Micrologística, a Mesológistica e a Macrologística</w:t>
      </w:r>
      <w:r w:rsidR="00357D9E" w:rsidRPr="00C2498E">
        <w:rPr>
          <w:rFonts w:ascii="Arial" w:hAnsi="Arial" w:cs="Arial"/>
          <w:sz w:val="24"/>
          <w:szCs w:val="24"/>
        </w:rPr>
        <w:t xml:space="preserve"> como descrito a seguir:</w:t>
      </w:r>
    </w:p>
    <w:p w:rsidR="00DF27D5" w:rsidRPr="00C2498E" w:rsidRDefault="00DF27D5" w:rsidP="00DF27D5">
      <w:pPr>
        <w:spacing w:after="0" w:line="360" w:lineRule="auto"/>
        <w:ind w:firstLine="709"/>
        <w:jc w:val="both"/>
        <w:rPr>
          <w:rFonts w:ascii="Arial" w:hAnsi="Arial" w:cs="Arial"/>
          <w:sz w:val="24"/>
          <w:szCs w:val="24"/>
        </w:rPr>
      </w:pPr>
    </w:p>
    <w:p w:rsidR="00357D9E" w:rsidRPr="00C2498E" w:rsidRDefault="000E1705" w:rsidP="00357D9E">
      <w:pPr>
        <w:spacing w:after="0" w:line="240" w:lineRule="auto"/>
        <w:ind w:left="2268"/>
        <w:jc w:val="both"/>
        <w:rPr>
          <w:rFonts w:ascii="Arial" w:hAnsi="Arial" w:cs="Arial"/>
          <w:sz w:val="20"/>
          <w:szCs w:val="20"/>
        </w:rPr>
      </w:pPr>
      <w:r w:rsidRPr="00C2498E">
        <w:rPr>
          <w:rFonts w:ascii="Arial" w:hAnsi="Arial" w:cs="Arial"/>
          <w:sz w:val="20"/>
          <w:szCs w:val="20"/>
        </w:rPr>
        <w:t>Micrologística</w:t>
      </w:r>
      <w:r w:rsidR="00357D9E" w:rsidRPr="00C2498E">
        <w:rPr>
          <w:rFonts w:ascii="Arial" w:hAnsi="Arial" w:cs="Arial"/>
          <w:sz w:val="20"/>
          <w:szCs w:val="20"/>
        </w:rPr>
        <w:t>:</w:t>
      </w:r>
      <w:r w:rsidRPr="00C2498E">
        <w:rPr>
          <w:rFonts w:ascii="Arial" w:hAnsi="Arial" w:cs="Arial"/>
          <w:sz w:val="20"/>
          <w:szCs w:val="20"/>
        </w:rPr>
        <w:t xml:space="preserve"> domínio dos modelos operacionais específicos de cada </w:t>
      </w:r>
      <w:r w:rsidR="00357D9E" w:rsidRPr="00C2498E">
        <w:rPr>
          <w:rFonts w:ascii="Arial" w:hAnsi="Arial" w:cs="Arial"/>
          <w:sz w:val="20"/>
          <w:szCs w:val="20"/>
        </w:rPr>
        <w:t>atividade</w:t>
      </w:r>
      <w:r w:rsidRPr="00C2498E">
        <w:rPr>
          <w:rFonts w:ascii="Arial" w:hAnsi="Arial" w:cs="Arial"/>
          <w:sz w:val="20"/>
          <w:szCs w:val="20"/>
        </w:rPr>
        <w:t xml:space="preserve"> ou empresa, englobando três subsistemas:</w:t>
      </w:r>
    </w:p>
    <w:p w:rsidR="00357D9E" w:rsidRPr="00C2498E" w:rsidRDefault="001C4EF5" w:rsidP="00357D9E">
      <w:pPr>
        <w:spacing w:after="0" w:line="240" w:lineRule="auto"/>
        <w:ind w:left="2268"/>
        <w:jc w:val="both"/>
        <w:rPr>
          <w:rFonts w:ascii="Arial" w:hAnsi="Arial" w:cs="Arial"/>
          <w:sz w:val="20"/>
          <w:szCs w:val="20"/>
        </w:rPr>
      </w:pPr>
      <w:r w:rsidRPr="00C2498E">
        <w:rPr>
          <w:rFonts w:ascii="Arial" w:hAnsi="Arial" w:cs="Arial"/>
          <w:sz w:val="20"/>
          <w:szCs w:val="20"/>
        </w:rPr>
        <w:t>(I) Logística</w:t>
      </w:r>
      <w:r w:rsidR="00756ECE" w:rsidRPr="00C2498E">
        <w:rPr>
          <w:rFonts w:ascii="Arial" w:hAnsi="Arial" w:cs="Arial"/>
          <w:sz w:val="20"/>
          <w:szCs w:val="20"/>
        </w:rPr>
        <w:t xml:space="preserve"> dos aprovisionamentos, abastecimentos ou compras;</w:t>
      </w:r>
    </w:p>
    <w:p w:rsidR="00357D9E" w:rsidRPr="00C2498E" w:rsidRDefault="00756ECE" w:rsidP="00357D9E">
      <w:pPr>
        <w:spacing w:after="0" w:line="240" w:lineRule="auto"/>
        <w:ind w:left="2268"/>
        <w:jc w:val="both"/>
        <w:rPr>
          <w:rFonts w:ascii="Arial" w:hAnsi="Arial" w:cs="Arial"/>
          <w:sz w:val="20"/>
          <w:szCs w:val="20"/>
        </w:rPr>
      </w:pPr>
      <w:r w:rsidRPr="00C2498E">
        <w:rPr>
          <w:rFonts w:ascii="Arial" w:hAnsi="Arial" w:cs="Arial"/>
          <w:sz w:val="20"/>
          <w:szCs w:val="20"/>
        </w:rPr>
        <w:t xml:space="preserve"> </w:t>
      </w:r>
      <w:r w:rsidR="001C4EF5" w:rsidRPr="00C2498E">
        <w:rPr>
          <w:rFonts w:ascii="Arial" w:hAnsi="Arial" w:cs="Arial"/>
          <w:sz w:val="20"/>
          <w:szCs w:val="20"/>
        </w:rPr>
        <w:t>(II)</w:t>
      </w:r>
      <w:r w:rsidRPr="00C2498E">
        <w:rPr>
          <w:rFonts w:ascii="Arial" w:hAnsi="Arial" w:cs="Arial"/>
          <w:sz w:val="20"/>
          <w:szCs w:val="20"/>
        </w:rPr>
        <w:t xml:space="preserve"> Logística da produção, fab</w:t>
      </w:r>
      <w:r w:rsidR="00357D9E" w:rsidRPr="00C2498E">
        <w:rPr>
          <w:rFonts w:ascii="Arial" w:hAnsi="Arial" w:cs="Arial"/>
          <w:sz w:val="20"/>
          <w:szCs w:val="20"/>
        </w:rPr>
        <w:t xml:space="preserve">ricação ou logística interna; </w:t>
      </w:r>
    </w:p>
    <w:p w:rsidR="00357D9E" w:rsidRPr="00C2498E" w:rsidRDefault="00756ECE" w:rsidP="00357D9E">
      <w:pPr>
        <w:spacing w:after="0" w:line="240" w:lineRule="auto"/>
        <w:ind w:left="2268"/>
        <w:jc w:val="both"/>
        <w:rPr>
          <w:rFonts w:ascii="Arial" w:hAnsi="Arial" w:cs="Arial"/>
          <w:sz w:val="20"/>
          <w:szCs w:val="20"/>
        </w:rPr>
      </w:pPr>
      <w:r w:rsidRPr="00C2498E">
        <w:rPr>
          <w:rFonts w:ascii="Arial" w:hAnsi="Arial" w:cs="Arial"/>
          <w:sz w:val="20"/>
          <w:szCs w:val="20"/>
        </w:rPr>
        <w:t>III) Logística da distribuição física.</w:t>
      </w:r>
    </w:p>
    <w:p w:rsidR="00756ECE" w:rsidRPr="00C2498E" w:rsidRDefault="00756ECE" w:rsidP="00357D9E">
      <w:pPr>
        <w:spacing w:after="0" w:line="240" w:lineRule="auto"/>
        <w:ind w:left="2268"/>
        <w:jc w:val="both"/>
        <w:rPr>
          <w:rFonts w:ascii="Arial" w:hAnsi="Arial" w:cs="Arial"/>
          <w:sz w:val="20"/>
          <w:szCs w:val="20"/>
        </w:rPr>
      </w:pPr>
      <w:r w:rsidRPr="00C2498E">
        <w:rPr>
          <w:rFonts w:ascii="Arial" w:hAnsi="Arial" w:cs="Arial"/>
          <w:sz w:val="20"/>
          <w:szCs w:val="20"/>
        </w:rPr>
        <w:t>A Mesologística ou logística das regiões corresponde a um domínio intermédio entre as perspectivas macro e micro, focando-se em questões locais ou regionais, como uma área metropolitana, um conselho ou uma região.</w:t>
      </w:r>
    </w:p>
    <w:p w:rsidR="00984E0A" w:rsidRPr="00C2498E" w:rsidRDefault="00756ECE" w:rsidP="00357D9E">
      <w:pPr>
        <w:spacing w:after="0" w:line="240" w:lineRule="auto"/>
        <w:ind w:left="2268"/>
        <w:jc w:val="both"/>
        <w:rPr>
          <w:rFonts w:ascii="Arial" w:hAnsi="Arial" w:cs="Arial"/>
          <w:sz w:val="20"/>
          <w:szCs w:val="20"/>
        </w:rPr>
      </w:pPr>
      <w:r w:rsidRPr="00C2498E">
        <w:rPr>
          <w:rFonts w:ascii="Arial" w:hAnsi="Arial" w:cs="Arial"/>
          <w:sz w:val="20"/>
          <w:szCs w:val="20"/>
        </w:rPr>
        <w:t xml:space="preserve">A Macrologística está associada às questões macroeconômicas, na </w:t>
      </w:r>
      <w:r w:rsidR="00984E0A" w:rsidRPr="00C2498E">
        <w:rPr>
          <w:rFonts w:ascii="Arial" w:hAnsi="Arial" w:cs="Arial"/>
          <w:sz w:val="20"/>
          <w:szCs w:val="20"/>
        </w:rPr>
        <w:t xml:space="preserve">óptica global de país ou mesmo num âmbito mais alargado (por ex., União </w:t>
      </w:r>
      <w:r w:rsidR="00357D9E" w:rsidRPr="00C2498E">
        <w:rPr>
          <w:rFonts w:ascii="Arial" w:hAnsi="Arial" w:cs="Arial"/>
          <w:sz w:val="20"/>
          <w:szCs w:val="20"/>
        </w:rPr>
        <w:t>Europeia</w:t>
      </w:r>
      <w:r w:rsidR="00984E0A" w:rsidRPr="00C2498E">
        <w:rPr>
          <w:rFonts w:ascii="Arial" w:hAnsi="Arial" w:cs="Arial"/>
          <w:sz w:val="20"/>
          <w:szCs w:val="20"/>
        </w:rPr>
        <w:t xml:space="preserve">), envolvendo as </w:t>
      </w:r>
      <w:r w:rsidR="00357D9E" w:rsidRPr="00C2498E">
        <w:rPr>
          <w:rFonts w:ascii="Arial" w:hAnsi="Arial" w:cs="Arial"/>
          <w:sz w:val="20"/>
          <w:szCs w:val="20"/>
        </w:rPr>
        <w:t>infraestruturas</w:t>
      </w:r>
      <w:r w:rsidR="00984E0A" w:rsidRPr="00C2498E">
        <w:rPr>
          <w:rFonts w:ascii="Arial" w:hAnsi="Arial" w:cs="Arial"/>
          <w:sz w:val="20"/>
          <w:szCs w:val="20"/>
        </w:rPr>
        <w:t xml:space="preserve"> (sistemas de transportes, plataformas logísticas, etc.) e a sua articulação com o ordenamento do território.</w:t>
      </w:r>
      <w:r w:rsidR="00357D9E" w:rsidRPr="00C2498E">
        <w:rPr>
          <w:rFonts w:ascii="Arial" w:hAnsi="Arial" w:cs="Arial"/>
          <w:sz w:val="20"/>
          <w:szCs w:val="20"/>
        </w:rPr>
        <w:t xml:space="preserve"> (</w:t>
      </w:r>
      <w:r w:rsidR="004A528E">
        <w:rPr>
          <w:rFonts w:ascii="Arial" w:hAnsi="Arial" w:cs="Arial"/>
          <w:sz w:val="20"/>
          <w:szCs w:val="20"/>
        </w:rPr>
        <w:t>SI</w:t>
      </w:r>
      <w:r w:rsidR="008C4CD2" w:rsidRPr="00C2498E">
        <w:rPr>
          <w:rFonts w:ascii="Arial" w:hAnsi="Arial" w:cs="Arial"/>
          <w:sz w:val="20"/>
          <w:szCs w:val="20"/>
        </w:rPr>
        <w:t>QUEIRA. 2006.p.32)</w:t>
      </w:r>
    </w:p>
    <w:p w:rsidR="00357D9E" w:rsidRPr="000308CE" w:rsidRDefault="00357D9E" w:rsidP="00357D9E">
      <w:pPr>
        <w:spacing w:after="0" w:line="240" w:lineRule="auto"/>
        <w:ind w:left="2268"/>
        <w:jc w:val="both"/>
        <w:rPr>
          <w:rFonts w:ascii="Arial" w:hAnsi="Arial" w:cs="Arial"/>
          <w:color w:val="FF0000"/>
          <w:sz w:val="24"/>
          <w:szCs w:val="24"/>
        </w:rPr>
      </w:pPr>
    </w:p>
    <w:p w:rsidR="00357D9E" w:rsidRPr="00C2498E" w:rsidRDefault="00357D9E" w:rsidP="00357D9E">
      <w:pPr>
        <w:spacing w:after="0" w:line="240" w:lineRule="auto"/>
        <w:ind w:left="2268"/>
        <w:jc w:val="both"/>
        <w:rPr>
          <w:rFonts w:ascii="Arial" w:hAnsi="Arial" w:cs="Arial"/>
          <w:color w:val="FF0000"/>
          <w:sz w:val="20"/>
          <w:szCs w:val="20"/>
        </w:rPr>
      </w:pPr>
    </w:p>
    <w:p w:rsidR="004A40F3" w:rsidRPr="00C2498E" w:rsidRDefault="00EA25E1" w:rsidP="00EA25E1">
      <w:pPr>
        <w:spacing w:after="0" w:line="360" w:lineRule="auto"/>
        <w:jc w:val="both"/>
        <w:rPr>
          <w:rFonts w:ascii="Arial" w:hAnsi="Arial" w:cs="Arial"/>
          <w:sz w:val="24"/>
          <w:szCs w:val="24"/>
        </w:rPr>
      </w:pPr>
      <w:r w:rsidRPr="00C2498E">
        <w:rPr>
          <w:rFonts w:ascii="Arial" w:hAnsi="Arial" w:cs="Arial"/>
          <w:sz w:val="24"/>
          <w:szCs w:val="24"/>
        </w:rPr>
        <w:t xml:space="preserve">        </w:t>
      </w:r>
      <w:r w:rsidR="00984E0A" w:rsidRPr="00C2498E">
        <w:rPr>
          <w:rFonts w:ascii="Arial" w:hAnsi="Arial" w:cs="Arial"/>
          <w:sz w:val="24"/>
          <w:szCs w:val="24"/>
        </w:rPr>
        <w:t xml:space="preserve"> </w:t>
      </w:r>
      <w:r w:rsidR="00050101" w:rsidRPr="00C2498E">
        <w:rPr>
          <w:rFonts w:ascii="Arial" w:hAnsi="Arial" w:cs="Arial"/>
          <w:sz w:val="24"/>
          <w:szCs w:val="24"/>
        </w:rPr>
        <w:t xml:space="preserve"> </w:t>
      </w:r>
      <w:r w:rsidR="00984E0A" w:rsidRPr="00C2498E">
        <w:rPr>
          <w:rFonts w:ascii="Arial" w:hAnsi="Arial" w:cs="Arial"/>
          <w:sz w:val="24"/>
          <w:szCs w:val="24"/>
        </w:rPr>
        <w:t>Na literatura especializada também é utilizado o</w:t>
      </w:r>
      <w:r w:rsidR="000C04CB" w:rsidRPr="00C2498E">
        <w:rPr>
          <w:rFonts w:ascii="Arial" w:hAnsi="Arial" w:cs="Arial"/>
          <w:sz w:val="24"/>
          <w:szCs w:val="24"/>
        </w:rPr>
        <w:t xml:space="preserve"> conceito de Logística</w:t>
      </w:r>
      <w:r w:rsidR="00F646D5" w:rsidRPr="00C2498E">
        <w:rPr>
          <w:rFonts w:ascii="Arial" w:hAnsi="Arial" w:cs="Arial"/>
          <w:sz w:val="24"/>
          <w:szCs w:val="24"/>
        </w:rPr>
        <w:t xml:space="preserve"> </w:t>
      </w:r>
      <w:r w:rsidR="00984E0A" w:rsidRPr="00C2498E">
        <w:rPr>
          <w:rFonts w:ascii="Arial" w:hAnsi="Arial" w:cs="Arial"/>
          <w:sz w:val="24"/>
          <w:szCs w:val="24"/>
        </w:rPr>
        <w:t xml:space="preserve">em especial no âmbito dos transportes de mercadorias em zonas urbanas, dados os custos envolvidos e as particularidades das operações de recolha </w:t>
      </w:r>
      <w:r w:rsidR="00886687" w:rsidRPr="00C2498E">
        <w:rPr>
          <w:rFonts w:ascii="Arial" w:hAnsi="Arial" w:cs="Arial"/>
          <w:sz w:val="24"/>
          <w:szCs w:val="24"/>
        </w:rPr>
        <w:t>e entrega nessas áreas</w:t>
      </w:r>
      <w:r w:rsidR="006425C7" w:rsidRPr="00C2498E">
        <w:rPr>
          <w:rFonts w:ascii="Arial" w:hAnsi="Arial" w:cs="Arial"/>
          <w:sz w:val="24"/>
          <w:szCs w:val="24"/>
        </w:rPr>
        <w:t>.</w:t>
      </w:r>
      <w:r w:rsidR="00050101" w:rsidRPr="00C2498E">
        <w:rPr>
          <w:rFonts w:ascii="Arial" w:hAnsi="Arial" w:cs="Arial"/>
          <w:sz w:val="24"/>
          <w:szCs w:val="24"/>
        </w:rPr>
        <w:t xml:space="preserve"> </w:t>
      </w:r>
      <w:r w:rsidR="00DD6A62" w:rsidRPr="00C2498E">
        <w:rPr>
          <w:rFonts w:ascii="Arial" w:hAnsi="Arial" w:cs="Arial"/>
          <w:sz w:val="24"/>
          <w:szCs w:val="24"/>
        </w:rPr>
        <w:t>O CLM (atual CSCMP) complementa a definição de Gestão Logística, estabelecendo as suas fronteiras e relações nos seguintes termos:</w:t>
      </w:r>
    </w:p>
    <w:p w:rsidR="00EA25E1" w:rsidRDefault="00EA25E1" w:rsidP="00EA25E1">
      <w:pPr>
        <w:spacing w:after="0" w:line="360" w:lineRule="auto"/>
        <w:jc w:val="both"/>
        <w:rPr>
          <w:rFonts w:ascii="Arial" w:hAnsi="Arial" w:cs="Arial"/>
          <w:sz w:val="24"/>
          <w:szCs w:val="24"/>
        </w:rPr>
      </w:pPr>
    </w:p>
    <w:p w:rsidR="00107730" w:rsidRDefault="00107730" w:rsidP="00EA25E1">
      <w:pPr>
        <w:spacing w:after="0" w:line="360" w:lineRule="auto"/>
        <w:jc w:val="both"/>
        <w:rPr>
          <w:rFonts w:ascii="Arial" w:hAnsi="Arial" w:cs="Arial"/>
          <w:sz w:val="24"/>
          <w:szCs w:val="24"/>
        </w:rPr>
      </w:pPr>
    </w:p>
    <w:p w:rsidR="00107730" w:rsidRDefault="00107730" w:rsidP="00EA25E1">
      <w:pPr>
        <w:spacing w:after="0" w:line="360" w:lineRule="auto"/>
        <w:jc w:val="both"/>
        <w:rPr>
          <w:rFonts w:ascii="Arial" w:hAnsi="Arial" w:cs="Arial"/>
          <w:sz w:val="24"/>
          <w:szCs w:val="24"/>
        </w:rPr>
      </w:pPr>
    </w:p>
    <w:p w:rsidR="00107730" w:rsidRDefault="00107730" w:rsidP="00EA25E1">
      <w:pPr>
        <w:spacing w:after="0" w:line="360" w:lineRule="auto"/>
        <w:jc w:val="both"/>
        <w:rPr>
          <w:rFonts w:ascii="Arial" w:hAnsi="Arial" w:cs="Arial"/>
          <w:sz w:val="24"/>
          <w:szCs w:val="24"/>
        </w:rPr>
      </w:pPr>
    </w:p>
    <w:p w:rsidR="00107730" w:rsidRDefault="00107730" w:rsidP="00EA25E1">
      <w:pPr>
        <w:spacing w:after="0" w:line="360" w:lineRule="auto"/>
        <w:jc w:val="both"/>
        <w:rPr>
          <w:rFonts w:ascii="Arial" w:hAnsi="Arial" w:cs="Arial"/>
          <w:sz w:val="24"/>
          <w:szCs w:val="24"/>
        </w:rPr>
      </w:pPr>
    </w:p>
    <w:p w:rsidR="00107730" w:rsidRDefault="00107730" w:rsidP="00EA25E1">
      <w:pPr>
        <w:spacing w:after="0" w:line="360" w:lineRule="auto"/>
        <w:jc w:val="both"/>
        <w:rPr>
          <w:rFonts w:ascii="Arial" w:hAnsi="Arial" w:cs="Arial"/>
          <w:sz w:val="24"/>
          <w:szCs w:val="24"/>
        </w:rPr>
      </w:pPr>
    </w:p>
    <w:p w:rsidR="004F6C68" w:rsidRDefault="004F6C68" w:rsidP="00EA25E1">
      <w:pPr>
        <w:spacing w:after="0" w:line="360" w:lineRule="auto"/>
        <w:jc w:val="both"/>
        <w:rPr>
          <w:rFonts w:ascii="Arial" w:hAnsi="Arial" w:cs="Arial"/>
          <w:sz w:val="24"/>
          <w:szCs w:val="24"/>
        </w:rPr>
      </w:pPr>
    </w:p>
    <w:p w:rsidR="007B45F1" w:rsidRPr="00C2498E" w:rsidRDefault="007B45F1" w:rsidP="00EA25E1">
      <w:pPr>
        <w:spacing w:after="0" w:line="360" w:lineRule="auto"/>
        <w:jc w:val="both"/>
        <w:rPr>
          <w:rFonts w:ascii="Arial" w:hAnsi="Arial" w:cs="Arial"/>
          <w:sz w:val="24"/>
          <w:szCs w:val="24"/>
        </w:rPr>
      </w:pPr>
    </w:p>
    <w:p w:rsidR="00DD6A62" w:rsidRPr="00C2498E" w:rsidRDefault="00F5083C" w:rsidP="006C4343">
      <w:pPr>
        <w:spacing w:after="0" w:line="360" w:lineRule="auto"/>
        <w:jc w:val="both"/>
        <w:rPr>
          <w:rFonts w:ascii="Arial" w:hAnsi="Arial" w:cs="Arial"/>
          <w:sz w:val="24"/>
          <w:szCs w:val="24"/>
        </w:rPr>
      </w:pPr>
      <w:r>
        <w:rPr>
          <w:rFonts w:ascii="Arial" w:hAnsi="Arial" w:cs="Arial"/>
          <w:b/>
          <w:noProof/>
          <w:sz w:val="20"/>
          <w:szCs w:val="20"/>
        </w:rPr>
        <w:lastRenderedPageBreak/>
        <w:pict>
          <v:rect id="_x0000_s1028" style="position:absolute;left:0;text-align:left;margin-left:-298.05pt;margin-top:1.8pt;width:99.75pt;height:81pt;z-index:251659264">
            <v:textbox style="mso-next-textbox:#_x0000_s1028">
              <w:txbxContent>
                <w:p w:rsidR="0014405A" w:rsidRDefault="0014405A">
                  <w:pPr>
                    <w:rPr>
                      <w:rFonts w:ascii="Times New Roman" w:hAnsi="Times New Roman" w:cs="Times New Roman"/>
                      <w:sz w:val="24"/>
                      <w:szCs w:val="24"/>
                    </w:rPr>
                  </w:pPr>
                  <w:r w:rsidRPr="007138F6">
                    <w:rPr>
                      <w:rFonts w:ascii="Times New Roman" w:hAnsi="Times New Roman" w:cs="Times New Roman"/>
                      <w:sz w:val="24"/>
                      <w:szCs w:val="24"/>
                    </w:rPr>
                    <w:t>198</w:t>
                  </w: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Pr="007138F6" w:rsidRDefault="0014405A">
                  <w:pPr>
                    <w:rPr>
                      <w:rFonts w:ascii="Times New Roman" w:hAnsi="Times New Roman" w:cs="Times New Roman"/>
                      <w:sz w:val="24"/>
                      <w:szCs w:val="24"/>
                    </w:rPr>
                  </w:pPr>
                  <w:proofErr w:type="gramStart"/>
                  <w:r w:rsidRPr="007138F6">
                    <w:rPr>
                      <w:rFonts w:ascii="Times New Roman" w:hAnsi="Times New Roman" w:cs="Times New Roman"/>
                      <w:sz w:val="24"/>
                      <w:szCs w:val="24"/>
                    </w:rPr>
                    <w:t>5</w:t>
                  </w:r>
                  <w:proofErr w:type="gramEnd"/>
                  <w:r w:rsidRPr="007138F6">
                    <w:rPr>
                      <w:rFonts w:ascii="Times New Roman" w:hAnsi="Times New Roman" w:cs="Times New Roman"/>
                      <w:sz w:val="24"/>
                      <w:szCs w:val="24"/>
                    </w:rPr>
                    <w:t xml:space="preserve"> (a)</w:t>
                  </w:r>
                </w:p>
              </w:txbxContent>
            </v:textbox>
          </v:rect>
        </w:pict>
      </w:r>
      <w:r>
        <w:rPr>
          <w:rFonts w:ascii="Arial" w:hAnsi="Arial" w:cs="Arial"/>
          <w:b/>
          <w:noProof/>
          <w:sz w:val="20"/>
          <w:szCs w:val="20"/>
        </w:rPr>
        <w:pict>
          <v:rect id="_x0000_s1029" style="position:absolute;left:0;text-align:left;margin-left:-301.8pt;margin-top:5.15pt;width:186pt;height:77.8pt;z-index:251660288">
            <v:textbox style="mso-next-textbox:#_x0000_s1029">
              <w:txbxContent>
                <w:p w:rsidR="0014405A" w:rsidRDefault="0014405A">
                  <w:pPr>
                    <w:rPr>
                      <w:rFonts w:ascii="Times New Roman" w:hAnsi="Times New Roman" w:cs="Times New Roman"/>
                      <w:sz w:val="24"/>
                      <w:szCs w:val="24"/>
                    </w:rPr>
                  </w:pPr>
                  <w:r>
                    <w:rPr>
                      <w:rFonts w:ascii="Times New Roman" w:hAnsi="Times New Roman" w:cs="Times New Roman"/>
                      <w:sz w:val="24"/>
                      <w:szCs w:val="24"/>
                    </w:rPr>
                    <w:t xml:space="preserve">... Logística é o </w:t>
                  </w:r>
                  <w:proofErr w:type="spellStart"/>
                  <w:r>
                    <w:rPr>
                      <w:rFonts w:ascii="Times New Roman" w:hAnsi="Times New Roman" w:cs="Times New Roman"/>
                      <w:sz w:val="24"/>
                      <w:szCs w:val="24"/>
                    </w:rPr>
                    <w:t>proc</w:t>
                  </w:r>
                  <w:proofErr w:type="spellEnd"/>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Default="0014405A">
                  <w:pPr>
                    <w:rPr>
                      <w:rFonts w:ascii="Times New Roman" w:hAnsi="Times New Roman" w:cs="Times New Roman"/>
                      <w:sz w:val="24"/>
                      <w:szCs w:val="24"/>
                    </w:rPr>
                  </w:pPr>
                </w:p>
                <w:p w:rsidR="0014405A" w:rsidRPr="00F84F8B" w:rsidRDefault="0014405A"/>
              </w:txbxContent>
            </v:textbox>
          </v:rect>
        </w:pict>
      </w:r>
      <w:r>
        <w:rPr>
          <w:rFonts w:ascii="Arial" w:hAnsi="Arial" w:cs="Arial"/>
          <w:b/>
          <w:noProof/>
          <w:sz w:val="20"/>
          <w:szCs w:val="20"/>
        </w:rPr>
        <w:pict>
          <v:rect id="_x0000_s1030" style="position:absolute;left:0;text-align:left;margin-left:-189.3pt;margin-top:5.2pt;width:24pt;height:77.75pt;z-index:251661312">
            <v:textbox style="mso-next-textbox:#_x0000_s1030">
              <w:txbxContent>
                <w:p w:rsidR="0014405A" w:rsidRPr="007138F6" w:rsidRDefault="0014405A">
                  <w:pPr>
                    <w:rPr>
                      <w:rFonts w:ascii="Times New Roman" w:hAnsi="Times New Roman" w:cs="Times New Roman"/>
                      <w:sz w:val="24"/>
                      <w:szCs w:val="24"/>
                    </w:rPr>
                  </w:pPr>
                  <w:r w:rsidRPr="007138F6">
                    <w:rPr>
                      <w:rFonts w:ascii="Times New Roman" w:hAnsi="Times New Roman" w:cs="Times New Roman"/>
                      <w:sz w:val="24"/>
                      <w:szCs w:val="24"/>
                    </w:rPr>
                    <w:t>1992 (a)</w:t>
                  </w:r>
                </w:p>
              </w:txbxContent>
            </v:textbox>
          </v:rect>
        </w:pict>
      </w:r>
      <w:r>
        <w:rPr>
          <w:rFonts w:ascii="Arial" w:hAnsi="Arial" w:cs="Arial"/>
          <w:b/>
          <w:noProof/>
          <w:sz w:val="20"/>
          <w:szCs w:val="20"/>
        </w:rPr>
        <w:pict>
          <v:rect id="_x0000_s1027" style="position:absolute;left:0;text-align:left;margin-left:572.7pt;margin-top:18.1pt;width:77.25pt;height:50.25pt;flip:x y;z-index:251658240">
            <v:textbox style="mso-next-textbox:#_x0000_s1027">
              <w:txbxContent>
                <w:p w:rsidR="0014405A" w:rsidRPr="007138F6" w:rsidRDefault="0014405A">
                  <w:pPr>
                    <w:rPr>
                      <w:rFonts w:ascii="Times New Roman" w:hAnsi="Times New Roman" w:cs="Times New Roman"/>
                      <w:sz w:val="24"/>
                      <w:szCs w:val="24"/>
                    </w:rPr>
                  </w:pPr>
                  <w:proofErr w:type="gramStart"/>
                  <w:r w:rsidRPr="007138F6">
                    <w:rPr>
                      <w:rFonts w:ascii="Times New Roman" w:hAnsi="Times New Roman" w:cs="Times New Roman"/>
                      <w:sz w:val="24"/>
                      <w:szCs w:val="24"/>
                    </w:rPr>
                    <w:t>abados</w:t>
                  </w:r>
                  <w:proofErr w:type="gramEnd"/>
                  <w:r w:rsidRPr="007138F6">
                    <w:rPr>
                      <w:rFonts w:ascii="Times New Roman" w:hAnsi="Times New Roman" w:cs="Times New Roman"/>
                      <w:sz w:val="24"/>
                      <w:szCs w:val="24"/>
                    </w:rPr>
                    <w:t xml:space="preserve"> e informação relacionada, desde o ponto de origem até o ponto de consumo, em conformidade com os requisitos dos clientes.</w:t>
                  </w:r>
                </w:p>
              </w:txbxContent>
            </v:textbox>
          </v:rect>
        </w:pict>
      </w:r>
      <w:r>
        <w:rPr>
          <w:rFonts w:ascii="Arial" w:hAnsi="Arial" w:cs="Arial"/>
          <w:b/>
          <w:noProof/>
          <w:sz w:val="20"/>
          <w:szCs w:val="20"/>
        </w:rPr>
        <w:pict>
          <v:rect id="_x0000_s1031" style="position:absolute;left:0;text-align:left;margin-left:-154.8pt;margin-top:5.3pt;width:35.25pt;height:71.25pt;z-index:251662336">
            <v:textbox style="mso-next-textbox:#_x0000_s1031">
              <w:txbxContent>
                <w:p w:rsidR="0014405A" w:rsidRPr="007138F6" w:rsidRDefault="0014405A">
                  <w:pPr>
                    <w:rPr>
                      <w:rFonts w:ascii="Times New Roman" w:hAnsi="Times New Roman" w:cs="Times New Roman"/>
                      <w:sz w:val="24"/>
                      <w:szCs w:val="24"/>
                    </w:rPr>
                  </w:pPr>
                  <w:r w:rsidRPr="007138F6">
                    <w:rPr>
                      <w:rFonts w:ascii="Times New Roman" w:hAnsi="Times New Roman" w:cs="Times New Roman"/>
                      <w:sz w:val="24"/>
                      <w:szCs w:val="24"/>
                    </w:rPr>
                    <w:t xml:space="preserve">... Logística é a parte do processo da </w:t>
                  </w:r>
                  <w:r w:rsidRPr="007138F6">
                    <w:rPr>
                      <w:rFonts w:ascii="Times New Roman" w:hAnsi="Times New Roman" w:cs="Times New Roman"/>
                      <w:b/>
                      <w:sz w:val="24"/>
                      <w:szCs w:val="24"/>
                    </w:rPr>
                    <w:t xml:space="preserve">Cadeia de Abastecimentos </w:t>
                  </w:r>
                  <w:r w:rsidRPr="007138F6">
                    <w:rPr>
                      <w:rFonts w:ascii="Times New Roman" w:hAnsi="Times New Roman" w:cs="Times New Roman"/>
                      <w:sz w:val="24"/>
                      <w:szCs w:val="24"/>
                    </w:rPr>
                    <w:t xml:space="preserve">que planeia, </w:t>
                  </w:r>
                  <w:proofErr w:type="gramStart"/>
                  <w:r w:rsidRPr="007138F6">
                    <w:rPr>
                      <w:rFonts w:ascii="Times New Roman" w:hAnsi="Times New Roman" w:cs="Times New Roman"/>
                      <w:sz w:val="24"/>
                      <w:szCs w:val="24"/>
                    </w:rPr>
                    <w:t>implementa</w:t>
                  </w:r>
                  <w:proofErr w:type="gramEnd"/>
                  <w:r w:rsidRPr="007138F6">
                    <w:rPr>
                      <w:rFonts w:ascii="Times New Roman" w:hAnsi="Times New Roman" w:cs="Times New Roman"/>
                      <w:sz w:val="24"/>
                      <w:szCs w:val="24"/>
                    </w:rPr>
                    <w:t xml:space="preserve"> e controla o eficiente fluxo e armazenagem de produtos, </w:t>
                  </w:r>
                  <w:r w:rsidRPr="007138F6">
                    <w:rPr>
                      <w:rFonts w:ascii="Times New Roman" w:hAnsi="Times New Roman" w:cs="Times New Roman"/>
                      <w:b/>
                      <w:sz w:val="24"/>
                      <w:szCs w:val="24"/>
                    </w:rPr>
                    <w:t xml:space="preserve">serviços </w:t>
                  </w:r>
                  <w:r w:rsidRPr="007138F6">
                    <w:rPr>
                      <w:rFonts w:ascii="Times New Roman" w:hAnsi="Times New Roman" w:cs="Times New Roman"/>
                      <w:sz w:val="24"/>
                      <w:szCs w:val="24"/>
                    </w:rPr>
                    <w:t xml:space="preserve">e informação relacionada, desde o ponto de origem até ao ponto de consumo, em ordem de satisfazer os requisitos dos </w:t>
                  </w:r>
                  <w:r>
                    <w:rPr>
                      <w:rFonts w:ascii="Times New Roman" w:hAnsi="Times New Roman" w:cs="Times New Roman"/>
                      <w:sz w:val="24"/>
                      <w:szCs w:val="24"/>
                    </w:rPr>
                    <w:t xml:space="preserve"> </w:t>
                  </w:r>
                  <w:r w:rsidRPr="007138F6">
                    <w:rPr>
                      <w:rFonts w:ascii="Times New Roman" w:hAnsi="Times New Roman" w:cs="Times New Roman"/>
                      <w:sz w:val="24"/>
                      <w:szCs w:val="24"/>
                    </w:rPr>
                    <w:t>clientes.</w:t>
                  </w:r>
                </w:p>
                <w:p w:rsidR="0014405A" w:rsidRDefault="0014405A"/>
                <w:p w:rsidR="0014405A" w:rsidRDefault="0014405A"/>
                <w:p w:rsidR="0014405A" w:rsidRDefault="0014405A"/>
                <w:p w:rsidR="0014405A" w:rsidRDefault="0014405A"/>
                <w:p w:rsidR="0014405A" w:rsidRDefault="0014405A"/>
                <w:p w:rsidR="0014405A" w:rsidRDefault="0014405A"/>
                <w:p w:rsidR="0014405A" w:rsidRDefault="0014405A"/>
                <w:p w:rsidR="0014405A" w:rsidRDefault="0014405A"/>
                <w:p w:rsidR="0014405A" w:rsidRDefault="0014405A"/>
                <w:p w:rsidR="0014405A" w:rsidRDefault="0014405A"/>
                <w:p w:rsidR="0014405A" w:rsidRDefault="0014405A"/>
                <w:p w:rsidR="0014405A" w:rsidRDefault="0014405A"/>
                <w:p w:rsidR="0014405A" w:rsidRDefault="0014405A"/>
                <w:p w:rsidR="0014405A" w:rsidRPr="00F84F8B" w:rsidRDefault="0014405A"/>
              </w:txbxContent>
            </v:textbox>
          </v:rect>
        </w:pict>
      </w:r>
      <w:r>
        <w:rPr>
          <w:rFonts w:ascii="Arial" w:hAnsi="Arial" w:cs="Arial"/>
          <w:b/>
          <w:noProof/>
          <w:sz w:val="20"/>
          <w:szCs w:val="20"/>
        </w:rPr>
        <w:pict>
          <v:rect id="_x0000_s1032" style="position:absolute;left:0;text-align:left;margin-left:-264.3pt;margin-top:5.3pt;width:103.5pt;height:71.25pt;z-index:251663360">
            <v:textbox style="mso-next-textbox:#_x0000_s1032">
              <w:txbxContent>
                <w:p w:rsidR="0014405A" w:rsidRPr="007138F6" w:rsidRDefault="0014405A">
                  <w:pPr>
                    <w:rPr>
                      <w:rFonts w:ascii="Times New Roman" w:hAnsi="Times New Roman" w:cs="Times New Roman"/>
                      <w:sz w:val="24"/>
                      <w:szCs w:val="24"/>
                    </w:rPr>
                  </w:pPr>
                  <w:r w:rsidRPr="007138F6">
                    <w:rPr>
                      <w:rFonts w:ascii="Times New Roman" w:hAnsi="Times New Roman" w:cs="Times New Roman"/>
                      <w:sz w:val="24"/>
                      <w:szCs w:val="24"/>
                    </w:rPr>
                    <w:t>1998 (b)</w:t>
                  </w:r>
                </w:p>
              </w:txbxContent>
            </v:textbox>
          </v:rect>
        </w:pict>
      </w:r>
      <w:r>
        <w:rPr>
          <w:rFonts w:ascii="Arial" w:hAnsi="Arial" w:cs="Arial"/>
          <w:b/>
          <w:noProof/>
          <w:sz w:val="20"/>
          <w:szCs w:val="20"/>
        </w:rPr>
        <w:pict>
          <v:rect id="_x0000_s1035" style="position:absolute;left:0;text-align:left;margin-left:-205.8pt;margin-top:24.85pt;width:45pt;height:84pt;z-index:251665408">
            <v:textbox style="mso-next-textbox:#_x0000_s1035">
              <w:txbxContent>
                <w:p w:rsidR="0014405A" w:rsidRPr="007138F6" w:rsidRDefault="0014405A">
                  <w:pPr>
                    <w:rPr>
                      <w:rFonts w:ascii="Times New Roman" w:hAnsi="Times New Roman" w:cs="Times New Roman"/>
                      <w:sz w:val="24"/>
                      <w:szCs w:val="24"/>
                    </w:rPr>
                  </w:pPr>
                  <w:r w:rsidRPr="007138F6">
                    <w:rPr>
                      <w:rFonts w:ascii="Times New Roman" w:hAnsi="Times New Roman" w:cs="Times New Roman"/>
                      <w:sz w:val="24"/>
                      <w:szCs w:val="24"/>
                    </w:rPr>
                    <w:t>2002 (c)</w:t>
                  </w:r>
                </w:p>
              </w:txbxContent>
            </v:textbox>
          </v:rect>
        </w:pict>
      </w:r>
      <w:r>
        <w:rPr>
          <w:rFonts w:ascii="Arial" w:hAnsi="Arial" w:cs="Arial"/>
          <w:b/>
          <w:noProof/>
          <w:sz w:val="20"/>
          <w:szCs w:val="20"/>
        </w:rPr>
        <w:pict>
          <v:rect id="_x0000_s1034" style="position:absolute;left:0;text-align:left;margin-left:-236.55pt;margin-top:24.85pt;width:75.75pt;height:84pt;flip:x;z-index:251664384">
            <v:textbox style="mso-next-textbox:#_x0000_s1034">
              <w:txbxContent>
                <w:p w:rsidR="0014405A" w:rsidRPr="007138F6" w:rsidRDefault="0014405A">
                  <w:pPr>
                    <w:rPr>
                      <w:rFonts w:ascii="Times New Roman" w:hAnsi="Times New Roman" w:cs="Times New Roman"/>
                      <w:sz w:val="24"/>
                      <w:szCs w:val="24"/>
                    </w:rPr>
                  </w:pPr>
                  <w:r w:rsidRPr="007138F6">
                    <w:rPr>
                      <w:rFonts w:ascii="Times New Roman" w:hAnsi="Times New Roman" w:cs="Times New Roman"/>
                      <w:sz w:val="24"/>
                      <w:szCs w:val="24"/>
                    </w:rPr>
                    <w:t xml:space="preserve">... Logística é fazer parte do processo da Cadeia de Abastecimento que planeia, </w:t>
                  </w:r>
                  <w:proofErr w:type="gramStart"/>
                  <w:r w:rsidRPr="007138F6">
                    <w:rPr>
                      <w:rFonts w:ascii="Times New Roman" w:hAnsi="Times New Roman" w:cs="Times New Roman"/>
                      <w:sz w:val="24"/>
                      <w:szCs w:val="24"/>
                    </w:rPr>
                    <w:t>implementa</w:t>
                  </w:r>
                  <w:proofErr w:type="gramEnd"/>
                  <w:r w:rsidRPr="007138F6">
                    <w:rPr>
                      <w:rFonts w:ascii="Times New Roman" w:hAnsi="Times New Roman" w:cs="Times New Roman"/>
                      <w:sz w:val="24"/>
                      <w:szCs w:val="24"/>
                    </w:rPr>
                    <w:t xml:space="preserve"> e controla o eficiente e eficaz fluxo de </w:t>
                  </w:r>
                  <w:proofErr w:type="spellStart"/>
                  <w:r w:rsidRPr="007138F6">
                    <w:rPr>
                      <w:rFonts w:ascii="Times New Roman" w:hAnsi="Times New Roman" w:cs="Times New Roman"/>
                      <w:sz w:val="24"/>
                      <w:szCs w:val="24"/>
                    </w:rPr>
                    <w:t>directo</w:t>
                  </w:r>
                  <w:proofErr w:type="spellEnd"/>
                  <w:r w:rsidRPr="007138F6">
                    <w:rPr>
                      <w:rFonts w:ascii="Times New Roman" w:hAnsi="Times New Roman" w:cs="Times New Roman"/>
                      <w:sz w:val="24"/>
                      <w:szCs w:val="24"/>
                    </w:rPr>
                    <w:t xml:space="preserve"> e </w:t>
                  </w:r>
                  <w:r w:rsidRPr="007138F6">
                    <w:rPr>
                      <w:rFonts w:ascii="Times New Roman" w:hAnsi="Times New Roman" w:cs="Times New Roman"/>
                      <w:b/>
                      <w:sz w:val="24"/>
                      <w:szCs w:val="24"/>
                    </w:rPr>
                    <w:t>inverso</w:t>
                  </w:r>
                  <w:r w:rsidRPr="007138F6">
                    <w:rPr>
                      <w:rFonts w:ascii="Times New Roman" w:hAnsi="Times New Roman" w:cs="Times New Roman"/>
                      <w:sz w:val="24"/>
                      <w:szCs w:val="24"/>
                    </w:rPr>
                    <w:t>, e a armazenagem de produtos, serviços e informação relacionada, desde o ponto de origem até o ponto de consumo, em ordem a satisfazer os requisitos dos clientes.</w:t>
                  </w:r>
                </w:p>
              </w:txbxContent>
            </v:textbox>
          </v:rect>
        </w:pict>
      </w:r>
      <w:r>
        <w:rPr>
          <w:rFonts w:ascii="Arial" w:hAnsi="Arial" w:cs="Arial"/>
          <w:b/>
          <w:noProof/>
          <w:sz w:val="20"/>
          <w:szCs w:val="20"/>
        </w:rPr>
        <w:pict>
          <v:rect id="_x0000_s1037" style="position:absolute;left:0;text-align:left;margin-left:-277.8pt;margin-top:5.35pt;width:91.5pt;height:86.25pt;z-index:251667456">
            <v:textbox style="mso-next-textbox:#_x0000_s1037">
              <w:txbxContent>
                <w:p w:rsidR="0014405A" w:rsidRPr="007138F6" w:rsidRDefault="0014405A">
                  <w:pPr>
                    <w:rPr>
                      <w:rFonts w:ascii="Times New Roman" w:hAnsi="Times New Roman" w:cs="Times New Roman"/>
                      <w:sz w:val="24"/>
                      <w:szCs w:val="24"/>
                    </w:rPr>
                  </w:pPr>
                  <w:r w:rsidRPr="007138F6">
                    <w:rPr>
                      <w:rFonts w:ascii="Times New Roman" w:hAnsi="Times New Roman" w:cs="Times New Roman"/>
                      <w:sz w:val="24"/>
                      <w:szCs w:val="24"/>
                    </w:rPr>
                    <w:t>2003 (d)</w:t>
                  </w:r>
                </w:p>
              </w:txbxContent>
            </v:textbox>
          </v:rect>
        </w:pict>
      </w:r>
      <w:r>
        <w:rPr>
          <w:rFonts w:ascii="Arial" w:hAnsi="Arial" w:cs="Arial"/>
          <w:b/>
          <w:noProof/>
          <w:sz w:val="20"/>
          <w:szCs w:val="20"/>
        </w:rPr>
        <w:pict>
          <v:rect id="_x0000_s1036" style="position:absolute;left:0;text-align:left;margin-left:-297.3pt;margin-top:5.35pt;width:111pt;height:86.25pt;z-index:251666432">
            <v:textbox style="mso-next-textbox:#_x0000_s1036">
              <w:txbxContent>
                <w:p w:rsidR="0014405A" w:rsidRPr="007138F6" w:rsidRDefault="0014405A">
                  <w:pPr>
                    <w:rPr>
                      <w:rFonts w:ascii="Times New Roman" w:hAnsi="Times New Roman" w:cs="Times New Roman"/>
                      <w:sz w:val="24"/>
                      <w:szCs w:val="24"/>
                    </w:rPr>
                  </w:pPr>
                  <w:r w:rsidRPr="007138F6">
                    <w:rPr>
                      <w:rFonts w:ascii="Times New Roman" w:hAnsi="Times New Roman" w:cs="Times New Roman"/>
                      <w:sz w:val="24"/>
                      <w:szCs w:val="24"/>
                    </w:rPr>
                    <w:t>...</w:t>
                  </w:r>
                  <w:r w:rsidRPr="007138F6">
                    <w:rPr>
                      <w:rFonts w:ascii="Times New Roman" w:hAnsi="Times New Roman" w:cs="Times New Roman"/>
                      <w:b/>
                      <w:sz w:val="24"/>
                      <w:szCs w:val="24"/>
                    </w:rPr>
                    <w:t xml:space="preserve"> Gestão Lógica </w:t>
                  </w:r>
                  <w:r w:rsidRPr="007138F6">
                    <w:rPr>
                      <w:rFonts w:ascii="Times New Roman" w:hAnsi="Times New Roman" w:cs="Times New Roman"/>
                      <w:sz w:val="24"/>
                      <w:szCs w:val="24"/>
                    </w:rPr>
                    <w:t xml:space="preserve">é a parte da Gestão da Cadeia de Abastecimento que planeia, </w:t>
                  </w:r>
                  <w:proofErr w:type="gramStart"/>
                  <w:r w:rsidRPr="007138F6">
                    <w:rPr>
                      <w:rFonts w:ascii="Times New Roman" w:hAnsi="Times New Roman" w:cs="Times New Roman"/>
                      <w:sz w:val="24"/>
                      <w:szCs w:val="24"/>
                    </w:rPr>
                    <w:t>implementa</w:t>
                  </w:r>
                  <w:proofErr w:type="gramEnd"/>
                  <w:r w:rsidRPr="007138F6">
                    <w:rPr>
                      <w:rFonts w:ascii="Times New Roman" w:hAnsi="Times New Roman" w:cs="Times New Roman"/>
                      <w:sz w:val="24"/>
                      <w:szCs w:val="24"/>
                    </w:rPr>
                    <w:t xml:space="preserve"> e controla o eficiente e eficaz fluxo </w:t>
                  </w:r>
                  <w:proofErr w:type="spellStart"/>
                  <w:r w:rsidRPr="007138F6">
                    <w:rPr>
                      <w:rFonts w:ascii="Times New Roman" w:hAnsi="Times New Roman" w:cs="Times New Roman"/>
                      <w:sz w:val="24"/>
                      <w:szCs w:val="24"/>
                    </w:rPr>
                    <w:t>directo</w:t>
                  </w:r>
                  <w:proofErr w:type="spellEnd"/>
                  <w:r w:rsidRPr="007138F6">
                    <w:rPr>
                      <w:rFonts w:ascii="Times New Roman" w:hAnsi="Times New Roman" w:cs="Times New Roman"/>
                      <w:sz w:val="24"/>
                      <w:szCs w:val="24"/>
                    </w:rPr>
                    <w:t xml:space="preserve"> e inverso, e a armazenagem de produtos, serviços e informação relacionada, desde o ponto de  origem até o ponto de consumo, em ordem a satisfazer os requisitos dos clientes.</w:t>
                  </w:r>
                </w:p>
              </w:txbxContent>
            </v:textbox>
          </v:rect>
        </w:pict>
      </w:r>
      <w:r w:rsidR="000308CE" w:rsidRPr="00C2498E">
        <w:rPr>
          <w:rFonts w:ascii="Arial" w:hAnsi="Arial" w:cs="Arial"/>
          <w:b/>
          <w:sz w:val="20"/>
          <w:szCs w:val="20"/>
        </w:rPr>
        <w:t>QUADRO</w:t>
      </w:r>
      <w:r w:rsidR="00B3098C" w:rsidRPr="00C2498E">
        <w:rPr>
          <w:rFonts w:ascii="Arial" w:hAnsi="Arial" w:cs="Arial"/>
          <w:b/>
          <w:sz w:val="20"/>
          <w:szCs w:val="20"/>
        </w:rPr>
        <w:t xml:space="preserve"> 1 </w:t>
      </w:r>
      <w:r w:rsidR="008A07A1">
        <w:rPr>
          <w:rFonts w:ascii="Arial" w:hAnsi="Arial" w:cs="Arial"/>
          <w:b/>
          <w:sz w:val="20"/>
          <w:szCs w:val="20"/>
        </w:rPr>
        <w:t>-</w:t>
      </w:r>
      <w:r w:rsidR="00B3098C" w:rsidRPr="007D0E87">
        <w:rPr>
          <w:rFonts w:ascii="Arial" w:hAnsi="Arial" w:cs="Arial"/>
          <w:b/>
          <w:sz w:val="20"/>
          <w:szCs w:val="20"/>
        </w:rPr>
        <w:t xml:space="preserve"> </w:t>
      </w:r>
      <w:r w:rsidR="007D0E87" w:rsidRPr="007D0E87">
        <w:rPr>
          <w:rFonts w:ascii="Arial" w:hAnsi="Arial" w:cs="Arial"/>
          <w:b/>
          <w:sz w:val="20"/>
          <w:szCs w:val="20"/>
        </w:rPr>
        <w:t>ATIVIDADES LOGÍSTICAS</w:t>
      </w:r>
    </w:p>
    <w:tbl>
      <w:tblPr>
        <w:tblStyle w:val="Tabelacomgrade"/>
        <w:tblW w:w="9149" w:type="dxa"/>
        <w:tblInd w:w="108" w:type="dxa"/>
        <w:tblLook w:val="04A0" w:firstRow="1" w:lastRow="0" w:firstColumn="1" w:lastColumn="0" w:noHBand="0" w:noVBand="1"/>
      </w:tblPr>
      <w:tblGrid>
        <w:gridCol w:w="9149"/>
      </w:tblGrid>
      <w:tr w:rsidR="006C4343" w:rsidRPr="00C2498E" w:rsidTr="00DA0D2F">
        <w:trPr>
          <w:trHeight w:val="2684"/>
        </w:trPr>
        <w:tc>
          <w:tcPr>
            <w:tcW w:w="9149" w:type="dxa"/>
          </w:tcPr>
          <w:p w:rsidR="006C4343" w:rsidRPr="00C2498E" w:rsidRDefault="006C4343" w:rsidP="006C4343">
            <w:pPr>
              <w:jc w:val="both"/>
              <w:rPr>
                <w:rFonts w:ascii="Arial" w:hAnsi="Arial" w:cs="Arial"/>
                <w:sz w:val="24"/>
                <w:szCs w:val="24"/>
              </w:rPr>
            </w:pPr>
          </w:p>
          <w:p w:rsidR="006C4343" w:rsidRPr="00C2498E" w:rsidRDefault="006C4343" w:rsidP="00DA0D2F">
            <w:pPr>
              <w:jc w:val="both"/>
              <w:rPr>
                <w:rFonts w:ascii="Arial" w:hAnsi="Arial" w:cs="Arial"/>
                <w:sz w:val="20"/>
                <w:szCs w:val="20"/>
              </w:rPr>
            </w:pPr>
            <w:r w:rsidRPr="00C2498E">
              <w:rPr>
                <w:rFonts w:ascii="Arial" w:hAnsi="Arial" w:cs="Arial"/>
                <w:sz w:val="20"/>
                <w:szCs w:val="20"/>
              </w:rPr>
              <w:t>“As atividades da Gestão Logística incluem, tipicamente, a gestão dos transportes de entrada e de saída, gestão de frotas, armazenagem, manuseamento de matérias, atendimento de pedidos (</w:t>
            </w:r>
            <w:r w:rsidRPr="00C2498E">
              <w:rPr>
                <w:rFonts w:ascii="Arial" w:hAnsi="Arial" w:cs="Arial"/>
                <w:i/>
                <w:sz w:val="20"/>
                <w:szCs w:val="20"/>
              </w:rPr>
              <w:t>ordem fulfiliment</w:t>
            </w:r>
            <w:r w:rsidRPr="00C2498E">
              <w:rPr>
                <w:rFonts w:ascii="Arial" w:hAnsi="Arial" w:cs="Arial"/>
                <w:sz w:val="20"/>
                <w:szCs w:val="20"/>
              </w:rPr>
              <w:t xml:space="preserve">), desenho da rede logística, gestão de inventário, planejamento da oferta e da procura e gestão dos fornecedores de serviços logísticos. Com graus variáveis, a função logística também inclui o </w:t>
            </w:r>
            <w:r w:rsidRPr="00C2498E">
              <w:rPr>
                <w:rFonts w:ascii="Arial" w:hAnsi="Arial" w:cs="Arial"/>
                <w:i/>
                <w:sz w:val="20"/>
                <w:szCs w:val="20"/>
              </w:rPr>
              <w:t xml:space="preserve">sourcing </w:t>
            </w:r>
            <w:r w:rsidRPr="00C2498E">
              <w:rPr>
                <w:rFonts w:ascii="Arial" w:hAnsi="Arial" w:cs="Arial"/>
                <w:sz w:val="20"/>
                <w:szCs w:val="20"/>
              </w:rPr>
              <w:t xml:space="preserve">e o </w:t>
            </w:r>
            <w:r w:rsidRPr="00C2498E">
              <w:rPr>
                <w:rFonts w:ascii="Arial" w:hAnsi="Arial" w:cs="Arial"/>
                <w:i/>
                <w:sz w:val="20"/>
                <w:szCs w:val="20"/>
              </w:rPr>
              <w:t>procurement</w:t>
            </w:r>
            <w:r w:rsidRPr="00C2498E">
              <w:rPr>
                <w:rFonts w:ascii="Arial" w:hAnsi="Arial" w:cs="Arial"/>
                <w:sz w:val="20"/>
                <w:szCs w:val="20"/>
              </w:rPr>
              <w:t>, planejamento e programação de produção, embalagem, montagem e serviço ao cliente. Está envolvida em todos os níveis de planejamento e execução – estratégico operacional e tático. A Gestão Logística é uma função integradora que coordena e aperfeiçoa todas as atividades logísticas, integrando também as atividades logísticas e outras funções, incluindo o marketing, as vendas, a produção, as finanças e as tecnologias da informação”.</w:t>
            </w:r>
          </w:p>
          <w:p w:rsidR="006C4343" w:rsidRPr="00C2498E" w:rsidRDefault="006C4343" w:rsidP="000F178B">
            <w:pPr>
              <w:spacing w:line="360" w:lineRule="auto"/>
              <w:jc w:val="both"/>
              <w:rPr>
                <w:rFonts w:ascii="Arial" w:hAnsi="Arial" w:cs="Arial"/>
                <w:sz w:val="24"/>
                <w:szCs w:val="24"/>
              </w:rPr>
            </w:pPr>
          </w:p>
        </w:tc>
      </w:tr>
    </w:tbl>
    <w:p w:rsidR="00B12D09" w:rsidRDefault="000308CE" w:rsidP="006C4343">
      <w:pPr>
        <w:spacing w:after="0" w:line="360" w:lineRule="auto"/>
        <w:jc w:val="both"/>
        <w:rPr>
          <w:rFonts w:ascii="Arial" w:hAnsi="Arial" w:cs="Arial"/>
          <w:b/>
          <w:i/>
          <w:sz w:val="20"/>
          <w:szCs w:val="20"/>
        </w:rPr>
      </w:pPr>
      <w:r w:rsidRPr="000308CE">
        <w:rPr>
          <w:rFonts w:ascii="Arial" w:hAnsi="Arial" w:cs="Arial"/>
          <w:b/>
          <w:sz w:val="20"/>
          <w:szCs w:val="20"/>
        </w:rPr>
        <w:t>FONTE</w:t>
      </w:r>
      <w:r w:rsidR="006C4343" w:rsidRPr="00C2498E">
        <w:rPr>
          <w:rFonts w:ascii="Arial" w:hAnsi="Arial" w:cs="Arial"/>
          <w:b/>
          <w:i/>
          <w:sz w:val="20"/>
          <w:szCs w:val="20"/>
        </w:rPr>
        <w:t xml:space="preserve">: </w:t>
      </w:r>
      <w:r w:rsidR="006C4343" w:rsidRPr="000308CE">
        <w:rPr>
          <w:rFonts w:ascii="Arial" w:hAnsi="Arial" w:cs="Arial"/>
          <w:sz w:val="20"/>
          <w:szCs w:val="20"/>
        </w:rPr>
        <w:t>Benjamin Moura (Logística: Conceitos e Tendências)</w:t>
      </w:r>
      <w:r w:rsidR="007D0E87">
        <w:rPr>
          <w:rFonts w:ascii="Arial" w:hAnsi="Arial" w:cs="Arial"/>
          <w:sz w:val="20"/>
          <w:szCs w:val="20"/>
        </w:rPr>
        <w:t>.</w:t>
      </w:r>
      <w:r w:rsidR="006C4343" w:rsidRPr="00C2498E">
        <w:rPr>
          <w:rFonts w:ascii="Arial" w:hAnsi="Arial" w:cs="Arial"/>
          <w:b/>
          <w:i/>
          <w:sz w:val="20"/>
          <w:szCs w:val="20"/>
        </w:rPr>
        <w:t xml:space="preserve">        </w:t>
      </w:r>
    </w:p>
    <w:p w:rsidR="00B12D09" w:rsidRDefault="00B12D09" w:rsidP="006C4343">
      <w:pPr>
        <w:spacing w:after="0" w:line="360" w:lineRule="auto"/>
        <w:jc w:val="both"/>
        <w:rPr>
          <w:rFonts w:ascii="Arial" w:hAnsi="Arial" w:cs="Arial"/>
          <w:b/>
          <w:i/>
          <w:sz w:val="20"/>
          <w:szCs w:val="20"/>
        </w:rPr>
      </w:pPr>
    </w:p>
    <w:p w:rsidR="00107730" w:rsidRDefault="00107730" w:rsidP="006C4343">
      <w:pPr>
        <w:spacing w:after="0" w:line="360" w:lineRule="auto"/>
        <w:jc w:val="both"/>
        <w:rPr>
          <w:rFonts w:ascii="Arial" w:hAnsi="Arial" w:cs="Arial"/>
          <w:b/>
          <w:i/>
          <w:sz w:val="20"/>
          <w:szCs w:val="20"/>
        </w:rPr>
      </w:pPr>
    </w:p>
    <w:p w:rsidR="0077465B" w:rsidRPr="00C2498E" w:rsidRDefault="006C4343" w:rsidP="006C4343">
      <w:pPr>
        <w:spacing w:after="0" w:line="360" w:lineRule="auto"/>
        <w:jc w:val="both"/>
        <w:rPr>
          <w:rFonts w:ascii="Arial" w:hAnsi="Arial" w:cs="Arial"/>
          <w:b/>
          <w:sz w:val="20"/>
          <w:szCs w:val="20"/>
        </w:rPr>
      </w:pPr>
      <w:r w:rsidRPr="00C2498E">
        <w:rPr>
          <w:rFonts w:ascii="Arial" w:hAnsi="Arial" w:cs="Arial"/>
          <w:b/>
          <w:i/>
          <w:sz w:val="20"/>
          <w:szCs w:val="20"/>
        </w:rPr>
        <w:t xml:space="preserve"> </w:t>
      </w:r>
      <w:r w:rsidR="000308CE" w:rsidRPr="00C2498E">
        <w:rPr>
          <w:rFonts w:ascii="Arial" w:hAnsi="Arial" w:cs="Arial"/>
          <w:b/>
          <w:sz w:val="20"/>
          <w:szCs w:val="20"/>
        </w:rPr>
        <w:t>QUADRO</w:t>
      </w:r>
      <w:r w:rsidR="0077465B" w:rsidRPr="00C2498E">
        <w:rPr>
          <w:rFonts w:ascii="Arial" w:hAnsi="Arial" w:cs="Arial"/>
          <w:b/>
          <w:sz w:val="20"/>
          <w:szCs w:val="20"/>
        </w:rPr>
        <w:t xml:space="preserve"> 2</w:t>
      </w:r>
      <w:r w:rsidR="008A07A1">
        <w:rPr>
          <w:rFonts w:ascii="Arial" w:hAnsi="Arial" w:cs="Arial"/>
          <w:b/>
          <w:sz w:val="20"/>
          <w:szCs w:val="20"/>
        </w:rPr>
        <w:t xml:space="preserve"> -</w:t>
      </w:r>
      <w:r w:rsidR="007D0E87" w:rsidRPr="00C2498E">
        <w:rPr>
          <w:rFonts w:ascii="Arial" w:hAnsi="Arial" w:cs="Arial"/>
          <w:b/>
          <w:sz w:val="20"/>
          <w:szCs w:val="20"/>
        </w:rPr>
        <w:t xml:space="preserve"> ALGUMAS ESPECIFICIDADES DOS MODOS DE TRANSPORTE</w:t>
      </w:r>
    </w:p>
    <w:tbl>
      <w:tblPr>
        <w:tblStyle w:val="Tabelacomgrade"/>
        <w:tblW w:w="0" w:type="auto"/>
        <w:tblInd w:w="108" w:type="dxa"/>
        <w:tblLook w:val="04A0" w:firstRow="1" w:lastRow="0" w:firstColumn="1" w:lastColumn="0" w:noHBand="0" w:noVBand="1"/>
      </w:tblPr>
      <w:tblGrid>
        <w:gridCol w:w="2835"/>
        <w:gridCol w:w="2127"/>
        <w:gridCol w:w="3118"/>
      </w:tblGrid>
      <w:tr w:rsidR="006C4343" w:rsidRPr="00C2498E" w:rsidTr="006C4343">
        <w:trPr>
          <w:trHeight w:val="285"/>
        </w:trPr>
        <w:tc>
          <w:tcPr>
            <w:tcW w:w="8080" w:type="dxa"/>
            <w:gridSpan w:val="3"/>
            <w:tcBorders>
              <w:bottom w:val="single" w:sz="4" w:space="0" w:color="auto"/>
            </w:tcBorders>
          </w:tcPr>
          <w:p w:rsidR="006C4343" w:rsidRPr="00C2498E" w:rsidRDefault="006C4343" w:rsidP="006C4343">
            <w:pPr>
              <w:spacing w:line="360" w:lineRule="auto"/>
              <w:ind w:firstLine="709"/>
              <w:jc w:val="center"/>
              <w:rPr>
                <w:rFonts w:ascii="Arial" w:hAnsi="Arial" w:cs="Arial"/>
                <w:b/>
                <w:sz w:val="20"/>
                <w:szCs w:val="20"/>
              </w:rPr>
            </w:pPr>
            <w:r w:rsidRPr="00C2498E">
              <w:rPr>
                <w:rFonts w:ascii="Arial" w:hAnsi="Arial" w:cs="Arial"/>
                <w:b/>
                <w:sz w:val="20"/>
                <w:szCs w:val="20"/>
              </w:rPr>
              <w:t>Modos de transporte</w:t>
            </w:r>
          </w:p>
        </w:tc>
      </w:tr>
      <w:tr w:rsidR="00125156" w:rsidRPr="00C2498E" w:rsidTr="006C4343">
        <w:trPr>
          <w:trHeight w:val="270"/>
        </w:trPr>
        <w:tc>
          <w:tcPr>
            <w:tcW w:w="2835" w:type="dxa"/>
            <w:tcBorders>
              <w:top w:val="single" w:sz="4" w:space="0" w:color="auto"/>
            </w:tcBorders>
          </w:tcPr>
          <w:p w:rsidR="00125156" w:rsidRPr="00C2498E" w:rsidRDefault="006C4343" w:rsidP="006C4343">
            <w:pPr>
              <w:spacing w:line="360" w:lineRule="auto"/>
              <w:jc w:val="both"/>
              <w:rPr>
                <w:rFonts w:ascii="Arial" w:hAnsi="Arial" w:cs="Arial"/>
                <w:sz w:val="20"/>
                <w:szCs w:val="20"/>
              </w:rPr>
            </w:pPr>
            <w:r w:rsidRPr="00C2498E">
              <w:rPr>
                <w:rFonts w:ascii="Arial" w:hAnsi="Arial" w:cs="Arial"/>
                <w:sz w:val="20"/>
                <w:szCs w:val="20"/>
              </w:rPr>
              <w:t>Fatores</w:t>
            </w:r>
          </w:p>
        </w:tc>
        <w:tc>
          <w:tcPr>
            <w:tcW w:w="2127" w:type="dxa"/>
            <w:tcBorders>
              <w:top w:val="single" w:sz="4" w:space="0" w:color="auto"/>
              <w:bottom w:val="single" w:sz="4" w:space="0" w:color="auto"/>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Rodoviário</w:t>
            </w:r>
          </w:p>
        </w:tc>
        <w:tc>
          <w:tcPr>
            <w:tcW w:w="3118" w:type="dxa"/>
            <w:tcBorders>
              <w:top w:val="single" w:sz="4" w:space="0" w:color="auto"/>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Ferroviário</w:t>
            </w:r>
          </w:p>
        </w:tc>
      </w:tr>
      <w:tr w:rsidR="00125156" w:rsidRPr="00C2498E" w:rsidTr="006C4343">
        <w:tc>
          <w:tcPr>
            <w:tcW w:w="2835" w:type="dxa"/>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Custo</w:t>
            </w:r>
          </w:p>
        </w:tc>
        <w:tc>
          <w:tcPr>
            <w:tcW w:w="2127" w:type="dxa"/>
            <w:tcBorders>
              <w:top w:val="single" w:sz="4" w:space="0" w:color="auto"/>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Médio</w:t>
            </w:r>
          </w:p>
        </w:tc>
        <w:tc>
          <w:tcPr>
            <w:tcW w:w="3118" w:type="dxa"/>
            <w:tcBorders>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Médio/Baixo</w:t>
            </w:r>
          </w:p>
        </w:tc>
      </w:tr>
      <w:tr w:rsidR="00125156" w:rsidRPr="00C2498E" w:rsidTr="006C4343">
        <w:tc>
          <w:tcPr>
            <w:tcW w:w="2835" w:type="dxa"/>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Cobertura de</w:t>
            </w:r>
            <w:r w:rsidR="006C4343" w:rsidRPr="00C2498E">
              <w:rPr>
                <w:rFonts w:ascii="Arial" w:hAnsi="Arial" w:cs="Arial"/>
                <w:sz w:val="20"/>
                <w:szCs w:val="20"/>
              </w:rPr>
              <w:t xml:space="preserve"> </w:t>
            </w:r>
            <w:r w:rsidRPr="00C2498E">
              <w:rPr>
                <w:rFonts w:ascii="Arial" w:hAnsi="Arial" w:cs="Arial"/>
                <w:sz w:val="20"/>
                <w:szCs w:val="20"/>
              </w:rPr>
              <w:t>mercado</w:t>
            </w:r>
          </w:p>
        </w:tc>
        <w:tc>
          <w:tcPr>
            <w:tcW w:w="2127" w:type="dxa"/>
            <w:tcBorders>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Porta-Porta</w:t>
            </w:r>
          </w:p>
        </w:tc>
        <w:tc>
          <w:tcPr>
            <w:tcW w:w="3118" w:type="dxa"/>
            <w:tcBorders>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Terminal-a-Terminal</w:t>
            </w:r>
          </w:p>
        </w:tc>
      </w:tr>
      <w:tr w:rsidR="00125156" w:rsidRPr="00C2498E" w:rsidTr="006C4343">
        <w:tc>
          <w:tcPr>
            <w:tcW w:w="2835" w:type="dxa"/>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Velocidade</w:t>
            </w:r>
          </w:p>
        </w:tc>
        <w:tc>
          <w:tcPr>
            <w:tcW w:w="2127" w:type="dxa"/>
            <w:tcBorders>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Média</w:t>
            </w:r>
          </w:p>
        </w:tc>
        <w:tc>
          <w:tcPr>
            <w:tcW w:w="3118" w:type="dxa"/>
            <w:tcBorders>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Média</w:t>
            </w:r>
          </w:p>
        </w:tc>
      </w:tr>
      <w:tr w:rsidR="00125156" w:rsidRPr="00C2498E" w:rsidTr="006C4343">
        <w:tc>
          <w:tcPr>
            <w:tcW w:w="2835" w:type="dxa"/>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Frequência</w:t>
            </w:r>
          </w:p>
        </w:tc>
        <w:tc>
          <w:tcPr>
            <w:tcW w:w="2127" w:type="dxa"/>
            <w:tcBorders>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Muito boa</w:t>
            </w:r>
          </w:p>
        </w:tc>
        <w:tc>
          <w:tcPr>
            <w:tcW w:w="3118" w:type="dxa"/>
            <w:tcBorders>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Regular</w:t>
            </w:r>
          </w:p>
        </w:tc>
      </w:tr>
      <w:tr w:rsidR="00125156" w:rsidRPr="00C2498E" w:rsidTr="006C4343">
        <w:tc>
          <w:tcPr>
            <w:tcW w:w="2835" w:type="dxa"/>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Rede</w:t>
            </w:r>
          </w:p>
        </w:tc>
        <w:tc>
          <w:tcPr>
            <w:tcW w:w="2127" w:type="dxa"/>
            <w:tcBorders>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Extensa</w:t>
            </w:r>
          </w:p>
        </w:tc>
        <w:tc>
          <w:tcPr>
            <w:tcW w:w="3118" w:type="dxa"/>
            <w:tcBorders>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Limitada</w:t>
            </w:r>
          </w:p>
        </w:tc>
      </w:tr>
      <w:tr w:rsidR="00125156" w:rsidRPr="00C2498E" w:rsidTr="006C4343">
        <w:tc>
          <w:tcPr>
            <w:tcW w:w="2835" w:type="dxa"/>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Flexibilidade</w:t>
            </w:r>
          </w:p>
        </w:tc>
        <w:tc>
          <w:tcPr>
            <w:tcW w:w="2127" w:type="dxa"/>
            <w:tcBorders>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Muito boa</w:t>
            </w:r>
          </w:p>
        </w:tc>
        <w:tc>
          <w:tcPr>
            <w:tcW w:w="3118" w:type="dxa"/>
            <w:tcBorders>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Limitada</w:t>
            </w:r>
          </w:p>
        </w:tc>
      </w:tr>
      <w:tr w:rsidR="00125156" w:rsidRPr="00C2498E" w:rsidTr="006C4343">
        <w:tc>
          <w:tcPr>
            <w:tcW w:w="2835" w:type="dxa"/>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Distância</w:t>
            </w:r>
          </w:p>
        </w:tc>
        <w:tc>
          <w:tcPr>
            <w:tcW w:w="2127" w:type="dxa"/>
            <w:tcBorders>
              <w:righ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Média/Baixa</w:t>
            </w:r>
          </w:p>
        </w:tc>
        <w:tc>
          <w:tcPr>
            <w:tcW w:w="3118" w:type="dxa"/>
            <w:tcBorders>
              <w:left w:val="single" w:sz="4" w:space="0" w:color="auto"/>
            </w:tcBorders>
          </w:tcPr>
          <w:p w:rsidR="00125156" w:rsidRPr="00C2498E" w:rsidRDefault="00125156" w:rsidP="006C4343">
            <w:pPr>
              <w:spacing w:line="360" w:lineRule="auto"/>
              <w:jc w:val="both"/>
              <w:rPr>
                <w:rFonts w:ascii="Arial" w:hAnsi="Arial" w:cs="Arial"/>
                <w:sz w:val="20"/>
                <w:szCs w:val="20"/>
              </w:rPr>
            </w:pPr>
            <w:r w:rsidRPr="00C2498E">
              <w:rPr>
                <w:rFonts w:ascii="Arial" w:hAnsi="Arial" w:cs="Arial"/>
                <w:sz w:val="20"/>
                <w:szCs w:val="20"/>
              </w:rPr>
              <w:t>Alta/Média</w:t>
            </w:r>
          </w:p>
        </w:tc>
      </w:tr>
    </w:tbl>
    <w:p w:rsidR="00476600" w:rsidRPr="000308CE" w:rsidRDefault="000308CE" w:rsidP="006C4343">
      <w:pPr>
        <w:spacing w:after="0" w:line="360" w:lineRule="auto"/>
        <w:jc w:val="both"/>
        <w:rPr>
          <w:rFonts w:ascii="Arial" w:hAnsi="Arial" w:cs="Arial"/>
          <w:sz w:val="20"/>
          <w:szCs w:val="20"/>
        </w:rPr>
      </w:pPr>
      <w:r w:rsidRPr="00232DBB">
        <w:rPr>
          <w:rFonts w:ascii="Arial" w:hAnsi="Arial" w:cs="Arial"/>
          <w:b/>
          <w:sz w:val="20"/>
          <w:szCs w:val="20"/>
        </w:rPr>
        <w:t>FONTE</w:t>
      </w:r>
      <w:r w:rsidR="00BA60E7" w:rsidRPr="000308CE">
        <w:rPr>
          <w:rFonts w:ascii="Arial" w:hAnsi="Arial" w:cs="Arial"/>
          <w:sz w:val="20"/>
          <w:szCs w:val="20"/>
        </w:rPr>
        <w:t>: Benjamin Moura (Logísti</w:t>
      </w:r>
      <w:r w:rsidR="0014405A">
        <w:rPr>
          <w:rFonts w:ascii="Arial" w:hAnsi="Arial" w:cs="Arial"/>
          <w:sz w:val="20"/>
          <w:szCs w:val="20"/>
        </w:rPr>
        <w:t>ca: Conceitos e Tendências) p.</w:t>
      </w:r>
      <w:r w:rsidR="00BA60E7" w:rsidRPr="000308CE">
        <w:rPr>
          <w:rFonts w:ascii="Arial" w:hAnsi="Arial" w:cs="Arial"/>
          <w:sz w:val="20"/>
          <w:szCs w:val="20"/>
        </w:rPr>
        <w:t>28</w:t>
      </w:r>
    </w:p>
    <w:p w:rsidR="006C4343" w:rsidRPr="00C2498E" w:rsidRDefault="006C4343" w:rsidP="000F178B">
      <w:pPr>
        <w:spacing w:after="0" w:line="360" w:lineRule="auto"/>
        <w:ind w:firstLine="709"/>
        <w:jc w:val="both"/>
        <w:rPr>
          <w:rFonts w:ascii="Arial" w:hAnsi="Arial" w:cs="Arial"/>
          <w:i/>
          <w:sz w:val="20"/>
          <w:szCs w:val="20"/>
        </w:rPr>
      </w:pPr>
    </w:p>
    <w:p w:rsidR="00EA25E1" w:rsidRPr="000308CE" w:rsidRDefault="00EA25E1" w:rsidP="00EA25E1">
      <w:pPr>
        <w:spacing w:after="0"/>
        <w:rPr>
          <w:rFonts w:ascii="Arial" w:hAnsi="Arial" w:cs="Arial"/>
          <w:sz w:val="24"/>
          <w:szCs w:val="24"/>
        </w:rPr>
      </w:pPr>
    </w:p>
    <w:p w:rsidR="004A40F3" w:rsidRPr="00C2498E" w:rsidRDefault="00EA25E1" w:rsidP="00EA25E1">
      <w:pPr>
        <w:spacing w:after="0"/>
        <w:rPr>
          <w:rFonts w:ascii="Arial" w:hAnsi="Arial" w:cs="Arial"/>
          <w:b/>
          <w:sz w:val="32"/>
          <w:szCs w:val="32"/>
        </w:rPr>
      </w:pPr>
      <w:r w:rsidRPr="00C2498E">
        <w:rPr>
          <w:rFonts w:ascii="Arial" w:hAnsi="Arial" w:cs="Arial"/>
          <w:b/>
          <w:sz w:val="32"/>
          <w:szCs w:val="32"/>
        </w:rPr>
        <w:t>1.3</w:t>
      </w:r>
      <w:r w:rsidRPr="00C2498E">
        <w:rPr>
          <w:rFonts w:ascii="Arial" w:hAnsi="Arial" w:cs="Arial"/>
          <w:sz w:val="32"/>
          <w:szCs w:val="32"/>
        </w:rPr>
        <w:t xml:space="preserve"> </w:t>
      </w:r>
      <w:r w:rsidR="004A40F3" w:rsidRPr="00C2498E">
        <w:rPr>
          <w:rFonts w:ascii="Arial" w:hAnsi="Arial" w:cs="Arial"/>
          <w:b/>
          <w:sz w:val="32"/>
          <w:szCs w:val="32"/>
        </w:rPr>
        <w:t>HISTÓRIA</w:t>
      </w:r>
      <w:r w:rsidR="00AA501E" w:rsidRPr="00C2498E">
        <w:rPr>
          <w:rFonts w:ascii="Arial" w:hAnsi="Arial" w:cs="Arial"/>
          <w:b/>
          <w:sz w:val="32"/>
          <w:szCs w:val="32"/>
        </w:rPr>
        <w:t xml:space="preserve"> </w:t>
      </w:r>
      <w:r w:rsidR="00AB73A4" w:rsidRPr="00C2498E">
        <w:rPr>
          <w:rFonts w:ascii="Arial" w:hAnsi="Arial" w:cs="Arial"/>
          <w:b/>
          <w:sz w:val="32"/>
          <w:szCs w:val="32"/>
        </w:rPr>
        <w:t xml:space="preserve">E </w:t>
      </w:r>
      <w:r w:rsidR="00CF6992" w:rsidRPr="00C2498E">
        <w:rPr>
          <w:rFonts w:ascii="Arial" w:hAnsi="Arial" w:cs="Arial"/>
          <w:b/>
          <w:sz w:val="32"/>
          <w:szCs w:val="32"/>
        </w:rPr>
        <w:t xml:space="preserve">EVOLUÇÃO </w:t>
      </w:r>
      <w:r w:rsidR="004A40F3" w:rsidRPr="00C2498E">
        <w:rPr>
          <w:rFonts w:ascii="Arial" w:hAnsi="Arial" w:cs="Arial"/>
          <w:b/>
          <w:sz w:val="32"/>
          <w:szCs w:val="32"/>
        </w:rPr>
        <w:t>DA LOGÍSTICA</w:t>
      </w:r>
    </w:p>
    <w:p w:rsidR="00CF6992" w:rsidRPr="000308CE" w:rsidRDefault="00CF6992" w:rsidP="00CF6992">
      <w:pPr>
        <w:pStyle w:val="PargrafodaLista"/>
        <w:spacing w:after="0"/>
        <w:ind w:left="809"/>
        <w:rPr>
          <w:rFonts w:ascii="Arial" w:hAnsi="Arial" w:cs="Arial"/>
          <w:b/>
          <w:sz w:val="24"/>
          <w:szCs w:val="24"/>
        </w:rPr>
      </w:pPr>
    </w:p>
    <w:p w:rsidR="00881F49" w:rsidRPr="00C2498E" w:rsidRDefault="00CF6992" w:rsidP="00CF6992">
      <w:pPr>
        <w:spacing w:after="0" w:line="360" w:lineRule="auto"/>
        <w:jc w:val="both"/>
        <w:rPr>
          <w:rFonts w:ascii="Arial" w:hAnsi="Arial" w:cs="Arial"/>
          <w:sz w:val="24"/>
          <w:szCs w:val="24"/>
        </w:rPr>
      </w:pPr>
      <w:r w:rsidRPr="00C2498E">
        <w:rPr>
          <w:rFonts w:ascii="Arial" w:hAnsi="Arial" w:cs="Arial"/>
          <w:sz w:val="24"/>
          <w:szCs w:val="24"/>
        </w:rPr>
        <w:t xml:space="preserve">          </w:t>
      </w:r>
      <w:r w:rsidR="004A40F3" w:rsidRPr="00C2498E">
        <w:rPr>
          <w:rFonts w:ascii="Arial" w:hAnsi="Arial" w:cs="Arial"/>
          <w:sz w:val="24"/>
          <w:szCs w:val="24"/>
        </w:rPr>
        <w:t xml:space="preserve"> Historicamente, existem duas vertentes que buscam explicar as origens e a evolução da logística.</w:t>
      </w:r>
      <w:r w:rsidR="001C4EF5" w:rsidRPr="00C2498E">
        <w:rPr>
          <w:rFonts w:ascii="Arial" w:hAnsi="Arial" w:cs="Arial"/>
          <w:sz w:val="24"/>
          <w:szCs w:val="24"/>
        </w:rPr>
        <w:t xml:space="preserve"> Segundo Detoni (2003),</w:t>
      </w:r>
      <w:r w:rsidR="004A40F3" w:rsidRPr="00C2498E">
        <w:rPr>
          <w:rFonts w:ascii="Arial" w:hAnsi="Arial" w:cs="Arial"/>
          <w:sz w:val="24"/>
          <w:szCs w:val="24"/>
        </w:rPr>
        <w:t xml:space="preserve"> A primeira</w:t>
      </w:r>
      <w:r w:rsidR="001C4EF5" w:rsidRPr="00C2498E">
        <w:rPr>
          <w:rFonts w:ascii="Arial" w:hAnsi="Arial" w:cs="Arial"/>
          <w:sz w:val="24"/>
          <w:szCs w:val="24"/>
        </w:rPr>
        <w:t xml:space="preserve"> vertente está</w:t>
      </w:r>
      <w:r w:rsidR="004A40F3" w:rsidRPr="00C2498E">
        <w:rPr>
          <w:rFonts w:ascii="Arial" w:hAnsi="Arial" w:cs="Arial"/>
          <w:sz w:val="24"/>
          <w:szCs w:val="24"/>
        </w:rPr>
        <w:t xml:space="preserve"> ligada à história, encontrada em Sun-Tzu no seu livro</w:t>
      </w:r>
      <w:r w:rsidR="001C4EF5" w:rsidRPr="00C2498E">
        <w:rPr>
          <w:rFonts w:ascii="Arial" w:hAnsi="Arial" w:cs="Arial"/>
          <w:sz w:val="24"/>
          <w:szCs w:val="24"/>
        </w:rPr>
        <w:t>:</w:t>
      </w:r>
      <w:r w:rsidR="004A40F3" w:rsidRPr="00C2498E">
        <w:rPr>
          <w:rFonts w:ascii="Arial" w:hAnsi="Arial" w:cs="Arial"/>
          <w:sz w:val="24"/>
          <w:szCs w:val="24"/>
        </w:rPr>
        <w:t xml:space="preserve"> </w:t>
      </w:r>
      <w:r w:rsidR="001C4EF5" w:rsidRPr="00C2498E">
        <w:rPr>
          <w:rFonts w:ascii="Arial" w:hAnsi="Arial" w:cs="Arial"/>
          <w:b/>
          <w:sz w:val="24"/>
          <w:szCs w:val="24"/>
        </w:rPr>
        <w:t>A</w:t>
      </w:r>
      <w:r w:rsidR="004A40F3" w:rsidRPr="00C2498E">
        <w:rPr>
          <w:rFonts w:ascii="Arial" w:hAnsi="Arial" w:cs="Arial"/>
          <w:b/>
          <w:sz w:val="24"/>
          <w:szCs w:val="24"/>
        </w:rPr>
        <w:t xml:space="preserve"> arte da guerra</w:t>
      </w:r>
      <w:r w:rsidR="001C4EF5" w:rsidRPr="00C2498E">
        <w:rPr>
          <w:rFonts w:ascii="Arial" w:hAnsi="Arial" w:cs="Arial"/>
          <w:b/>
          <w:sz w:val="24"/>
          <w:szCs w:val="24"/>
        </w:rPr>
        <w:t>.</w:t>
      </w:r>
      <w:r w:rsidR="004A40F3" w:rsidRPr="00C2498E">
        <w:rPr>
          <w:rFonts w:ascii="Arial" w:hAnsi="Arial" w:cs="Arial"/>
          <w:b/>
          <w:sz w:val="24"/>
          <w:szCs w:val="24"/>
        </w:rPr>
        <w:t xml:space="preserve"> </w:t>
      </w:r>
      <w:r w:rsidR="001C4EF5" w:rsidRPr="00C2498E">
        <w:rPr>
          <w:rFonts w:ascii="Arial" w:hAnsi="Arial" w:cs="Arial"/>
          <w:sz w:val="24"/>
          <w:szCs w:val="24"/>
        </w:rPr>
        <w:t>Onde há os</w:t>
      </w:r>
      <w:r w:rsidR="001C4EF5" w:rsidRPr="00C2498E">
        <w:rPr>
          <w:rFonts w:ascii="Arial" w:hAnsi="Arial" w:cs="Arial"/>
          <w:b/>
          <w:sz w:val="24"/>
          <w:szCs w:val="24"/>
        </w:rPr>
        <w:t xml:space="preserve"> </w:t>
      </w:r>
      <w:r w:rsidR="004A40F3" w:rsidRPr="00C2498E">
        <w:rPr>
          <w:rFonts w:ascii="Arial" w:hAnsi="Arial" w:cs="Arial"/>
          <w:sz w:val="24"/>
          <w:szCs w:val="24"/>
        </w:rPr>
        <w:t>ensinamentos explícitos, analíticos e sistemáticos de alguns conceitos sobre</w:t>
      </w:r>
      <w:r w:rsidR="001C4EF5" w:rsidRPr="00C2498E">
        <w:rPr>
          <w:rFonts w:ascii="Arial" w:hAnsi="Arial" w:cs="Arial"/>
          <w:sz w:val="24"/>
          <w:szCs w:val="24"/>
        </w:rPr>
        <w:t xml:space="preserve"> </w:t>
      </w:r>
      <w:r w:rsidR="004A40F3" w:rsidRPr="00C2498E">
        <w:rPr>
          <w:rFonts w:ascii="Arial" w:hAnsi="Arial" w:cs="Arial"/>
          <w:sz w:val="24"/>
          <w:szCs w:val="24"/>
        </w:rPr>
        <w:t>administração da logística.</w:t>
      </w:r>
    </w:p>
    <w:p w:rsidR="001C4EF5" w:rsidRPr="00C2498E" w:rsidRDefault="001C4EF5" w:rsidP="00D71530">
      <w:pPr>
        <w:spacing w:after="0" w:line="360" w:lineRule="auto"/>
        <w:ind w:firstLine="709"/>
        <w:jc w:val="both"/>
        <w:rPr>
          <w:rFonts w:ascii="Arial" w:hAnsi="Arial" w:cs="Arial"/>
          <w:sz w:val="24"/>
          <w:szCs w:val="24"/>
        </w:rPr>
      </w:pPr>
      <w:r w:rsidRPr="00C2498E">
        <w:rPr>
          <w:rFonts w:ascii="Arial" w:hAnsi="Arial" w:cs="Arial"/>
          <w:sz w:val="24"/>
          <w:szCs w:val="24"/>
        </w:rPr>
        <w:t xml:space="preserve">Ainda </w:t>
      </w:r>
      <w:r w:rsidR="00D71530" w:rsidRPr="00C2498E">
        <w:rPr>
          <w:rFonts w:ascii="Arial" w:hAnsi="Arial" w:cs="Arial"/>
          <w:sz w:val="24"/>
          <w:szCs w:val="24"/>
        </w:rPr>
        <w:t xml:space="preserve">quanto a </w:t>
      </w:r>
      <w:r w:rsidRPr="00C2498E">
        <w:rPr>
          <w:rFonts w:ascii="Arial" w:hAnsi="Arial" w:cs="Arial"/>
          <w:sz w:val="24"/>
          <w:szCs w:val="24"/>
        </w:rPr>
        <w:t>sua</w:t>
      </w:r>
      <w:r w:rsidR="00D71530" w:rsidRPr="00C2498E">
        <w:rPr>
          <w:rFonts w:ascii="Arial" w:hAnsi="Arial" w:cs="Arial"/>
          <w:sz w:val="24"/>
          <w:szCs w:val="24"/>
        </w:rPr>
        <w:t xml:space="preserve"> </w:t>
      </w:r>
      <w:r w:rsidRPr="00C2498E">
        <w:rPr>
          <w:rFonts w:ascii="Arial" w:hAnsi="Arial" w:cs="Arial"/>
          <w:sz w:val="24"/>
          <w:szCs w:val="24"/>
        </w:rPr>
        <w:t>origem,</w:t>
      </w:r>
      <w:r w:rsidR="00D71530" w:rsidRPr="00C2498E">
        <w:rPr>
          <w:rFonts w:ascii="Arial" w:hAnsi="Arial" w:cs="Arial"/>
          <w:sz w:val="24"/>
          <w:szCs w:val="24"/>
        </w:rPr>
        <w:t xml:space="preserve"> </w:t>
      </w:r>
      <w:r w:rsidRPr="00C2498E">
        <w:rPr>
          <w:rFonts w:ascii="Arial" w:hAnsi="Arial" w:cs="Arial"/>
          <w:sz w:val="24"/>
          <w:szCs w:val="24"/>
        </w:rPr>
        <w:t>o</w:t>
      </w:r>
      <w:r w:rsidR="00D71530" w:rsidRPr="00C2498E">
        <w:rPr>
          <w:rFonts w:ascii="Arial" w:hAnsi="Arial" w:cs="Arial"/>
          <w:sz w:val="24"/>
          <w:szCs w:val="24"/>
        </w:rPr>
        <w:t xml:space="preserve"> </w:t>
      </w:r>
      <w:r w:rsidRPr="00C2498E">
        <w:rPr>
          <w:rFonts w:ascii="Arial" w:hAnsi="Arial" w:cs="Arial"/>
          <w:sz w:val="24"/>
          <w:szCs w:val="24"/>
        </w:rPr>
        <w:t>conceito</w:t>
      </w:r>
      <w:r w:rsidR="00D71530" w:rsidRPr="00C2498E">
        <w:rPr>
          <w:rFonts w:ascii="Arial" w:hAnsi="Arial" w:cs="Arial"/>
          <w:sz w:val="24"/>
          <w:szCs w:val="24"/>
        </w:rPr>
        <w:t xml:space="preserve"> </w:t>
      </w:r>
      <w:r w:rsidRPr="00C2498E">
        <w:rPr>
          <w:rFonts w:ascii="Arial" w:hAnsi="Arial" w:cs="Arial"/>
          <w:sz w:val="24"/>
          <w:szCs w:val="24"/>
        </w:rPr>
        <w:t>de</w:t>
      </w:r>
      <w:r w:rsidR="00D71530" w:rsidRPr="00C2498E">
        <w:rPr>
          <w:rFonts w:ascii="Arial" w:hAnsi="Arial" w:cs="Arial"/>
          <w:sz w:val="24"/>
          <w:szCs w:val="24"/>
        </w:rPr>
        <w:t xml:space="preserve"> </w:t>
      </w:r>
      <w:r w:rsidRPr="00C2498E">
        <w:rPr>
          <w:rFonts w:ascii="Arial" w:hAnsi="Arial" w:cs="Arial"/>
          <w:sz w:val="24"/>
          <w:szCs w:val="24"/>
        </w:rPr>
        <w:t>logística</w:t>
      </w:r>
      <w:r w:rsidR="00D71530" w:rsidRPr="00C2498E">
        <w:rPr>
          <w:rFonts w:ascii="Arial" w:hAnsi="Arial" w:cs="Arial"/>
          <w:sz w:val="24"/>
          <w:szCs w:val="24"/>
        </w:rPr>
        <w:t xml:space="preserve"> </w:t>
      </w:r>
      <w:r w:rsidRPr="00C2498E">
        <w:rPr>
          <w:rFonts w:ascii="Arial" w:hAnsi="Arial" w:cs="Arial"/>
          <w:sz w:val="24"/>
          <w:szCs w:val="24"/>
        </w:rPr>
        <w:t>esteve</w:t>
      </w:r>
      <w:r w:rsidR="00D71530" w:rsidRPr="00C2498E">
        <w:rPr>
          <w:rFonts w:ascii="Arial" w:hAnsi="Arial" w:cs="Arial"/>
          <w:sz w:val="24"/>
          <w:szCs w:val="24"/>
        </w:rPr>
        <w:t xml:space="preserve"> </w:t>
      </w:r>
      <w:r w:rsidRPr="00C2498E">
        <w:rPr>
          <w:rFonts w:ascii="Arial" w:hAnsi="Arial" w:cs="Arial"/>
          <w:sz w:val="24"/>
          <w:szCs w:val="24"/>
        </w:rPr>
        <w:t>essencialmente</w:t>
      </w:r>
      <w:r w:rsidR="00D71530" w:rsidRPr="00C2498E">
        <w:rPr>
          <w:rFonts w:ascii="Arial" w:hAnsi="Arial" w:cs="Arial"/>
          <w:sz w:val="24"/>
          <w:szCs w:val="24"/>
        </w:rPr>
        <w:t xml:space="preserve"> </w:t>
      </w:r>
      <w:r w:rsidRPr="00C2498E">
        <w:rPr>
          <w:rFonts w:ascii="Arial" w:hAnsi="Arial" w:cs="Arial"/>
          <w:sz w:val="24"/>
          <w:szCs w:val="24"/>
        </w:rPr>
        <w:t>ligado</w:t>
      </w:r>
      <w:r w:rsidR="00D71530" w:rsidRPr="00C2498E">
        <w:rPr>
          <w:rFonts w:ascii="Arial" w:hAnsi="Arial" w:cs="Arial"/>
          <w:sz w:val="24"/>
          <w:szCs w:val="24"/>
        </w:rPr>
        <w:t xml:space="preserve"> </w:t>
      </w:r>
      <w:r w:rsidRPr="00C2498E">
        <w:rPr>
          <w:rFonts w:ascii="Arial" w:hAnsi="Arial" w:cs="Arial"/>
          <w:sz w:val="24"/>
          <w:szCs w:val="24"/>
        </w:rPr>
        <w:t>às</w:t>
      </w:r>
      <w:r w:rsidR="00D71530" w:rsidRPr="00C2498E">
        <w:rPr>
          <w:rFonts w:ascii="Arial" w:hAnsi="Arial" w:cs="Arial"/>
          <w:sz w:val="24"/>
          <w:szCs w:val="24"/>
        </w:rPr>
        <w:t xml:space="preserve"> </w:t>
      </w:r>
      <w:r w:rsidRPr="00C2498E">
        <w:rPr>
          <w:rFonts w:ascii="Arial" w:hAnsi="Arial" w:cs="Arial"/>
          <w:sz w:val="24"/>
          <w:szCs w:val="24"/>
        </w:rPr>
        <w:t>operações militares.  Ao</w:t>
      </w:r>
      <w:r w:rsidR="00D71530" w:rsidRPr="00C2498E">
        <w:rPr>
          <w:rFonts w:ascii="Arial" w:hAnsi="Arial" w:cs="Arial"/>
          <w:sz w:val="24"/>
          <w:szCs w:val="24"/>
        </w:rPr>
        <w:t xml:space="preserve"> </w:t>
      </w:r>
      <w:r w:rsidRPr="00C2498E">
        <w:rPr>
          <w:rFonts w:ascii="Arial" w:hAnsi="Arial" w:cs="Arial"/>
          <w:sz w:val="24"/>
          <w:szCs w:val="24"/>
        </w:rPr>
        <w:t>decidir</w:t>
      </w:r>
      <w:r w:rsidR="00D71530" w:rsidRPr="00C2498E">
        <w:rPr>
          <w:rFonts w:ascii="Arial" w:hAnsi="Arial" w:cs="Arial"/>
          <w:sz w:val="24"/>
          <w:szCs w:val="24"/>
        </w:rPr>
        <w:t xml:space="preserve"> </w:t>
      </w:r>
      <w:r w:rsidRPr="00C2498E">
        <w:rPr>
          <w:rFonts w:ascii="Arial" w:hAnsi="Arial" w:cs="Arial"/>
          <w:sz w:val="24"/>
          <w:szCs w:val="24"/>
        </w:rPr>
        <w:t>avançar</w:t>
      </w:r>
      <w:r w:rsidR="00D71530" w:rsidRPr="00C2498E">
        <w:rPr>
          <w:rFonts w:ascii="Arial" w:hAnsi="Arial" w:cs="Arial"/>
          <w:sz w:val="24"/>
          <w:szCs w:val="24"/>
        </w:rPr>
        <w:t xml:space="preserve"> </w:t>
      </w:r>
      <w:r w:rsidRPr="00C2498E">
        <w:rPr>
          <w:rFonts w:ascii="Arial" w:hAnsi="Arial" w:cs="Arial"/>
          <w:sz w:val="24"/>
          <w:szCs w:val="24"/>
        </w:rPr>
        <w:t>suas</w:t>
      </w:r>
      <w:r w:rsidR="00D71530" w:rsidRPr="00C2498E">
        <w:rPr>
          <w:rFonts w:ascii="Arial" w:hAnsi="Arial" w:cs="Arial"/>
          <w:sz w:val="24"/>
          <w:szCs w:val="24"/>
        </w:rPr>
        <w:t xml:space="preserve"> </w:t>
      </w:r>
      <w:r w:rsidRPr="00C2498E">
        <w:rPr>
          <w:rFonts w:ascii="Arial" w:hAnsi="Arial" w:cs="Arial"/>
          <w:sz w:val="24"/>
          <w:szCs w:val="24"/>
        </w:rPr>
        <w:t>tropas,</w:t>
      </w:r>
      <w:r w:rsidR="00D71530" w:rsidRPr="00C2498E">
        <w:rPr>
          <w:rFonts w:ascii="Arial" w:hAnsi="Arial" w:cs="Arial"/>
          <w:sz w:val="24"/>
          <w:szCs w:val="24"/>
        </w:rPr>
        <w:t xml:space="preserve"> </w:t>
      </w:r>
      <w:r w:rsidRPr="00C2498E">
        <w:rPr>
          <w:rFonts w:ascii="Arial" w:hAnsi="Arial" w:cs="Arial"/>
          <w:sz w:val="24"/>
          <w:szCs w:val="24"/>
        </w:rPr>
        <w:t>seguindo</w:t>
      </w:r>
      <w:r w:rsidR="00D71530" w:rsidRPr="00C2498E">
        <w:rPr>
          <w:rFonts w:ascii="Arial" w:hAnsi="Arial" w:cs="Arial"/>
          <w:sz w:val="24"/>
          <w:szCs w:val="24"/>
        </w:rPr>
        <w:t xml:space="preserve"> </w:t>
      </w:r>
      <w:r w:rsidRPr="00C2498E">
        <w:rPr>
          <w:rFonts w:ascii="Arial" w:hAnsi="Arial" w:cs="Arial"/>
          <w:sz w:val="24"/>
          <w:szCs w:val="24"/>
        </w:rPr>
        <w:t>uma</w:t>
      </w:r>
      <w:r w:rsidR="00D71530" w:rsidRPr="00C2498E">
        <w:rPr>
          <w:rFonts w:ascii="Arial" w:hAnsi="Arial" w:cs="Arial"/>
          <w:sz w:val="24"/>
          <w:szCs w:val="24"/>
        </w:rPr>
        <w:t xml:space="preserve"> </w:t>
      </w:r>
      <w:r w:rsidRPr="00C2498E">
        <w:rPr>
          <w:rFonts w:ascii="Arial" w:hAnsi="Arial" w:cs="Arial"/>
          <w:sz w:val="24"/>
          <w:szCs w:val="24"/>
        </w:rPr>
        <w:t>determinada</w:t>
      </w:r>
      <w:r w:rsidR="00D71530" w:rsidRPr="00C2498E">
        <w:rPr>
          <w:rFonts w:ascii="Arial" w:hAnsi="Arial" w:cs="Arial"/>
          <w:sz w:val="24"/>
          <w:szCs w:val="24"/>
        </w:rPr>
        <w:t xml:space="preserve"> </w:t>
      </w:r>
      <w:r w:rsidRPr="00C2498E">
        <w:rPr>
          <w:rFonts w:ascii="Arial" w:hAnsi="Arial" w:cs="Arial"/>
          <w:sz w:val="24"/>
          <w:szCs w:val="24"/>
        </w:rPr>
        <w:t>estratégia</w:t>
      </w:r>
      <w:r w:rsidR="00D71530" w:rsidRPr="00C2498E">
        <w:rPr>
          <w:rFonts w:ascii="Arial" w:hAnsi="Arial" w:cs="Arial"/>
          <w:sz w:val="24"/>
          <w:szCs w:val="24"/>
        </w:rPr>
        <w:t xml:space="preserve"> </w:t>
      </w:r>
      <w:r w:rsidRPr="00C2498E">
        <w:rPr>
          <w:rFonts w:ascii="Arial" w:hAnsi="Arial" w:cs="Arial"/>
          <w:sz w:val="24"/>
          <w:szCs w:val="24"/>
        </w:rPr>
        <w:t>militar,</w:t>
      </w:r>
      <w:r w:rsidR="00D71530" w:rsidRPr="00C2498E">
        <w:rPr>
          <w:rFonts w:ascii="Arial" w:hAnsi="Arial" w:cs="Arial"/>
          <w:sz w:val="24"/>
          <w:szCs w:val="24"/>
        </w:rPr>
        <w:t xml:space="preserve"> </w:t>
      </w:r>
      <w:r w:rsidRPr="00C2498E">
        <w:rPr>
          <w:rFonts w:ascii="Arial" w:hAnsi="Arial" w:cs="Arial"/>
          <w:sz w:val="24"/>
          <w:szCs w:val="24"/>
        </w:rPr>
        <w:t>os generais precisavam ter, sob suas ordens, uma equipe que providenciasse o deslocamento, na hora</w:t>
      </w:r>
      <w:r w:rsidR="00CF6992" w:rsidRPr="00C2498E">
        <w:rPr>
          <w:rFonts w:ascii="Arial" w:hAnsi="Arial" w:cs="Arial"/>
          <w:sz w:val="24"/>
          <w:szCs w:val="24"/>
        </w:rPr>
        <w:t xml:space="preserve"> </w:t>
      </w:r>
      <w:r w:rsidRPr="00C2498E">
        <w:rPr>
          <w:rFonts w:ascii="Arial" w:hAnsi="Arial" w:cs="Arial"/>
          <w:sz w:val="24"/>
          <w:szCs w:val="24"/>
        </w:rPr>
        <w:t>certa,</w:t>
      </w:r>
      <w:r w:rsidR="00CF6992" w:rsidRPr="00C2498E">
        <w:rPr>
          <w:rFonts w:ascii="Arial" w:hAnsi="Arial" w:cs="Arial"/>
          <w:sz w:val="24"/>
          <w:szCs w:val="24"/>
        </w:rPr>
        <w:t xml:space="preserve"> </w:t>
      </w:r>
      <w:r w:rsidRPr="00C2498E">
        <w:rPr>
          <w:rFonts w:ascii="Arial" w:hAnsi="Arial" w:cs="Arial"/>
          <w:sz w:val="24"/>
          <w:szCs w:val="24"/>
        </w:rPr>
        <w:t>de</w:t>
      </w:r>
      <w:r w:rsidR="00CF6992" w:rsidRPr="00C2498E">
        <w:rPr>
          <w:rFonts w:ascii="Arial" w:hAnsi="Arial" w:cs="Arial"/>
          <w:sz w:val="24"/>
          <w:szCs w:val="24"/>
        </w:rPr>
        <w:t xml:space="preserve"> </w:t>
      </w:r>
      <w:r w:rsidRPr="00C2498E">
        <w:rPr>
          <w:rFonts w:ascii="Arial" w:hAnsi="Arial" w:cs="Arial"/>
          <w:sz w:val="24"/>
          <w:szCs w:val="24"/>
        </w:rPr>
        <w:t>munição,</w:t>
      </w:r>
      <w:r w:rsidR="00CF6992" w:rsidRPr="00C2498E">
        <w:rPr>
          <w:rFonts w:ascii="Arial" w:hAnsi="Arial" w:cs="Arial"/>
          <w:sz w:val="24"/>
          <w:szCs w:val="24"/>
        </w:rPr>
        <w:t xml:space="preserve"> </w:t>
      </w:r>
      <w:r w:rsidRPr="00C2498E">
        <w:rPr>
          <w:rFonts w:ascii="Arial" w:hAnsi="Arial" w:cs="Arial"/>
          <w:sz w:val="24"/>
          <w:szCs w:val="24"/>
        </w:rPr>
        <w:t>víveres, equipamentos</w:t>
      </w:r>
      <w:r w:rsidR="00CF6992" w:rsidRPr="00C2498E">
        <w:rPr>
          <w:rFonts w:ascii="Arial" w:hAnsi="Arial" w:cs="Arial"/>
          <w:sz w:val="24"/>
          <w:szCs w:val="24"/>
        </w:rPr>
        <w:t xml:space="preserve"> </w:t>
      </w:r>
      <w:r w:rsidRPr="00C2498E">
        <w:rPr>
          <w:rFonts w:ascii="Arial" w:hAnsi="Arial" w:cs="Arial"/>
          <w:sz w:val="24"/>
          <w:szCs w:val="24"/>
        </w:rPr>
        <w:t>e</w:t>
      </w:r>
      <w:r w:rsidR="00CF6992" w:rsidRPr="00C2498E">
        <w:rPr>
          <w:rFonts w:ascii="Arial" w:hAnsi="Arial" w:cs="Arial"/>
          <w:sz w:val="24"/>
          <w:szCs w:val="24"/>
        </w:rPr>
        <w:t xml:space="preserve"> </w:t>
      </w:r>
      <w:r w:rsidRPr="00C2498E">
        <w:rPr>
          <w:rFonts w:ascii="Arial" w:hAnsi="Arial" w:cs="Arial"/>
          <w:sz w:val="24"/>
          <w:szCs w:val="24"/>
        </w:rPr>
        <w:t>socorro</w:t>
      </w:r>
      <w:r w:rsidR="00CF6992" w:rsidRPr="00C2498E">
        <w:rPr>
          <w:rFonts w:ascii="Arial" w:hAnsi="Arial" w:cs="Arial"/>
          <w:sz w:val="24"/>
          <w:szCs w:val="24"/>
        </w:rPr>
        <w:t xml:space="preserve"> </w:t>
      </w:r>
      <w:r w:rsidRPr="00C2498E">
        <w:rPr>
          <w:rFonts w:ascii="Arial" w:hAnsi="Arial" w:cs="Arial"/>
          <w:sz w:val="24"/>
          <w:szCs w:val="24"/>
        </w:rPr>
        <w:t>médico</w:t>
      </w:r>
      <w:r w:rsidR="00CF6992" w:rsidRPr="00C2498E">
        <w:rPr>
          <w:rFonts w:ascii="Arial" w:hAnsi="Arial" w:cs="Arial"/>
          <w:sz w:val="24"/>
          <w:szCs w:val="24"/>
        </w:rPr>
        <w:t xml:space="preserve"> </w:t>
      </w:r>
      <w:r w:rsidRPr="00C2498E">
        <w:rPr>
          <w:rFonts w:ascii="Arial" w:hAnsi="Arial" w:cs="Arial"/>
          <w:sz w:val="24"/>
          <w:szCs w:val="24"/>
        </w:rPr>
        <w:t>para</w:t>
      </w:r>
      <w:r w:rsidR="00CF6992" w:rsidRPr="00C2498E">
        <w:rPr>
          <w:rFonts w:ascii="Arial" w:hAnsi="Arial" w:cs="Arial"/>
          <w:sz w:val="24"/>
          <w:szCs w:val="24"/>
        </w:rPr>
        <w:t xml:space="preserve"> </w:t>
      </w:r>
      <w:r w:rsidRPr="00C2498E">
        <w:rPr>
          <w:rFonts w:ascii="Arial" w:hAnsi="Arial" w:cs="Arial"/>
          <w:sz w:val="24"/>
          <w:szCs w:val="24"/>
        </w:rPr>
        <w:t>o</w:t>
      </w:r>
      <w:r w:rsidR="00CF6992" w:rsidRPr="00C2498E">
        <w:rPr>
          <w:rFonts w:ascii="Arial" w:hAnsi="Arial" w:cs="Arial"/>
          <w:sz w:val="24"/>
          <w:szCs w:val="24"/>
        </w:rPr>
        <w:t xml:space="preserve"> </w:t>
      </w:r>
      <w:r w:rsidRPr="00C2498E">
        <w:rPr>
          <w:rFonts w:ascii="Arial" w:hAnsi="Arial" w:cs="Arial"/>
          <w:sz w:val="24"/>
          <w:szCs w:val="24"/>
        </w:rPr>
        <w:t>campo</w:t>
      </w:r>
      <w:r w:rsidR="00CF6992" w:rsidRPr="00C2498E">
        <w:rPr>
          <w:rFonts w:ascii="Arial" w:hAnsi="Arial" w:cs="Arial"/>
          <w:sz w:val="24"/>
          <w:szCs w:val="24"/>
        </w:rPr>
        <w:t xml:space="preserve"> </w:t>
      </w:r>
      <w:r w:rsidRPr="00C2498E">
        <w:rPr>
          <w:rFonts w:ascii="Arial" w:hAnsi="Arial" w:cs="Arial"/>
          <w:sz w:val="24"/>
          <w:szCs w:val="24"/>
        </w:rPr>
        <w:t>de</w:t>
      </w:r>
      <w:r w:rsidR="00CF6992" w:rsidRPr="00C2498E">
        <w:rPr>
          <w:rFonts w:ascii="Arial" w:hAnsi="Arial" w:cs="Arial"/>
          <w:sz w:val="24"/>
          <w:szCs w:val="24"/>
        </w:rPr>
        <w:t xml:space="preserve"> </w:t>
      </w:r>
      <w:r w:rsidRPr="00C2498E">
        <w:rPr>
          <w:rFonts w:ascii="Arial" w:hAnsi="Arial" w:cs="Arial"/>
          <w:sz w:val="24"/>
          <w:szCs w:val="24"/>
        </w:rPr>
        <w:t>batalha (NOVAES, 2007).</w:t>
      </w:r>
    </w:p>
    <w:p w:rsidR="00881F49" w:rsidRPr="00C2498E" w:rsidRDefault="00D71530" w:rsidP="00881F49">
      <w:pPr>
        <w:spacing w:after="0" w:line="360" w:lineRule="auto"/>
        <w:ind w:firstLine="709"/>
        <w:jc w:val="both"/>
        <w:rPr>
          <w:rFonts w:ascii="Arial" w:hAnsi="Arial" w:cs="Arial"/>
          <w:sz w:val="24"/>
          <w:szCs w:val="24"/>
        </w:rPr>
      </w:pPr>
      <w:r w:rsidRPr="00C2498E">
        <w:rPr>
          <w:rFonts w:ascii="Arial" w:hAnsi="Arial" w:cs="Arial"/>
          <w:sz w:val="24"/>
          <w:szCs w:val="24"/>
        </w:rPr>
        <w:lastRenderedPageBreak/>
        <w:t>Acredita-se que a</w:t>
      </w:r>
      <w:r w:rsidR="004A40F3" w:rsidRPr="00C2498E">
        <w:rPr>
          <w:rFonts w:ascii="Arial" w:hAnsi="Arial" w:cs="Arial"/>
          <w:sz w:val="24"/>
          <w:szCs w:val="24"/>
        </w:rPr>
        <w:t xml:space="preserve"> administração da logística é tão antiga quanto o próprio homem, e alguns achados arqueológicos justificam essas afirmativas. Basta visualizar as pirâmides do Egito para se imaginar a complexidade do </w:t>
      </w:r>
      <w:r w:rsidR="004A40F3" w:rsidRPr="00C2498E">
        <w:rPr>
          <w:rFonts w:ascii="Arial" w:hAnsi="Arial" w:cs="Arial"/>
          <w:b/>
          <w:sz w:val="24"/>
          <w:szCs w:val="24"/>
        </w:rPr>
        <w:t>Sistema Logístico</w:t>
      </w:r>
      <w:r w:rsidR="004A40F3" w:rsidRPr="00C2498E">
        <w:rPr>
          <w:rFonts w:ascii="Arial" w:hAnsi="Arial" w:cs="Arial"/>
          <w:sz w:val="24"/>
          <w:szCs w:val="24"/>
        </w:rPr>
        <w:t xml:space="preserve"> necessário para se atingir o objetivo de construir uma obra daquela magnitude e tão perfeita.</w:t>
      </w:r>
    </w:p>
    <w:p w:rsidR="004A40F3" w:rsidRPr="00C2498E" w:rsidRDefault="004A40F3" w:rsidP="00D71530">
      <w:pPr>
        <w:spacing w:after="0" w:line="360" w:lineRule="auto"/>
        <w:ind w:firstLine="709"/>
        <w:jc w:val="both"/>
        <w:rPr>
          <w:rFonts w:ascii="Arial" w:hAnsi="Arial" w:cs="Arial"/>
          <w:sz w:val="24"/>
          <w:szCs w:val="24"/>
        </w:rPr>
      </w:pPr>
      <w:r w:rsidRPr="00C2498E">
        <w:rPr>
          <w:rFonts w:ascii="Arial" w:hAnsi="Arial" w:cs="Arial"/>
          <w:sz w:val="24"/>
          <w:szCs w:val="24"/>
        </w:rPr>
        <w:t xml:space="preserve">Porém, qualquer que seja a abordagem que se queira fazer da evolução histórica da logística, uma coisa resulta de concreto: a Logística sempre existiu, evoluiu e atualmente se relaciona com o desenho e operação de um sistema capaz de prover e gerir fluxos de materiais e informações em uma operação, um projeto, um programa, uma organização ou qualquer processo de negócio que tenha </w:t>
      </w:r>
      <w:r w:rsidR="00D71530" w:rsidRPr="00C2498E">
        <w:rPr>
          <w:rFonts w:ascii="Arial" w:hAnsi="Arial" w:cs="Arial"/>
          <w:sz w:val="24"/>
          <w:szCs w:val="24"/>
        </w:rPr>
        <w:t>uma missão clara a ser cumprida,</w:t>
      </w:r>
      <w:r w:rsidRPr="00C2498E">
        <w:rPr>
          <w:rFonts w:ascii="Arial" w:hAnsi="Arial" w:cs="Arial"/>
          <w:sz w:val="24"/>
          <w:szCs w:val="24"/>
        </w:rPr>
        <w:t xml:space="preserve"> não restam dúvidas de que o conceito de logística surgiu e se desenvolveu sistematicamente na área militar</w:t>
      </w:r>
      <w:r w:rsidR="00D71530" w:rsidRPr="00C2498E">
        <w:rPr>
          <w:rFonts w:ascii="Arial" w:hAnsi="Arial" w:cs="Arial"/>
          <w:sz w:val="24"/>
          <w:szCs w:val="24"/>
        </w:rPr>
        <w:t xml:space="preserve">: </w:t>
      </w:r>
    </w:p>
    <w:p w:rsidR="00D71530" w:rsidRPr="00C2498E" w:rsidRDefault="00D71530" w:rsidP="00881F49">
      <w:pPr>
        <w:spacing w:after="0" w:line="360" w:lineRule="auto"/>
        <w:ind w:firstLine="709"/>
        <w:jc w:val="both"/>
        <w:rPr>
          <w:rFonts w:ascii="Arial" w:hAnsi="Arial" w:cs="Arial"/>
          <w:sz w:val="24"/>
          <w:szCs w:val="24"/>
        </w:rPr>
      </w:pPr>
    </w:p>
    <w:p w:rsidR="004A40F3" w:rsidRPr="00107730" w:rsidRDefault="00D71530" w:rsidP="00D71530">
      <w:pPr>
        <w:spacing w:after="0" w:line="240" w:lineRule="auto"/>
        <w:ind w:left="2268"/>
        <w:jc w:val="both"/>
        <w:rPr>
          <w:rFonts w:ascii="Arial" w:hAnsi="Arial" w:cs="Arial"/>
          <w:sz w:val="20"/>
          <w:szCs w:val="20"/>
        </w:rPr>
      </w:pPr>
      <w:r w:rsidRPr="00C2498E">
        <w:rPr>
          <w:rFonts w:ascii="Arial" w:hAnsi="Arial" w:cs="Arial"/>
          <w:sz w:val="20"/>
          <w:szCs w:val="20"/>
        </w:rPr>
        <w:t>(</w:t>
      </w:r>
      <w:r w:rsidR="004A40F3" w:rsidRPr="00C2498E">
        <w:rPr>
          <w:rFonts w:ascii="Arial" w:hAnsi="Arial" w:cs="Arial"/>
          <w:sz w:val="20"/>
          <w:szCs w:val="20"/>
        </w:rPr>
        <w:t>...</w:t>
      </w:r>
      <w:r w:rsidRPr="00C2498E">
        <w:rPr>
          <w:rFonts w:ascii="Arial" w:hAnsi="Arial" w:cs="Arial"/>
          <w:sz w:val="20"/>
          <w:szCs w:val="20"/>
        </w:rPr>
        <w:t>)</w:t>
      </w:r>
      <w:r w:rsidR="004A40F3" w:rsidRPr="00C2498E">
        <w:rPr>
          <w:rFonts w:ascii="Arial" w:hAnsi="Arial" w:cs="Arial"/>
          <w:sz w:val="20"/>
          <w:szCs w:val="20"/>
        </w:rPr>
        <w:t xml:space="preserve"> Assim como a batalha chegou a ser algo mais que                                                                                                                                                                                                                                                                                                                                                                                                                                                                                                 um combate repentino de curta duração, </w:t>
      </w:r>
      <w:r w:rsidRPr="00C2498E">
        <w:rPr>
          <w:rFonts w:ascii="Arial" w:hAnsi="Arial" w:cs="Arial"/>
          <w:sz w:val="20"/>
          <w:szCs w:val="20"/>
        </w:rPr>
        <w:t>foi necessário organizar</w:t>
      </w:r>
      <w:r w:rsidR="004A40F3" w:rsidRPr="00C2498E">
        <w:rPr>
          <w:rFonts w:ascii="Arial" w:hAnsi="Arial" w:cs="Arial"/>
          <w:sz w:val="20"/>
          <w:szCs w:val="20"/>
        </w:rPr>
        <w:t xml:space="preserve"> e prepara</w:t>
      </w:r>
      <w:r w:rsidRPr="00C2498E">
        <w:rPr>
          <w:rFonts w:ascii="Arial" w:hAnsi="Arial" w:cs="Arial"/>
          <w:sz w:val="20"/>
          <w:szCs w:val="20"/>
        </w:rPr>
        <w:t xml:space="preserve">r </w:t>
      </w:r>
      <w:r w:rsidR="004A40F3" w:rsidRPr="00C2498E">
        <w:rPr>
          <w:rFonts w:ascii="Arial" w:hAnsi="Arial" w:cs="Arial"/>
          <w:sz w:val="20"/>
          <w:szCs w:val="20"/>
        </w:rPr>
        <w:t xml:space="preserve">os meios para combater. Foi necessário preparar lugares ocultos, armadilhas, meios de comunicação e prover alimentos aos combatentes que estavam impedidos de caçar por motivos militares, por um período mais longo que o usual. Esta etapa no desenvolvimento da guerra marca o começo </w:t>
      </w:r>
      <w:r w:rsidR="004A40F3" w:rsidRPr="00107730">
        <w:rPr>
          <w:rFonts w:ascii="Arial" w:hAnsi="Arial" w:cs="Arial"/>
          <w:sz w:val="20"/>
          <w:szCs w:val="20"/>
        </w:rPr>
        <w:t>da Logística. (THORPE, 1917</w:t>
      </w:r>
      <w:r w:rsidRPr="00107730">
        <w:rPr>
          <w:rFonts w:ascii="Arial" w:hAnsi="Arial" w:cs="Arial"/>
          <w:sz w:val="20"/>
          <w:szCs w:val="20"/>
        </w:rPr>
        <w:t>.p.</w:t>
      </w:r>
      <w:r w:rsidR="008C4CD2" w:rsidRPr="00107730">
        <w:rPr>
          <w:rFonts w:ascii="Arial" w:hAnsi="Arial" w:cs="Arial"/>
          <w:sz w:val="20"/>
          <w:szCs w:val="20"/>
        </w:rPr>
        <w:t>20)</w:t>
      </w:r>
    </w:p>
    <w:p w:rsidR="00D71530" w:rsidRPr="00107730" w:rsidRDefault="00D71530" w:rsidP="00D71530">
      <w:pPr>
        <w:spacing w:after="0" w:line="240" w:lineRule="auto"/>
        <w:ind w:left="2268"/>
        <w:jc w:val="both"/>
        <w:rPr>
          <w:rFonts w:ascii="Arial" w:hAnsi="Arial" w:cs="Arial"/>
          <w:sz w:val="20"/>
          <w:szCs w:val="20"/>
        </w:rPr>
      </w:pPr>
    </w:p>
    <w:p w:rsidR="00D71530" w:rsidRPr="000308CE" w:rsidRDefault="00D71530" w:rsidP="00D71530">
      <w:pPr>
        <w:spacing w:after="0" w:line="240" w:lineRule="auto"/>
        <w:ind w:left="2268"/>
        <w:jc w:val="both"/>
        <w:rPr>
          <w:rFonts w:ascii="Arial" w:hAnsi="Arial" w:cs="Arial"/>
          <w:b/>
          <w:sz w:val="24"/>
          <w:szCs w:val="24"/>
        </w:rPr>
      </w:pPr>
    </w:p>
    <w:p w:rsidR="00B508A0" w:rsidRPr="00C2498E" w:rsidRDefault="00AA5F79" w:rsidP="00B508A0">
      <w:pPr>
        <w:spacing w:line="360" w:lineRule="auto"/>
        <w:ind w:firstLine="709"/>
        <w:jc w:val="both"/>
        <w:rPr>
          <w:rFonts w:ascii="Arial" w:hAnsi="Arial" w:cs="Arial"/>
          <w:sz w:val="24"/>
          <w:szCs w:val="24"/>
        </w:rPr>
      </w:pPr>
      <w:r w:rsidRPr="00C2498E">
        <w:rPr>
          <w:rFonts w:ascii="Arial" w:hAnsi="Arial" w:cs="Arial"/>
          <w:sz w:val="24"/>
          <w:szCs w:val="24"/>
        </w:rPr>
        <w:t>Ainda em relação a</w:t>
      </w:r>
      <w:r w:rsidR="004A40F3" w:rsidRPr="00C2498E">
        <w:rPr>
          <w:rFonts w:ascii="Arial" w:hAnsi="Arial" w:cs="Arial"/>
          <w:sz w:val="24"/>
          <w:szCs w:val="24"/>
        </w:rPr>
        <w:t>o desenvolvimento da logística na área militar, Clausewitz</w:t>
      </w:r>
      <w:r w:rsidR="00B508A0" w:rsidRPr="00C2498E">
        <w:rPr>
          <w:rFonts w:ascii="Arial" w:hAnsi="Arial" w:cs="Arial"/>
          <w:sz w:val="24"/>
          <w:szCs w:val="24"/>
        </w:rPr>
        <w:t xml:space="preserve"> </w:t>
      </w:r>
      <w:r w:rsidR="004A40F3" w:rsidRPr="00C2498E">
        <w:rPr>
          <w:rFonts w:ascii="Arial" w:hAnsi="Arial" w:cs="Arial"/>
          <w:sz w:val="24"/>
          <w:szCs w:val="24"/>
        </w:rPr>
        <w:t xml:space="preserve">divide a arte da guerra em </w:t>
      </w:r>
      <w:r w:rsidR="00B508A0" w:rsidRPr="00C2498E">
        <w:rPr>
          <w:rFonts w:ascii="Arial" w:hAnsi="Arial" w:cs="Arial"/>
          <w:sz w:val="24"/>
          <w:szCs w:val="24"/>
        </w:rPr>
        <w:t>duas vertentes</w:t>
      </w:r>
      <w:r w:rsidR="00CF6992" w:rsidRPr="00C2498E">
        <w:rPr>
          <w:rFonts w:ascii="Arial" w:hAnsi="Arial" w:cs="Arial"/>
          <w:sz w:val="24"/>
          <w:szCs w:val="24"/>
        </w:rPr>
        <w:t>, a Tática e a Estratégia que não se</w:t>
      </w:r>
      <w:r w:rsidR="004A40F3" w:rsidRPr="00C2498E">
        <w:rPr>
          <w:rFonts w:ascii="Arial" w:hAnsi="Arial" w:cs="Arial"/>
          <w:sz w:val="24"/>
          <w:szCs w:val="24"/>
        </w:rPr>
        <w:t xml:space="preserve"> refere explicitamente à logística, mas faz re</w:t>
      </w:r>
      <w:r w:rsidR="00B508A0" w:rsidRPr="00C2498E">
        <w:rPr>
          <w:rFonts w:ascii="Arial" w:hAnsi="Arial" w:cs="Arial"/>
          <w:sz w:val="24"/>
          <w:szCs w:val="24"/>
        </w:rPr>
        <w:t>ferência a ela quando afirma:</w:t>
      </w:r>
    </w:p>
    <w:p w:rsidR="00B508A0" w:rsidRPr="000308CE" w:rsidRDefault="00B508A0" w:rsidP="00B508A0">
      <w:pPr>
        <w:spacing w:after="0" w:line="240" w:lineRule="auto"/>
        <w:ind w:left="2268"/>
        <w:jc w:val="both"/>
        <w:rPr>
          <w:rFonts w:ascii="Arial" w:hAnsi="Arial" w:cs="Arial"/>
          <w:sz w:val="24"/>
          <w:szCs w:val="24"/>
        </w:rPr>
      </w:pPr>
    </w:p>
    <w:p w:rsidR="00B508A0" w:rsidRPr="00C2498E" w:rsidRDefault="00B508A0" w:rsidP="00B508A0">
      <w:pPr>
        <w:spacing w:after="0" w:line="240" w:lineRule="auto"/>
        <w:ind w:left="2268"/>
        <w:jc w:val="both"/>
        <w:rPr>
          <w:rFonts w:ascii="Arial" w:hAnsi="Arial" w:cs="Arial"/>
          <w:sz w:val="20"/>
          <w:szCs w:val="20"/>
        </w:rPr>
      </w:pPr>
      <w:r w:rsidRPr="00C2498E">
        <w:rPr>
          <w:rFonts w:ascii="Arial" w:hAnsi="Arial" w:cs="Arial"/>
          <w:sz w:val="20"/>
          <w:szCs w:val="20"/>
        </w:rPr>
        <w:t>(</w:t>
      </w:r>
      <w:r w:rsidR="004A40F3" w:rsidRPr="00C2498E">
        <w:rPr>
          <w:rFonts w:ascii="Arial" w:hAnsi="Arial" w:cs="Arial"/>
          <w:sz w:val="20"/>
          <w:szCs w:val="20"/>
        </w:rPr>
        <w:t>...</w:t>
      </w:r>
      <w:r w:rsidRPr="00C2498E">
        <w:rPr>
          <w:rFonts w:ascii="Arial" w:hAnsi="Arial" w:cs="Arial"/>
          <w:sz w:val="20"/>
          <w:szCs w:val="20"/>
        </w:rPr>
        <w:t xml:space="preserve">) </w:t>
      </w:r>
      <w:r w:rsidR="004A40F3" w:rsidRPr="00C2498E">
        <w:rPr>
          <w:rFonts w:ascii="Arial" w:hAnsi="Arial" w:cs="Arial"/>
          <w:sz w:val="20"/>
          <w:szCs w:val="20"/>
        </w:rPr>
        <w:t>Em nossos dias (século XIX) existe na guerra um grande                                                                           número de atividades que lhe servem de sustentação: ainda que sejam diferentes da própria guerra. Todas tratam da manutenção</w:t>
      </w:r>
      <w:r w:rsidRPr="00C2498E">
        <w:rPr>
          <w:rFonts w:ascii="Arial" w:hAnsi="Arial" w:cs="Arial"/>
          <w:sz w:val="20"/>
          <w:szCs w:val="20"/>
        </w:rPr>
        <w:t xml:space="preserve"> </w:t>
      </w:r>
      <w:r w:rsidR="004A40F3" w:rsidRPr="00C2498E">
        <w:rPr>
          <w:rFonts w:ascii="Arial" w:hAnsi="Arial" w:cs="Arial"/>
          <w:sz w:val="20"/>
          <w:szCs w:val="20"/>
        </w:rPr>
        <w:t xml:space="preserve">das forças armadas e </w:t>
      </w:r>
      <w:r w:rsidRPr="00C2498E">
        <w:rPr>
          <w:rFonts w:ascii="Arial" w:hAnsi="Arial" w:cs="Arial"/>
          <w:sz w:val="20"/>
          <w:szCs w:val="20"/>
        </w:rPr>
        <w:t>deve</w:t>
      </w:r>
      <w:r w:rsidR="004A40F3" w:rsidRPr="00C2498E">
        <w:rPr>
          <w:rFonts w:ascii="Arial" w:hAnsi="Arial" w:cs="Arial"/>
          <w:sz w:val="20"/>
          <w:szCs w:val="20"/>
        </w:rPr>
        <w:t xml:space="preserve"> ser </w:t>
      </w:r>
      <w:r w:rsidRPr="00C2498E">
        <w:rPr>
          <w:rFonts w:ascii="Arial" w:hAnsi="Arial" w:cs="Arial"/>
          <w:sz w:val="20"/>
          <w:szCs w:val="20"/>
        </w:rPr>
        <w:t>considerada exclusivamente como uma preparação da guerra, muito próximas das ações</w:t>
      </w:r>
      <w:r w:rsidR="004A40F3" w:rsidRPr="00C2498E">
        <w:rPr>
          <w:rFonts w:ascii="Arial" w:hAnsi="Arial" w:cs="Arial"/>
          <w:sz w:val="20"/>
          <w:szCs w:val="20"/>
        </w:rPr>
        <w:t xml:space="preserve">, mas que devem ser excluídas da arte guerra que se circunscreve a sua condução. </w:t>
      </w:r>
      <w:r w:rsidR="008C4CD2" w:rsidRPr="00EB3994">
        <w:rPr>
          <w:rFonts w:ascii="Arial" w:hAnsi="Arial" w:cs="Arial"/>
          <w:sz w:val="20"/>
          <w:szCs w:val="20"/>
        </w:rPr>
        <w:t>(CLAUSEWITZ</w:t>
      </w:r>
      <w:r w:rsidRPr="00EB3994">
        <w:rPr>
          <w:rFonts w:ascii="Arial" w:hAnsi="Arial" w:cs="Arial"/>
          <w:sz w:val="20"/>
          <w:szCs w:val="20"/>
        </w:rPr>
        <w:t xml:space="preserve"> </w:t>
      </w:r>
      <w:r w:rsidR="008C4CD2" w:rsidRPr="00EB3994">
        <w:rPr>
          <w:rFonts w:ascii="Arial" w:hAnsi="Arial" w:cs="Arial"/>
          <w:sz w:val="20"/>
          <w:szCs w:val="20"/>
        </w:rPr>
        <w:t>2010.p. 20)</w:t>
      </w:r>
    </w:p>
    <w:p w:rsidR="00B508A0" w:rsidRPr="00C2498E" w:rsidRDefault="00B508A0" w:rsidP="00B508A0">
      <w:pPr>
        <w:spacing w:after="0" w:line="240" w:lineRule="auto"/>
        <w:ind w:left="2268"/>
        <w:jc w:val="both"/>
        <w:rPr>
          <w:rFonts w:ascii="Arial" w:hAnsi="Arial" w:cs="Arial"/>
          <w:sz w:val="20"/>
          <w:szCs w:val="20"/>
        </w:rPr>
      </w:pPr>
    </w:p>
    <w:p w:rsidR="008C4CD2" w:rsidRPr="000308CE" w:rsidRDefault="008C4CD2" w:rsidP="00B508A0">
      <w:pPr>
        <w:spacing w:after="0" w:line="240" w:lineRule="auto"/>
        <w:ind w:left="2268"/>
        <w:jc w:val="both"/>
        <w:rPr>
          <w:rFonts w:ascii="Arial" w:hAnsi="Arial" w:cs="Arial"/>
          <w:sz w:val="24"/>
          <w:szCs w:val="24"/>
        </w:rPr>
      </w:pPr>
    </w:p>
    <w:p w:rsidR="00B508A0" w:rsidRDefault="004A40F3" w:rsidP="00B508A0">
      <w:pPr>
        <w:spacing w:after="0" w:line="360" w:lineRule="auto"/>
        <w:ind w:firstLine="709"/>
        <w:jc w:val="both"/>
        <w:rPr>
          <w:rFonts w:ascii="Arial" w:hAnsi="Arial" w:cs="Arial"/>
          <w:sz w:val="24"/>
          <w:szCs w:val="24"/>
        </w:rPr>
      </w:pPr>
      <w:r w:rsidRPr="00C2498E">
        <w:rPr>
          <w:rFonts w:ascii="Arial" w:hAnsi="Arial" w:cs="Arial"/>
          <w:sz w:val="24"/>
          <w:szCs w:val="24"/>
        </w:rPr>
        <w:t xml:space="preserve">A primeira vez que se utiliza a palavra Logística na história da guerra foi no tratado do Barão de </w:t>
      </w:r>
      <w:proofErr w:type="spellStart"/>
      <w:r w:rsidRPr="00C2498E">
        <w:rPr>
          <w:rFonts w:ascii="Arial" w:hAnsi="Arial" w:cs="Arial"/>
          <w:sz w:val="24"/>
          <w:szCs w:val="24"/>
        </w:rPr>
        <w:t>Jomini</w:t>
      </w:r>
      <w:proofErr w:type="spellEnd"/>
      <w:r w:rsidRPr="00C2498E">
        <w:rPr>
          <w:rFonts w:ascii="Arial" w:hAnsi="Arial" w:cs="Arial"/>
          <w:sz w:val="24"/>
          <w:szCs w:val="24"/>
        </w:rPr>
        <w:t xml:space="preserve">, intitulado </w:t>
      </w:r>
      <w:proofErr w:type="spellStart"/>
      <w:r w:rsidRPr="00C2498E">
        <w:rPr>
          <w:rFonts w:ascii="Arial" w:hAnsi="Arial" w:cs="Arial"/>
          <w:b/>
          <w:sz w:val="24"/>
          <w:szCs w:val="24"/>
        </w:rPr>
        <w:t>Precis</w:t>
      </w:r>
      <w:proofErr w:type="spellEnd"/>
      <w:r w:rsidRPr="00C2498E">
        <w:rPr>
          <w:rFonts w:ascii="Arial" w:hAnsi="Arial" w:cs="Arial"/>
          <w:b/>
          <w:sz w:val="24"/>
          <w:szCs w:val="24"/>
        </w:rPr>
        <w:t xml:space="preserve"> Del </w:t>
      </w:r>
      <w:proofErr w:type="spellStart"/>
      <w:proofErr w:type="gramStart"/>
      <w:r w:rsidRPr="00C2498E">
        <w:rPr>
          <w:rFonts w:ascii="Arial" w:hAnsi="Arial" w:cs="Arial"/>
          <w:b/>
          <w:sz w:val="24"/>
          <w:szCs w:val="24"/>
        </w:rPr>
        <w:t>L’Art</w:t>
      </w:r>
      <w:proofErr w:type="spellEnd"/>
      <w:proofErr w:type="gramEnd"/>
      <w:r w:rsidRPr="00C2498E">
        <w:rPr>
          <w:rFonts w:ascii="Arial" w:hAnsi="Arial" w:cs="Arial"/>
          <w:b/>
          <w:sz w:val="24"/>
          <w:szCs w:val="24"/>
        </w:rPr>
        <w:t xml:space="preserve"> de Le </w:t>
      </w:r>
      <w:proofErr w:type="spellStart"/>
      <w:r w:rsidRPr="00C2498E">
        <w:rPr>
          <w:rFonts w:ascii="Arial" w:hAnsi="Arial" w:cs="Arial"/>
          <w:b/>
          <w:sz w:val="24"/>
          <w:szCs w:val="24"/>
        </w:rPr>
        <w:t>Guerre</w:t>
      </w:r>
      <w:proofErr w:type="spellEnd"/>
      <w:r w:rsidRPr="00C2498E">
        <w:rPr>
          <w:rFonts w:ascii="Arial" w:hAnsi="Arial" w:cs="Arial"/>
          <w:sz w:val="24"/>
          <w:szCs w:val="24"/>
        </w:rPr>
        <w:t xml:space="preserve"> </w:t>
      </w:r>
      <w:r w:rsidR="00DC2E55">
        <w:rPr>
          <w:rStyle w:val="Refdenotaderodap"/>
          <w:rFonts w:ascii="Arial" w:hAnsi="Arial" w:cs="Arial"/>
          <w:sz w:val="24"/>
          <w:szCs w:val="24"/>
        </w:rPr>
        <w:footnoteReference w:id="1"/>
      </w:r>
      <w:r w:rsidR="00DC2E55">
        <w:rPr>
          <w:rFonts w:ascii="Arial" w:hAnsi="Arial" w:cs="Arial"/>
          <w:sz w:val="24"/>
          <w:szCs w:val="24"/>
        </w:rPr>
        <w:t xml:space="preserve"> </w:t>
      </w:r>
      <w:r w:rsidRPr="00C2498E">
        <w:rPr>
          <w:rFonts w:ascii="Arial" w:hAnsi="Arial" w:cs="Arial"/>
          <w:sz w:val="24"/>
          <w:szCs w:val="24"/>
        </w:rPr>
        <w:t xml:space="preserve">de 1836, no qual este general suíço a serviço de Napoleão Bonaparte, se refere </w:t>
      </w:r>
      <w:r w:rsidR="00107730">
        <w:rPr>
          <w:rFonts w:ascii="Arial" w:hAnsi="Arial" w:cs="Arial"/>
          <w:sz w:val="24"/>
          <w:szCs w:val="24"/>
        </w:rPr>
        <w:t>a</w:t>
      </w:r>
      <w:r w:rsidRPr="000308CE">
        <w:rPr>
          <w:rFonts w:ascii="Arial" w:hAnsi="Arial" w:cs="Arial"/>
          <w:sz w:val="24"/>
          <w:szCs w:val="24"/>
        </w:rPr>
        <w:t xml:space="preserve"> Logística como sendo a ação responsável pela preparação e sustentação das campanhas militares.</w:t>
      </w:r>
    </w:p>
    <w:p w:rsidR="00CF6992" w:rsidRPr="00C2498E" w:rsidRDefault="00232DBB" w:rsidP="00DC2E55">
      <w:pPr>
        <w:rPr>
          <w:rFonts w:ascii="Arial" w:hAnsi="Arial" w:cs="Arial"/>
          <w:sz w:val="24"/>
          <w:szCs w:val="24"/>
        </w:rPr>
      </w:pPr>
      <w:r>
        <w:rPr>
          <w:rFonts w:ascii="Arial" w:hAnsi="Arial" w:cs="Arial"/>
          <w:sz w:val="24"/>
          <w:szCs w:val="24"/>
        </w:rPr>
        <w:br w:type="page"/>
      </w:r>
      <w:r w:rsidR="004A40F3" w:rsidRPr="00C2498E">
        <w:rPr>
          <w:rFonts w:ascii="Arial" w:hAnsi="Arial" w:cs="Arial"/>
          <w:i/>
          <w:sz w:val="24"/>
          <w:szCs w:val="24"/>
        </w:rPr>
        <w:lastRenderedPageBreak/>
        <w:t xml:space="preserve"> </w:t>
      </w:r>
      <w:r w:rsidR="004A40F3" w:rsidRPr="00C2498E">
        <w:rPr>
          <w:rFonts w:ascii="Arial" w:hAnsi="Arial" w:cs="Arial"/>
          <w:sz w:val="24"/>
          <w:szCs w:val="24"/>
        </w:rPr>
        <w:t xml:space="preserve">Além disso, ao definir que essa atividade era de responsabilidade do Major General </w:t>
      </w:r>
      <w:r w:rsidR="00107730">
        <w:rPr>
          <w:rFonts w:ascii="Arial" w:hAnsi="Arial" w:cs="Arial"/>
          <w:sz w:val="24"/>
          <w:szCs w:val="24"/>
        </w:rPr>
        <w:t>D</w:t>
      </w:r>
      <w:r w:rsidR="00B508A0" w:rsidRPr="00C2498E">
        <w:rPr>
          <w:rFonts w:ascii="Arial" w:hAnsi="Arial" w:cs="Arial"/>
          <w:sz w:val="24"/>
          <w:szCs w:val="24"/>
        </w:rPr>
        <w:t>ês</w:t>
      </w:r>
      <w:r w:rsidR="00107730">
        <w:rPr>
          <w:rFonts w:ascii="Arial" w:hAnsi="Arial" w:cs="Arial"/>
          <w:sz w:val="24"/>
          <w:szCs w:val="24"/>
        </w:rPr>
        <w:t xml:space="preserve"> </w:t>
      </w:r>
      <w:proofErr w:type="spellStart"/>
      <w:r w:rsidR="00107730">
        <w:rPr>
          <w:rFonts w:ascii="Arial" w:hAnsi="Arial" w:cs="Arial"/>
          <w:sz w:val="24"/>
          <w:szCs w:val="24"/>
        </w:rPr>
        <w:t>L</w:t>
      </w:r>
      <w:r w:rsidR="004A40F3" w:rsidRPr="00C2498E">
        <w:rPr>
          <w:rFonts w:ascii="Arial" w:hAnsi="Arial" w:cs="Arial"/>
          <w:sz w:val="24"/>
          <w:szCs w:val="24"/>
        </w:rPr>
        <w:t>ogis</w:t>
      </w:r>
      <w:proofErr w:type="spellEnd"/>
      <w:r w:rsidR="004A40F3" w:rsidRPr="00C2498E">
        <w:rPr>
          <w:rFonts w:ascii="Arial" w:hAnsi="Arial" w:cs="Arial"/>
          <w:sz w:val="24"/>
          <w:szCs w:val="24"/>
        </w:rPr>
        <w:t xml:space="preserve">, deixa claro que, etimologicamente, a palavra logística deriva da palavra francesa </w:t>
      </w:r>
      <w:proofErr w:type="spellStart"/>
      <w:r w:rsidR="004A40F3" w:rsidRPr="00C2498E">
        <w:rPr>
          <w:rFonts w:ascii="Arial" w:hAnsi="Arial" w:cs="Arial"/>
          <w:b/>
          <w:sz w:val="24"/>
          <w:szCs w:val="24"/>
        </w:rPr>
        <w:t>Loger</w:t>
      </w:r>
      <w:proofErr w:type="spellEnd"/>
      <w:r w:rsidR="00DC2E55">
        <w:rPr>
          <w:rStyle w:val="Refdenotaderodap"/>
          <w:rFonts w:ascii="Arial" w:hAnsi="Arial" w:cs="Arial"/>
          <w:b/>
          <w:sz w:val="24"/>
          <w:szCs w:val="24"/>
        </w:rPr>
        <w:footnoteReference w:id="2"/>
      </w:r>
      <w:r w:rsidR="004A40F3" w:rsidRPr="00C2498E">
        <w:rPr>
          <w:rFonts w:ascii="Arial" w:hAnsi="Arial" w:cs="Arial"/>
          <w:b/>
          <w:sz w:val="24"/>
          <w:szCs w:val="24"/>
        </w:rPr>
        <w:t xml:space="preserve"> </w:t>
      </w:r>
      <w:r w:rsidR="004A40F3" w:rsidRPr="00C2498E">
        <w:rPr>
          <w:rFonts w:ascii="Arial" w:hAnsi="Arial" w:cs="Arial"/>
          <w:sz w:val="24"/>
          <w:szCs w:val="24"/>
        </w:rPr>
        <w:t>que significa habitar, alojar.</w:t>
      </w:r>
    </w:p>
    <w:p w:rsidR="000F4D04" w:rsidRPr="00C2498E" w:rsidRDefault="00BF3879" w:rsidP="00BF3879">
      <w:pPr>
        <w:spacing w:after="0" w:line="360" w:lineRule="auto"/>
        <w:ind w:firstLine="709"/>
        <w:jc w:val="both"/>
        <w:rPr>
          <w:rFonts w:ascii="Arial" w:hAnsi="Arial" w:cs="Arial"/>
          <w:sz w:val="24"/>
          <w:szCs w:val="24"/>
        </w:rPr>
      </w:pPr>
      <w:r w:rsidRPr="00C2498E">
        <w:rPr>
          <w:rFonts w:ascii="Arial" w:hAnsi="Arial" w:cs="Arial"/>
          <w:sz w:val="24"/>
          <w:szCs w:val="24"/>
        </w:rPr>
        <w:t>No que se refere à logística resaltamos a</w:t>
      </w:r>
      <w:r w:rsidR="000B6A9A" w:rsidRPr="00C2498E">
        <w:rPr>
          <w:rFonts w:ascii="Arial" w:hAnsi="Arial" w:cs="Arial"/>
          <w:sz w:val="24"/>
          <w:szCs w:val="24"/>
        </w:rPr>
        <w:t xml:space="preserve"> logística pura</w:t>
      </w:r>
      <w:r w:rsidR="0035446E" w:rsidRPr="00C2498E">
        <w:rPr>
          <w:rFonts w:ascii="Arial" w:hAnsi="Arial" w:cs="Arial"/>
          <w:sz w:val="24"/>
          <w:szCs w:val="24"/>
        </w:rPr>
        <w:t xml:space="preserve">, ou teórica, </w:t>
      </w:r>
      <w:r w:rsidRPr="00C2498E">
        <w:rPr>
          <w:rFonts w:ascii="Arial" w:hAnsi="Arial" w:cs="Arial"/>
          <w:sz w:val="24"/>
          <w:szCs w:val="24"/>
        </w:rPr>
        <w:t xml:space="preserve">que </w:t>
      </w:r>
      <w:r w:rsidR="0035446E" w:rsidRPr="00C2498E">
        <w:rPr>
          <w:rFonts w:ascii="Arial" w:hAnsi="Arial" w:cs="Arial"/>
          <w:sz w:val="24"/>
          <w:szCs w:val="24"/>
        </w:rPr>
        <w:t xml:space="preserve">está relacionada com a essência da logística e se encontra no âmbito das instituições de ensino, que se preocupam com sua investigação científica, seus métodos de pesquisa, suas quase leis e suas teorias, princípios e valores, ou seja, a logística pura é o requisito </w:t>
      </w:r>
      <w:r w:rsidR="0035446E" w:rsidRPr="00C2498E">
        <w:rPr>
          <w:rFonts w:ascii="Arial" w:hAnsi="Arial" w:cs="Arial"/>
          <w:i/>
          <w:sz w:val="24"/>
          <w:szCs w:val="24"/>
        </w:rPr>
        <w:t>sine qua non</w:t>
      </w:r>
      <w:r w:rsidR="0035446E" w:rsidRPr="00C2498E">
        <w:rPr>
          <w:rFonts w:ascii="Arial" w:hAnsi="Arial" w:cs="Arial"/>
          <w:sz w:val="24"/>
          <w:szCs w:val="24"/>
        </w:rPr>
        <w:t xml:space="preserve"> da chamada</w:t>
      </w:r>
      <w:r w:rsidR="00A64562" w:rsidRPr="00C2498E">
        <w:rPr>
          <w:rFonts w:ascii="Arial" w:hAnsi="Arial" w:cs="Arial"/>
          <w:sz w:val="24"/>
          <w:szCs w:val="24"/>
        </w:rPr>
        <w:t xml:space="preserve"> Logística de Classe Mundial, alcançada pelas empresas globais de maior sucesso mercadológico.</w:t>
      </w:r>
    </w:p>
    <w:p w:rsidR="00CF6992" w:rsidRPr="00C2498E" w:rsidRDefault="00B5352D" w:rsidP="00B508A0">
      <w:pPr>
        <w:spacing w:after="0" w:line="360" w:lineRule="auto"/>
        <w:ind w:firstLine="709"/>
        <w:jc w:val="both"/>
        <w:rPr>
          <w:rFonts w:ascii="Arial" w:hAnsi="Arial" w:cs="Arial"/>
          <w:sz w:val="24"/>
          <w:szCs w:val="24"/>
        </w:rPr>
      </w:pPr>
      <w:r w:rsidRPr="00C2498E">
        <w:rPr>
          <w:rFonts w:ascii="Arial" w:hAnsi="Arial" w:cs="Arial"/>
          <w:sz w:val="24"/>
          <w:szCs w:val="24"/>
        </w:rPr>
        <w:t xml:space="preserve">Também observamos a </w:t>
      </w:r>
      <w:r w:rsidR="0066762B" w:rsidRPr="00C2498E">
        <w:rPr>
          <w:rFonts w:ascii="Arial" w:hAnsi="Arial" w:cs="Arial"/>
          <w:sz w:val="24"/>
          <w:szCs w:val="24"/>
        </w:rPr>
        <w:t xml:space="preserve">logística aplicada, ou prática, é a que permite operacionalizar os processos logísticos, através de um Sistema de Logística, a partir da fundamentação teórica oferecida pela logística pura. A logística aplicada possibilita a solução de problemas concretos que se apresentam no ciclo </w:t>
      </w:r>
      <w:r w:rsidR="00CF6992" w:rsidRPr="00C2498E">
        <w:rPr>
          <w:rFonts w:ascii="Arial" w:hAnsi="Arial" w:cs="Arial"/>
          <w:sz w:val="24"/>
          <w:szCs w:val="24"/>
        </w:rPr>
        <w:t xml:space="preserve">logístico. </w:t>
      </w:r>
    </w:p>
    <w:p w:rsidR="00B5352D" w:rsidRPr="00C2498E" w:rsidRDefault="00520E0D" w:rsidP="00AA501E">
      <w:pPr>
        <w:spacing w:after="0" w:line="360" w:lineRule="auto"/>
        <w:ind w:firstLine="709"/>
        <w:jc w:val="both"/>
        <w:rPr>
          <w:rFonts w:ascii="Arial" w:hAnsi="Arial" w:cs="Arial"/>
          <w:sz w:val="24"/>
          <w:szCs w:val="24"/>
        </w:rPr>
      </w:pPr>
      <w:r w:rsidRPr="00C2498E">
        <w:rPr>
          <w:rFonts w:ascii="Arial" w:hAnsi="Arial" w:cs="Arial"/>
          <w:sz w:val="24"/>
          <w:szCs w:val="24"/>
        </w:rPr>
        <w:t>Embora</w:t>
      </w:r>
      <w:r w:rsidR="00C56C06" w:rsidRPr="00C2498E">
        <w:rPr>
          <w:rFonts w:ascii="Arial" w:hAnsi="Arial" w:cs="Arial"/>
          <w:sz w:val="24"/>
          <w:szCs w:val="24"/>
        </w:rPr>
        <w:t xml:space="preserve"> a logística sempre tenha existido, sua evolução aconteceu de forma lenta até os anos 1940, pois a necessidade da movimentação de produtos, pela própria dispersão geográfica das populações, suas necessidades e pela variedade de produtos, era pequena ou quase inexistente.</w:t>
      </w:r>
    </w:p>
    <w:p w:rsidR="00B5352D" w:rsidRPr="00C2498E" w:rsidRDefault="00B5352D" w:rsidP="00B5352D">
      <w:pPr>
        <w:spacing w:after="0" w:line="360" w:lineRule="auto"/>
        <w:ind w:firstLine="709"/>
        <w:jc w:val="both"/>
        <w:rPr>
          <w:rFonts w:ascii="Arial" w:hAnsi="Arial" w:cs="Arial"/>
          <w:sz w:val="24"/>
          <w:szCs w:val="24"/>
        </w:rPr>
      </w:pPr>
      <w:r w:rsidRPr="00C2498E">
        <w:rPr>
          <w:rFonts w:ascii="Arial" w:hAnsi="Arial" w:cs="Arial"/>
          <w:sz w:val="24"/>
          <w:szCs w:val="24"/>
        </w:rPr>
        <w:t>Na década de 1970, durante a crise do petróleo, os custos de transporte, carregamento de inventário</w:t>
      </w:r>
      <w:r w:rsidR="00A7714B" w:rsidRPr="00C2498E">
        <w:rPr>
          <w:rFonts w:ascii="Arial" w:hAnsi="Arial" w:cs="Arial"/>
          <w:sz w:val="24"/>
          <w:szCs w:val="24"/>
        </w:rPr>
        <w:t xml:space="preserve"> </w:t>
      </w:r>
      <w:r w:rsidRPr="00C2498E">
        <w:rPr>
          <w:rFonts w:ascii="Arial" w:hAnsi="Arial" w:cs="Arial"/>
          <w:sz w:val="24"/>
          <w:szCs w:val="24"/>
        </w:rPr>
        <w:t>e</w:t>
      </w:r>
      <w:r w:rsidR="00A7714B" w:rsidRPr="00C2498E">
        <w:rPr>
          <w:rFonts w:ascii="Arial" w:hAnsi="Arial" w:cs="Arial"/>
          <w:sz w:val="24"/>
          <w:szCs w:val="24"/>
        </w:rPr>
        <w:t xml:space="preserve"> </w:t>
      </w:r>
      <w:r w:rsidRPr="00C2498E">
        <w:rPr>
          <w:rFonts w:ascii="Arial" w:hAnsi="Arial" w:cs="Arial"/>
          <w:sz w:val="24"/>
          <w:szCs w:val="24"/>
        </w:rPr>
        <w:t>os</w:t>
      </w:r>
      <w:r w:rsidR="00A7714B" w:rsidRPr="00C2498E">
        <w:rPr>
          <w:rFonts w:ascii="Arial" w:hAnsi="Arial" w:cs="Arial"/>
          <w:sz w:val="24"/>
          <w:szCs w:val="24"/>
        </w:rPr>
        <w:t xml:space="preserve"> </w:t>
      </w:r>
      <w:r w:rsidRPr="00C2498E">
        <w:rPr>
          <w:rFonts w:ascii="Arial" w:hAnsi="Arial" w:cs="Arial"/>
          <w:sz w:val="24"/>
          <w:szCs w:val="24"/>
        </w:rPr>
        <w:t>custos</w:t>
      </w:r>
      <w:r w:rsidR="00A7714B" w:rsidRPr="00C2498E">
        <w:rPr>
          <w:rFonts w:ascii="Arial" w:hAnsi="Arial" w:cs="Arial"/>
          <w:sz w:val="24"/>
          <w:szCs w:val="24"/>
        </w:rPr>
        <w:t xml:space="preserve"> </w:t>
      </w:r>
      <w:r w:rsidRPr="00C2498E">
        <w:rPr>
          <w:rFonts w:ascii="Arial" w:hAnsi="Arial" w:cs="Arial"/>
          <w:sz w:val="24"/>
          <w:szCs w:val="24"/>
        </w:rPr>
        <w:t>financeiros</w:t>
      </w:r>
      <w:r w:rsidR="00A7714B" w:rsidRPr="00C2498E">
        <w:rPr>
          <w:rFonts w:ascii="Arial" w:hAnsi="Arial" w:cs="Arial"/>
          <w:sz w:val="24"/>
          <w:szCs w:val="24"/>
        </w:rPr>
        <w:t xml:space="preserve"> </w:t>
      </w:r>
      <w:r w:rsidRPr="00C2498E">
        <w:rPr>
          <w:rFonts w:ascii="Arial" w:hAnsi="Arial" w:cs="Arial"/>
          <w:sz w:val="24"/>
          <w:szCs w:val="24"/>
        </w:rPr>
        <w:t>relativos</w:t>
      </w:r>
      <w:r w:rsidR="00A7714B" w:rsidRPr="00C2498E">
        <w:rPr>
          <w:rFonts w:ascii="Arial" w:hAnsi="Arial" w:cs="Arial"/>
          <w:sz w:val="24"/>
          <w:szCs w:val="24"/>
        </w:rPr>
        <w:t xml:space="preserve"> </w:t>
      </w:r>
      <w:r w:rsidRPr="00C2498E">
        <w:rPr>
          <w:rFonts w:ascii="Arial" w:hAnsi="Arial" w:cs="Arial"/>
          <w:sz w:val="24"/>
          <w:szCs w:val="24"/>
        </w:rPr>
        <w:t>à</w:t>
      </w:r>
      <w:r w:rsidR="00A7714B" w:rsidRPr="00C2498E">
        <w:rPr>
          <w:rFonts w:ascii="Arial" w:hAnsi="Arial" w:cs="Arial"/>
          <w:sz w:val="24"/>
          <w:szCs w:val="24"/>
        </w:rPr>
        <w:t xml:space="preserve"> </w:t>
      </w:r>
      <w:r w:rsidRPr="00C2498E">
        <w:rPr>
          <w:rFonts w:ascii="Arial" w:hAnsi="Arial" w:cs="Arial"/>
          <w:sz w:val="24"/>
          <w:szCs w:val="24"/>
        </w:rPr>
        <w:t>manutenção</w:t>
      </w:r>
      <w:r w:rsidR="00A7714B" w:rsidRPr="00C2498E">
        <w:rPr>
          <w:rFonts w:ascii="Arial" w:hAnsi="Arial" w:cs="Arial"/>
          <w:sz w:val="24"/>
          <w:szCs w:val="24"/>
        </w:rPr>
        <w:t xml:space="preserve"> </w:t>
      </w:r>
      <w:r w:rsidRPr="00C2498E">
        <w:rPr>
          <w:rFonts w:ascii="Arial" w:hAnsi="Arial" w:cs="Arial"/>
          <w:sz w:val="24"/>
          <w:szCs w:val="24"/>
        </w:rPr>
        <w:t>dos</w:t>
      </w:r>
      <w:r w:rsidR="00AA501E" w:rsidRPr="00C2498E">
        <w:rPr>
          <w:rFonts w:ascii="Arial" w:hAnsi="Arial" w:cs="Arial"/>
          <w:sz w:val="24"/>
          <w:szCs w:val="24"/>
        </w:rPr>
        <w:t xml:space="preserve"> </w:t>
      </w:r>
      <w:r w:rsidRPr="00C2498E">
        <w:rPr>
          <w:rFonts w:ascii="Arial" w:hAnsi="Arial" w:cs="Arial"/>
          <w:sz w:val="24"/>
          <w:szCs w:val="24"/>
        </w:rPr>
        <w:t>estoques</w:t>
      </w:r>
      <w:r w:rsidR="00AA501E" w:rsidRPr="00C2498E">
        <w:rPr>
          <w:rFonts w:ascii="Arial" w:hAnsi="Arial" w:cs="Arial"/>
          <w:sz w:val="24"/>
          <w:szCs w:val="24"/>
        </w:rPr>
        <w:t xml:space="preserve"> </w:t>
      </w:r>
      <w:r w:rsidRPr="00C2498E">
        <w:rPr>
          <w:rFonts w:ascii="Arial" w:hAnsi="Arial" w:cs="Arial"/>
          <w:sz w:val="24"/>
          <w:szCs w:val="24"/>
        </w:rPr>
        <w:t>aumentaram</w:t>
      </w:r>
      <w:r w:rsidR="00AA501E" w:rsidRPr="00C2498E">
        <w:rPr>
          <w:rFonts w:ascii="Arial" w:hAnsi="Arial" w:cs="Arial"/>
          <w:sz w:val="24"/>
          <w:szCs w:val="24"/>
        </w:rPr>
        <w:t xml:space="preserve"> </w:t>
      </w:r>
      <w:r w:rsidRPr="00C2498E">
        <w:rPr>
          <w:rFonts w:ascii="Arial" w:hAnsi="Arial" w:cs="Arial"/>
          <w:sz w:val="24"/>
          <w:szCs w:val="24"/>
        </w:rPr>
        <w:t>de modo significativo, quando a importância da logística aumentou de maneira consistente aos olhos</w:t>
      </w:r>
      <w:r w:rsidR="00AA501E" w:rsidRPr="00C2498E">
        <w:rPr>
          <w:rFonts w:ascii="Arial" w:hAnsi="Arial" w:cs="Arial"/>
          <w:sz w:val="24"/>
          <w:szCs w:val="24"/>
        </w:rPr>
        <w:t xml:space="preserve"> </w:t>
      </w:r>
      <w:r w:rsidRPr="00C2498E">
        <w:rPr>
          <w:rFonts w:ascii="Arial" w:hAnsi="Arial" w:cs="Arial"/>
          <w:sz w:val="24"/>
          <w:szCs w:val="24"/>
        </w:rPr>
        <w:t>dos</w:t>
      </w:r>
      <w:r w:rsidR="00EA25E1" w:rsidRPr="00C2498E">
        <w:rPr>
          <w:rFonts w:ascii="Arial" w:hAnsi="Arial" w:cs="Arial"/>
          <w:sz w:val="24"/>
          <w:szCs w:val="24"/>
        </w:rPr>
        <w:t xml:space="preserve"> </w:t>
      </w:r>
      <w:r w:rsidRPr="00C2498E">
        <w:rPr>
          <w:rFonts w:ascii="Arial" w:hAnsi="Arial" w:cs="Arial"/>
          <w:sz w:val="24"/>
          <w:szCs w:val="24"/>
        </w:rPr>
        <w:t>gestores.  Em</w:t>
      </w:r>
      <w:r w:rsidR="00A7714B" w:rsidRPr="00C2498E">
        <w:rPr>
          <w:rFonts w:ascii="Arial" w:hAnsi="Arial" w:cs="Arial"/>
          <w:sz w:val="24"/>
          <w:szCs w:val="24"/>
        </w:rPr>
        <w:t xml:space="preserve"> </w:t>
      </w:r>
      <w:r w:rsidRPr="00C2498E">
        <w:rPr>
          <w:rFonts w:ascii="Arial" w:hAnsi="Arial" w:cs="Arial"/>
          <w:sz w:val="24"/>
          <w:szCs w:val="24"/>
        </w:rPr>
        <w:t>muitas</w:t>
      </w:r>
      <w:r w:rsidR="00A7714B" w:rsidRPr="00C2498E">
        <w:rPr>
          <w:rFonts w:ascii="Arial" w:hAnsi="Arial" w:cs="Arial"/>
          <w:sz w:val="24"/>
          <w:szCs w:val="24"/>
        </w:rPr>
        <w:t xml:space="preserve"> </w:t>
      </w:r>
      <w:r w:rsidRPr="00C2498E">
        <w:rPr>
          <w:rFonts w:ascii="Arial" w:hAnsi="Arial" w:cs="Arial"/>
          <w:sz w:val="24"/>
          <w:szCs w:val="24"/>
        </w:rPr>
        <w:t>empresas,</w:t>
      </w:r>
      <w:r w:rsidR="00AA501E" w:rsidRPr="00C2498E">
        <w:rPr>
          <w:rFonts w:ascii="Arial" w:hAnsi="Arial" w:cs="Arial"/>
          <w:sz w:val="24"/>
          <w:szCs w:val="24"/>
        </w:rPr>
        <w:t xml:space="preserve"> </w:t>
      </w:r>
      <w:r w:rsidRPr="00C2498E">
        <w:rPr>
          <w:rFonts w:ascii="Arial" w:hAnsi="Arial" w:cs="Arial"/>
          <w:sz w:val="24"/>
          <w:szCs w:val="24"/>
        </w:rPr>
        <w:t>a</w:t>
      </w:r>
      <w:r w:rsidR="00AA501E" w:rsidRPr="00C2498E">
        <w:rPr>
          <w:rFonts w:ascii="Arial" w:hAnsi="Arial" w:cs="Arial"/>
          <w:sz w:val="24"/>
          <w:szCs w:val="24"/>
        </w:rPr>
        <w:t xml:space="preserve"> </w:t>
      </w:r>
      <w:r w:rsidRPr="00C2498E">
        <w:rPr>
          <w:rFonts w:ascii="Arial" w:hAnsi="Arial" w:cs="Arial"/>
          <w:sz w:val="24"/>
          <w:szCs w:val="24"/>
        </w:rPr>
        <w:t>logística</w:t>
      </w:r>
      <w:r w:rsidR="00B74E9A" w:rsidRPr="00C2498E">
        <w:rPr>
          <w:rFonts w:ascii="Arial" w:hAnsi="Arial" w:cs="Arial"/>
          <w:sz w:val="24"/>
          <w:szCs w:val="24"/>
        </w:rPr>
        <w:t xml:space="preserve"> </w:t>
      </w:r>
      <w:r w:rsidRPr="00C2498E">
        <w:rPr>
          <w:rFonts w:ascii="Arial" w:hAnsi="Arial" w:cs="Arial"/>
          <w:sz w:val="24"/>
          <w:szCs w:val="24"/>
        </w:rPr>
        <w:t>era</w:t>
      </w:r>
      <w:r w:rsidR="00B74E9A" w:rsidRPr="00C2498E">
        <w:rPr>
          <w:rFonts w:ascii="Arial" w:hAnsi="Arial" w:cs="Arial"/>
          <w:sz w:val="24"/>
          <w:szCs w:val="24"/>
        </w:rPr>
        <w:t xml:space="preserve"> </w:t>
      </w:r>
      <w:r w:rsidRPr="00C2498E">
        <w:rPr>
          <w:rFonts w:ascii="Arial" w:hAnsi="Arial" w:cs="Arial"/>
          <w:sz w:val="24"/>
          <w:szCs w:val="24"/>
        </w:rPr>
        <w:t>considerada,</w:t>
      </w:r>
      <w:r w:rsidR="00B74E9A" w:rsidRPr="00C2498E">
        <w:rPr>
          <w:rFonts w:ascii="Arial" w:hAnsi="Arial" w:cs="Arial"/>
          <w:sz w:val="24"/>
          <w:szCs w:val="24"/>
        </w:rPr>
        <w:t xml:space="preserve"> </w:t>
      </w:r>
      <w:r w:rsidR="00B74E9A">
        <w:rPr>
          <w:rFonts w:ascii="Arial" w:hAnsi="Arial" w:cs="Arial"/>
          <w:sz w:val="24"/>
          <w:szCs w:val="24"/>
        </w:rPr>
        <w:t xml:space="preserve">por exemplo, </w:t>
      </w:r>
      <w:r w:rsidRPr="00C2498E">
        <w:rPr>
          <w:rFonts w:ascii="Arial" w:hAnsi="Arial" w:cs="Arial"/>
          <w:sz w:val="24"/>
          <w:szCs w:val="24"/>
        </w:rPr>
        <w:t>o</w:t>
      </w:r>
      <w:proofErr w:type="gramStart"/>
      <w:r w:rsidRPr="00C2498E">
        <w:rPr>
          <w:rFonts w:ascii="Arial" w:hAnsi="Arial" w:cs="Arial"/>
          <w:sz w:val="24"/>
          <w:szCs w:val="24"/>
        </w:rPr>
        <w:t xml:space="preserve">  </w:t>
      </w:r>
      <w:proofErr w:type="gramEnd"/>
      <w:r w:rsidRPr="00C2498E">
        <w:rPr>
          <w:rFonts w:ascii="Arial" w:hAnsi="Arial" w:cs="Arial"/>
          <w:sz w:val="24"/>
          <w:szCs w:val="24"/>
        </w:rPr>
        <w:t>setor responsável  pela  expedição  de  produtos  ou  que  contratava  os  serviços  das  transportadoras,  mas isso mudou muito, pois a área foi impulsionada por uma série de eventos ocorridos nas últimas décadas (PIRES, 2004).</w:t>
      </w:r>
    </w:p>
    <w:p w:rsidR="00B74E9A" w:rsidRDefault="00BD3481" w:rsidP="00BD3481">
      <w:pPr>
        <w:spacing w:after="0" w:line="360" w:lineRule="auto"/>
        <w:ind w:firstLine="709"/>
        <w:jc w:val="both"/>
        <w:rPr>
          <w:rFonts w:ascii="Arial" w:hAnsi="Arial" w:cs="Arial"/>
          <w:sz w:val="24"/>
          <w:szCs w:val="24"/>
        </w:rPr>
      </w:pPr>
      <w:r w:rsidRPr="00C2498E">
        <w:rPr>
          <w:rFonts w:ascii="Arial" w:hAnsi="Arial" w:cs="Arial"/>
          <w:sz w:val="24"/>
          <w:szCs w:val="24"/>
        </w:rPr>
        <w:t>Assim, toda a evolução da logística é confundida como transporte e armazenamento de produtos como afirma Novaes (2007), “no início</w:t>
      </w:r>
      <w:r w:rsidR="00AA501E" w:rsidRPr="00C2498E">
        <w:rPr>
          <w:rFonts w:ascii="Arial" w:hAnsi="Arial" w:cs="Arial"/>
          <w:sz w:val="24"/>
          <w:szCs w:val="24"/>
        </w:rPr>
        <w:t xml:space="preserve"> </w:t>
      </w:r>
      <w:r w:rsidRPr="00C2498E">
        <w:rPr>
          <w:rFonts w:ascii="Arial" w:hAnsi="Arial" w:cs="Arial"/>
          <w:sz w:val="24"/>
          <w:szCs w:val="24"/>
        </w:rPr>
        <w:t>era</w:t>
      </w:r>
      <w:r w:rsidR="00476A00" w:rsidRPr="00C2498E">
        <w:rPr>
          <w:rFonts w:ascii="Arial" w:hAnsi="Arial" w:cs="Arial"/>
          <w:sz w:val="24"/>
          <w:szCs w:val="24"/>
        </w:rPr>
        <w:t xml:space="preserve"> </w:t>
      </w:r>
      <w:r w:rsidRPr="00C2498E">
        <w:rPr>
          <w:rFonts w:ascii="Arial" w:hAnsi="Arial" w:cs="Arial"/>
          <w:sz w:val="24"/>
          <w:szCs w:val="24"/>
        </w:rPr>
        <w:t>confundida</w:t>
      </w:r>
      <w:r w:rsidR="00476A00" w:rsidRPr="00C2498E">
        <w:rPr>
          <w:rFonts w:ascii="Arial" w:hAnsi="Arial" w:cs="Arial"/>
          <w:sz w:val="24"/>
          <w:szCs w:val="24"/>
        </w:rPr>
        <w:t xml:space="preserve"> </w:t>
      </w:r>
      <w:r w:rsidRPr="00C2498E">
        <w:rPr>
          <w:rFonts w:ascii="Arial" w:hAnsi="Arial" w:cs="Arial"/>
          <w:sz w:val="24"/>
          <w:szCs w:val="24"/>
        </w:rPr>
        <w:t>com</w:t>
      </w:r>
      <w:r w:rsidR="00476A00" w:rsidRPr="00C2498E">
        <w:rPr>
          <w:rFonts w:ascii="Arial" w:hAnsi="Arial" w:cs="Arial"/>
          <w:sz w:val="24"/>
          <w:szCs w:val="24"/>
        </w:rPr>
        <w:t xml:space="preserve"> </w:t>
      </w:r>
      <w:r w:rsidRPr="00C2498E">
        <w:rPr>
          <w:rFonts w:ascii="Arial" w:hAnsi="Arial" w:cs="Arial"/>
          <w:sz w:val="24"/>
          <w:szCs w:val="24"/>
        </w:rPr>
        <w:t>o</w:t>
      </w:r>
      <w:r w:rsidR="00476A00" w:rsidRPr="00C2498E">
        <w:rPr>
          <w:rFonts w:ascii="Arial" w:hAnsi="Arial" w:cs="Arial"/>
          <w:sz w:val="24"/>
          <w:szCs w:val="24"/>
        </w:rPr>
        <w:t xml:space="preserve"> </w:t>
      </w:r>
      <w:r w:rsidRPr="00C2498E">
        <w:rPr>
          <w:rFonts w:ascii="Arial" w:hAnsi="Arial" w:cs="Arial"/>
          <w:sz w:val="24"/>
          <w:szCs w:val="24"/>
        </w:rPr>
        <w:t>transporte</w:t>
      </w:r>
      <w:r w:rsidR="00476A00" w:rsidRPr="00C2498E">
        <w:rPr>
          <w:rFonts w:ascii="Arial" w:hAnsi="Arial" w:cs="Arial"/>
          <w:sz w:val="24"/>
          <w:szCs w:val="24"/>
        </w:rPr>
        <w:t xml:space="preserve"> </w:t>
      </w:r>
      <w:r w:rsidRPr="00C2498E">
        <w:rPr>
          <w:rFonts w:ascii="Arial" w:hAnsi="Arial" w:cs="Arial"/>
          <w:sz w:val="24"/>
          <w:szCs w:val="24"/>
        </w:rPr>
        <w:t>e armazenagem</w:t>
      </w:r>
      <w:r w:rsidR="00476A00" w:rsidRPr="00C2498E">
        <w:rPr>
          <w:rFonts w:ascii="Arial" w:hAnsi="Arial" w:cs="Arial"/>
          <w:sz w:val="24"/>
          <w:szCs w:val="24"/>
        </w:rPr>
        <w:t xml:space="preserve"> </w:t>
      </w:r>
      <w:r w:rsidRPr="00C2498E">
        <w:rPr>
          <w:rFonts w:ascii="Arial" w:hAnsi="Arial" w:cs="Arial"/>
          <w:sz w:val="24"/>
          <w:szCs w:val="24"/>
        </w:rPr>
        <w:t>de</w:t>
      </w:r>
      <w:r w:rsidR="00476A00" w:rsidRPr="00C2498E">
        <w:rPr>
          <w:rFonts w:ascii="Arial" w:hAnsi="Arial" w:cs="Arial"/>
          <w:sz w:val="24"/>
          <w:szCs w:val="24"/>
        </w:rPr>
        <w:t xml:space="preserve"> </w:t>
      </w:r>
      <w:r w:rsidRPr="00C2498E">
        <w:rPr>
          <w:rFonts w:ascii="Arial" w:hAnsi="Arial" w:cs="Arial"/>
          <w:sz w:val="24"/>
          <w:szCs w:val="24"/>
        </w:rPr>
        <w:t>produtos”, mas</w:t>
      </w:r>
      <w:r w:rsidR="00476A00" w:rsidRPr="00C2498E">
        <w:rPr>
          <w:rFonts w:ascii="Arial" w:hAnsi="Arial" w:cs="Arial"/>
          <w:sz w:val="24"/>
          <w:szCs w:val="24"/>
        </w:rPr>
        <w:t xml:space="preserve"> </w:t>
      </w:r>
      <w:r w:rsidRPr="00C2498E">
        <w:rPr>
          <w:rFonts w:ascii="Arial" w:hAnsi="Arial" w:cs="Arial"/>
          <w:sz w:val="24"/>
          <w:szCs w:val="24"/>
        </w:rPr>
        <w:t>hoje a logística é</w:t>
      </w:r>
      <w:r w:rsidR="00476A00" w:rsidRPr="00C2498E">
        <w:rPr>
          <w:rFonts w:ascii="Arial" w:hAnsi="Arial" w:cs="Arial"/>
          <w:sz w:val="24"/>
          <w:szCs w:val="24"/>
        </w:rPr>
        <w:t xml:space="preserve"> </w:t>
      </w:r>
      <w:r w:rsidRPr="00C2498E">
        <w:rPr>
          <w:rFonts w:ascii="Arial" w:hAnsi="Arial" w:cs="Arial"/>
          <w:sz w:val="24"/>
          <w:szCs w:val="24"/>
        </w:rPr>
        <w:t>o</w:t>
      </w:r>
      <w:r w:rsidR="00476A00" w:rsidRPr="00C2498E">
        <w:rPr>
          <w:rFonts w:ascii="Arial" w:hAnsi="Arial" w:cs="Arial"/>
          <w:sz w:val="24"/>
          <w:szCs w:val="24"/>
        </w:rPr>
        <w:t xml:space="preserve"> </w:t>
      </w:r>
      <w:r w:rsidRPr="00C2498E">
        <w:rPr>
          <w:rFonts w:ascii="Arial" w:hAnsi="Arial" w:cs="Arial"/>
          <w:sz w:val="24"/>
          <w:szCs w:val="24"/>
        </w:rPr>
        <w:t>ponto</w:t>
      </w:r>
      <w:r w:rsidR="00476A00" w:rsidRPr="00C2498E">
        <w:rPr>
          <w:rFonts w:ascii="Arial" w:hAnsi="Arial" w:cs="Arial"/>
          <w:sz w:val="24"/>
          <w:szCs w:val="24"/>
        </w:rPr>
        <w:t xml:space="preserve"> </w:t>
      </w:r>
      <w:r w:rsidRPr="00C2498E">
        <w:rPr>
          <w:rFonts w:ascii="Arial" w:hAnsi="Arial" w:cs="Arial"/>
          <w:sz w:val="24"/>
          <w:szCs w:val="24"/>
        </w:rPr>
        <w:t>nevrálgico</w:t>
      </w:r>
      <w:r w:rsidR="00476A00" w:rsidRPr="00C2498E">
        <w:rPr>
          <w:rFonts w:ascii="Arial" w:hAnsi="Arial" w:cs="Arial"/>
          <w:sz w:val="24"/>
          <w:szCs w:val="24"/>
        </w:rPr>
        <w:t xml:space="preserve"> </w:t>
      </w:r>
      <w:r w:rsidRPr="00C2498E">
        <w:rPr>
          <w:rFonts w:ascii="Arial" w:hAnsi="Arial" w:cs="Arial"/>
          <w:sz w:val="24"/>
          <w:szCs w:val="24"/>
        </w:rPr>
        <w:t>da</w:t>
      </w:r>
      <w:r w:rsidR="00476A00" w:rsidRPr="00C2498E">
        <w:rPr>
          <w:rFonts w:ascii="Arial" w:hAnsi="Arial" w:cs="Arial"/>
          <w:sz w:val="24"/>
          <w:szCs w:val="24"/>
        </w:rPr>
        <w:t xml:space="preserve"> </w:t>
      </w:r>
      <w:r w:rsidRPr="00C2498E">
        <w:rPr>
          <w:rFonts w:ascii="Arial" w:hAnsi="Arial" w:cs="Arial"/>
          <w:sz w:val="24"/>
          <w:szCs w:val="24"/>
        </w:rPr>
        <w:t>cadeia</w:t>
      </w:r>
      <w:r w:rsidR="00476A00" w:rsidRPr="00C2498E">
        <w:rPr>
          <w:rFonts w:ascii="Arial" w:hAnsi="Arial" w:cs="Arial"/>
          <w:sz w:val="24"/>
          <w:szCs w:val="24"/>
        </w:rPr>
        <w:t xml:space="preserve"> </w:t>
      </w:r>
      <w:r w:rsidRPr="00C2498E">
        <w:rPr>
          <w:rFonts w:ascii="Arial" w:hAnsi="Arial" w:cs="Arial"/>
          <w:sz w:val="24"/>
          <w:szCs w:val="24"/>
        </w:rPr>
        <w:t>produtiva</w:t>
      </w:r>
      <w:r w:rsidR="00476A00" w:rsidRPr="00C2498E">
        <w:rPr>
          <w:rFonts w:ascii="Arial" w:hAnsi="Arial" w:cs="Arial"/>
          <w:sz w:val="24"/>
          <w:szCs w:val="24"/>
        </w:rPr>
        <w:t xml:space="preserve"> </w:t>
      </w:r>
      <w:r w:rsidRPr="00C2498E">
        <w:rPr>
          <w:rFonts w:ascii="Arial" w:hAnsi="Arial" w:cs="Arial"/>
          <w:sz w:val="24"/>
          <w:szCs w:val="24"/>
        </w:rPr>
        <w:t>integrada,</w:t>
      </w:r>
      <w:r w:rsidR="00476A00" w:rsidRPr="00C2498E">
        <w:rPr>
          <w:rFonts w:ascii="Arial" w:hAnsi="Arial" w:cs="Arial"/>
          <w:sz w:val="24"/>
          <w:szCs w:val="24"/>
        </w:rPr>
        <w:t xml:space="preserve"> </w:t>
      </w:r>
      <w:r w:rsidRPr="00C2498E">
        <w:rPr>
          <w:rFonts w:ascii="Arial" w:hAnsi="Arial" w:cs="Arial"/>
          <w:sz w:val="24"/>
          <w:szCs w:val="24"/>
        </w:rPr>
        <w:t xml:space="preserve">procurando atuar de acordo com o moderno conceito de SCM – Supply Chain Management (Gerenciamento da Cadeia de Suprimentos), como já descrito no </w:t>
      </w:r>
      <w:r w:rsidR="00476A00" w:rsidRPr="00C2498E">
        <w:rPr>
          <w:rFonts w:ascii="Arial" w:hAnsi="Arial" w:cs="Arial"/>
          <w:sz w:val="24"/>
          <w:szCs w:val="24"/>
        </w:rPr>
        <w:t>panorama logístico</w:t>
      </w:r>
      <w:r w:rsidRPr="00C2498E">
        <w:rPr>
          <w:rFonts w:ascii="Arial" w:hAnsi="Arial" w:cs="Arial"/>
          <w:sz w:val="24"/>
          <w:szCs w:val="24"/>
        </w:rPr>
        <w:t>.</w:t>
      </w:r>
    </w:p>
    <w:p w:rsidR="00BD3481" w:rsidRPr="00C2498E" w:rsidRDefault="00BD3481" w:rsidP="00BD3481">
      <w:pPr>
        <w:spacing w:after="0" w:line="360" w:lineRule="auto"/>
        <w:ind w:firstLine="709"/>
        <w:jc w:val="both"/>
        <w:rPr>
          <w:rFonts w:ascii="Arial" w:hAnsi="Arial" w:cs="Arial"/>
          <w:sz w:val="24"/>
          <w:szCs w:val="24"/>
        </w:rPr>
      </w:pPr>
      <w:r w:rsidRPr="00C2498E">
        <w:rPr>
          <w:rFonts w:ascii="Arial" w:hAnsi="Arial" w:cs="Arial"/>
          <w:sz w:val="24"/>
          <w:szCs w:val="24"/>
        </w:rPr>
        <w:t xml:space="preserve">  </w:t>
      </w:r>
    </w:p>
    <w:p w:rsidR="00881F49" w:rsidRPr="00C2498E" w:rsidRDefault="00881F49" w:rsidP="00EA25E1">
      <w:pPr>
        <w:pStyle w:val="PargrafodaLista"/>
        <w:numPr>
          <w:ilvl w:val="1"/>
          <w:numId w:val="18"/>
        </w:numPr>
        <w:spacing w:line="360" w:lineRule="auto"/>
        <w:jc w:val="both"/>
        <w:rPr>
          <w:rFonts w:ascii="Arial" w:hAnsi="Arial" w:cs="Arial"/>
          <w:b/>
          <w:bCs/>
          <w:sz w:val="32"/>
          <w:szCs w:val="32"/>
        </w:rPr>
      </w:pPr>
      <w:r w:rsidRPr="00C2498E">
        <w:rPr>
          <w:rFonts w:ascii="Arial" w:hAnsi="Arial" w:cs="Arial"/>
          <w:b/>
          <w:bCs/>
          <w:sz w:val="32"/>
          <w:szCs w:val="32"/>
        </w:rPr>
        <w:lastRenderedPageBreak/>
        <w:t>HISTÓRIA DE ALEXANDRE “O GRANDE”</w:t>
      </w:r>
    </w:p>
    <w:p w:rsidR="00272D5E" w:rsidRPr="00F646D5" w:rsidRDefault="00272D5E" w:rsidP="00272D5E">
      <w:pPr>
        <w:pStyle w:val="PargrafodaLista"/>
        <w:spacing w:line="360" w:lineRule="auto"/>
        <w:ind w:left="809"/>
        <w:jc w:val="both"/>
        <w:rPr>
          <w:rFonts w:ascii="Arial" w:hAnsi="Arial" w:cs="Arial"/>
          <w:b/>
          <w:sz w:val="24"/>
          <w:szCs w:val="24"/>
        </w:rPr>
      </w:pPr>
    </w:p>
    <w:p w:rsidR="00272D5E" w:rsidRPr="00C2498E" w:rsidRDefault="00272D5E" w:rsidP="00272D5E">
      <w:pPr>
        <w:pStyle w:val="PargrafodaLista"/>
        <w:spacing w:after="0" w:line="360" w:lineRule="auto"/>
        <w:ind w:left="0" w:firstLine="709"/>
        <w:jc w:val="both"/>
        <w:rPr>
          <w:rFonts w:ascii="Arial" w:hAnsi="Arial" w:cs="Arial"/>
          <w:sz w:val="24"/>
          <w:szCs w:val="24"/>
        </w:rPr>
      </w:pPr>
      <w:r w:rsidRPr="00C2498E">
        <w:rPr>
          <w:rFonts w:ascii="Arial" w:hAnsi="Arial" w:cs="Arial"/>
          <w:sz w:val="24"/>
          <w:szCs w:val="24"/>
        </w:rPr>
        <w:t>Ao descrever</w:t>
      </w:r>
      <w:r w:rsidR="00A90681">
        <w:rPr>
          <w:rFonts w:ascii="Arial" w:hAnsi="Arial" w:cs="Arial"/>
          <w:sz w:val="24"/>
          <w:szCs w:val="24"/>
        </w:rPr>
        <w:t xml:space="preserve"> a história e</w:t>
      </w:r>
      <w:r w:rsidRPr="00C2498E">
        <w:rPr>
          <w:rFonts w:ascii="Arial" w:hAnsi="Arial" w:cs="Arial"/>
          <w:sz w:val="24"/>
          <w:szCs w:val="24"/>
        </w:rPr>
        <w:t xml:space="preserve"> evolução da logística é preciso associar </w:t>
      </w:r>
      <w:r w:rsidR="00A90681">
        <w:rPr>
          <w:rFonts w:ascii="Arial" w:hAnsi="Arial" w:cs="Arial"/>
          <w:sz w:val="24"/>
          <w:szCs w:val="24"/>
        </w:rPr>
        <w:t>a logística à poderosa</w:t>
      </w:r>
      <w:r w:rsidR="00921097" w:rsidRPr="00C2498E">
        <w:rPr>
          <w:rFonts w:ascii="Arial" w:hAnsi="Arial" w:cs="Arial"/>
          <w:sz w:val="24"/>
          <w:szCs w:val="24"/>
        </w:rPr>
        <w:t xml:space="preserve"> figura</w:t>
      </w:r>
      <w:r w:rsidRPr="00C2498E">
        <w:rPr>
          <w:rFonts w:ascii="Arial" w:hAnsi="Arial" w:cs="Arial"/>
          <w:sz w:val="24"/>
          <w:szCs w:val="24"/>
        </w:rPr>
        <w:t xml:space="preserve"> de Alexandre III, mais conhecido como Alexandre o Grande, pelos seus grandes feitos de guerra e conquista de terras e povos que obteve com sua logística de estratégia no qual descreverá a seguir.  </w:t>
      </w:r>
    </w:p>
    <w:p w:rsidR="008D1D86" w:rsidRPr="00C2498E" w:rsidRDefault="000530E5" w:rsidP="008D1D86">
      <w:pPr>
        <w:pStyle w:val="PargrafodaLista"/>
        <w:spacing w:after="0" w:line="360" w:lineRule="auto"/>
        <w:ind w:left="0" w:firstLine="709"/>
        <w:jc w:val="both"/>
        <w:rPr>
          <w:rFonts w:ascii="Arial" w:hAnsi="Arial" w:cs="Arial"/>
          <w:color w:val="000000"/>
          <w:sz w:val="24"/>
          <w:szCs w:val="24"/>
        </w:rPr>
      </w:pPr>
      <w:r w:rsidRPr="00C2498E">
        <w:rPr>
          <w:rFonts w:ascii="Arial" w:hAnsi="Arial" w:cs="Arial"/>
          <w:sz w:val="24"/>
          <w:szCs w:val="24"/>
        </w:rPr>
        <w:t>Segundo Barsa (</w:t>
      </w:r>
      <w:r w:rsidR="00BB1844" w:rsidRPr="00C2498E">
        <w:rPr>
          <w:rFonts w:ascii="Arial" w:hAnsi="Arial" w:cs="Arial"/>
          <w:color w:val="000000" w:themeColor="text1"/>
          <w:sz w:val="24"/>
          <w:szCs w:val="24"/>
        </w:rPr>
        <w:t>1998</w:t>
      </w:r>
      <w:r w:rsidRPr="00C2498E">
        <w:rPr>
          <w:rFonts w:ascii="Arial" w:hAnsi="Arial" w:cs="Arial"/>
          <w:sz w:val="24"/>
          <w:szCs w:val="24"/>
        </w:rPr>
        <w:t xml:space="preserve">), </w:t>
      </w:r>
      <w:r w:rsidRPr="00C2498E">
        <w:rPr>
          <w:rFonts w:ascii="Arial" w:hAnsi="Arial" w:cs="Arial"/>
          <w:color w:val="000000"/>
          <w:sz w:val="24"/>
          <w:szCs w:val="24"/>
        </w:rPr>
        <w:t>Alexandre III pertence ao reduzido grupo de homens que definiram o curso da história humana. Seu gênio militar se impôs sobre o império persa e assentou as bases da fru</w:t>
      </w:r>
      <w:r w:rsidR="00AB73A4" w:rsidRPr="00C2498E">
        <w:rPr>
          <w:rFonts w:ascii="Arial" w:hAnsi="Arial" w:cs="Arial"/>
          <w:color w:val="000000"/>
          <w:sz w:val="24"/>
          <w:szCs w:val="24"/>
        </w:rPr>
        <w:t xml:space="preserve">tífera civilização helenística. </w:t>
      </w:r>
      <w:r w:rsidRPr="00C2498E">
        <w:rPr>
          <w:rFonts w:ascii="Arial" w:hAnsi="Arial" w:cs="Arial"/>
          <w:color w:val="000000"/>
          <w:sz w:val="24"/>
          <w:szCs w:val="24"/>
        </w:rPr>
        <w:t>Alexandre nasceu em 356 a.C. no palácio de Pella, Macedônia.</w:t>
      </w:r>
    </w:p>
    <w:p w:rsidR="00881F49" w:rsidRPr="00C2498E" w:rsidRDefault="000530E5" w:rsidP="0031439E">
      <w:pPr>
        <w:pStyle w:val="PargrafodaLista"/>
        <w:spacing w:after="0" w:line="360" w:lineRule="auto"/>
        <w:ind w:left="0" w:firstLine="708"/>
        <w:jc w:val="both"/>
        <w:rPr>
          <w:rFonts w:ascii="Arial" w:hAnsi="Arial" w:cs="Arial"/>
          <w:sz w:val="24"/>
          <w:szCs w:val="24"/>
        </w:rPr>
      </w:pPr>
      <w:r w:rsidRPr="00C2498E">
        <w:rPr>
          <w:rFonts w:ascii="Arial" w:hAnsi="Arial" w:cs="Arial"/>
          <w:color w:val="000000"/>
          <w:sz w:val="24"/>
          <w:szCs w:val="24"/>
        </w:rPr>
        <w:t xml:space="preserve"> Filho do rei Filipe II, cedo se destacou como um</w:t>
      </w:r>
      <w:r w:rsidR="00A90681">
        <w:rPr>
          <w:rFonts w:ascii="Arial" w:hAnsi="Arial" w:cs="Arial"/>
          <w:color w:val="000000"/>
          <w:sz w:val="24"/>
          <w:szCs w:val="24"/>
        </w:rPr>
        <w:t xml:space="preserve"> rapaz inteligente e intrépido. </w:t>
      </w:r>
      <w:r w:rsidRPr="00C2498E">
        <w:rPr>
          <w:rFonts w:ascii="Arial" w:hAnsi="Arial" w:cs="Arial"/>
          <w:color w:val="000000"/>
          <w:sz w:val="24"/>
          <w:szCs w:val="24"/>
        </w:rPr>
        <w:t>Quando o príncipe tinha 13 anos, seu pai incumbiu um dos homens mais sábios de sua época, Aristóteles, de educá-lo. Alexandre aprendeu as mais variadas disciplinas: retórica, política, ciências físicas e naturais, medicina e geografia, ao mesmo tempo em que se interessava pela história grega e pela obra de autores como Eurípides e Píndaro. Também se distinguiu nas artes marciais e na doma de cavalos, de tal forma que em poucas horas dominou o Bucéfalo, que viria a ser sua inseparável montaria.</w:t>
      </w:r>
    </w:p>
    <w:p w:rsidR="008D1D86" w:rsidRPr="00C2498E" w:rsidRDefault="004456E0" w:rsidP="008D1D86">
      <w:pPr>
        <w:spacing w:after="0" w:line="360" w:lineRule="auto"/>
        <w:ind w:firstLine="709"/>
        <w:jc w:val="both"/>
        <w:rPr>
          <w:rFonts w:ascii="Arial" w:hAnsi="Arial" w:cs="Arial"/>
          <w:sz w:val="24"/>
          <w:szCs w:val="24"/>
        </w:rPr>
      </w:pPr>
      <w:r>
        <w:rPr>
          <w:rFonts w:ascii="Arial" w:hAnsi="Arial" w:cs="Arial"/>
          <w:sz w:val="24"/>
          <w:szCs w:val="24"/>
        </w:rPr>
        <w:t>Em relação a sua história</w:t>
      </w:r>
      <w:r w:rsidR="00C71D32">
        <w:rPr>
          <w:rFonts w:ascii="Arial" w:hAnsi="Arial" w:cs="Arial"/>
          <w:sz w:val="24"/>
          <w:szCs w:val="24"/>
        </w:rPr>
        <w:t xml:space="preserve"> </w:t>
      </w:r>
      <w:proofErr w:type="spellStart"/>
      <w:r w:rsidR="008D1D86" w:rsidRPr="00C2498E">
        <w:rPr>
          <w:rFonts w:ascii="Arial" w:hAnsi="Arial" w:cs="Arial"/>
          <w:sz w:val="24"/>
          <w:szCs w:val="24"/>
        </w:rPr>
        <w:t>Barsa</w:t>
      </w:r>
      <w:proofErr w:type="spellEnd"/>
      <w:r w:rsidR="008D1D86" w:rsidRPr="00C2498E">
        <w:rPr>
          <w:rFonts w:ascii="Arial" w:hAnsi="Arial" w:cs="Arial"/>
          <w:sz w:val="24"/>
          <w:szCs w:val="24"/>
        </w:rPr>
        <w:t xml:space="preserve"> (</w:t>
      </w:r>
      <w:r w:rsidR="00BB1844" w:rsidRPr="00C2498E">
        <w:rPr>
          <w:rFonts w:ascii="Arial" w:hAnsi="Arial" w:cs="Arial"/>
          <w:sz w:val="24"/>
          <w:szCs w:val="24"/>
        </w:rPr>
        <w:t>1998.p.233</w:t>
      </w:r>
      <w:r w:rsidR="008D1D86" w:rsidRPr="00C2498E">
        <w:rPr>
          <w:rFonts w:ascii="Arial" w:hAnsi="Arial" w:cs="Arial"/>
          <w:sz w:val="24"/>
          <w:szCs w:val="24"/>
        </w:rPr>
        <w:t xml:space="preserve">) afirma: </w:t>
      </w:r>
    </w:p>
    <w:p w:rsidR="008D1D86" w:rsidRPr="00C2498E" w:rsidRDefault="008D1D86" w:rsidP="008D1D86">
      <w:pPr>
        <w:spacing w:after="0" w:line="360" w:lineRule="auto"/>
        <w:ind w:firstLine="709"/>
        <w:jc w:val="both"/>
        <w:rPr>
          <w:rFonts w:ascii="Arial" w:hAnsi="Arial" w:cs="Arial"/>
          <w:sz w:val="24"/>
          <w:szCs w:val="24"/>
        </w:rPr>
      </w:pPr>
    </w:p>
    <w:p w:rsidR="008D1D86" w:rsidRPr="00C2498E" w:rsidRDefault="000530E5" w:rsidP="008D1D86">
      <w:pPr>
        <w:spacing w:after="0" w:line="240" w:lineRule="auto"/>
        <w:ind w:left="2268"/>
        <w:jc w:val="both"/>
        <w:rPr>
          <w:rFonts w:ascii="Arial" w:hAnsi="Arial" w:cs="Arial"/>
          <w:sz w:val="20"/>
          <w:szCs w:val="20"/>
        </w:rPr>
      </w:pPr>
      <w:r w:rsidRPr="00C2498E">
        <w:rPr>
          <w:rFonts w:ascii="Arial" w:hAnsi="Arial" w:cs="Arial"/>
          <w:sz w:val="20"/>
          <w:szCs w:val="20"/>
        </w:rPr>
        <w:t>Na arte da guerra recebeu lições do pai, militar experiente e corajoso, que lhe transmitiu conhecimentos de estratégia e lhe inculcou dotes de comando. O enérgico e bravo jovem teve oportunidade de demonstrar seu valor aos 18 anos, quando, no comando de um esquadrão de cavalaria, venceu o batalhão sagrado d</w:t>
      </w:r>
      <w:r w:rsidR="008D1D86" w:rsidRPr="00C2498E">
        <w:rPr>
          <w:rFonts w:ascii="Arial" w:hAnsi="Arial" w:cs="Arial"/>
          <w:sz w:val="20"/>
          <w:szCs w:val="20"/>
        </w:rPr>
        <w:t xml:space="preserve">e Tebas na batalha de </w:t>
      </w:r>
      <w:proofErr w:type="spellStart"/>
      <w:r w:rsidR="008D1D86" w:rsidRPr="00C2498E">
        <w:rPr>
          <w:rFonts w:ascii="Arial" w:hAnsi="Arial" w:cs="Arial"/>
          <w:sz w:val="20"/>
          <w:szCs w:val="20"/>
        </w:rPr>
        <w:t>Queronéia</w:t>
      </w:r>
      <w:proofErr w:type="spellEnd"/>
      <w:r w:rsidR="008D1D86" w:rsidRPr="00C2498E">
        <w:rPr>
          <w:rFonts w:ascii="Arial" w:hAnsi="Arial" w:cs="Arial"/>
          <w:sz w:val="20"/>
          <w:szCs w:val="20"/>
        </w:rPr>
        <w:t xml:space="preserve"> (</w:t>
      </w:r>
      <w:proofErr w:type="gramStart"/>
      <w:r w:rsidRPr="00C2498E">
        <w:rPr>
          <w:rFonts w:ascii="Arial" w:hAnsi="Arial" w:cs="Arial"/>
          <w:sz w:val="20"/>
          <w:szCs w:val="20"/>
        </w:rPr>
        <w:t>338</w:t>
      </w:r>
      <w:r w:rsidR="004456E0">
        <w:rPr>
          <w:rFonts w:ascii="Arial" w:hAnsi="Arial" w:cs="Arial"/>
          <w:sz w:val="20"/>
          <w:szCs w:val="20"/>
        </w:rPr>
        <w:t xml:space="preserve"> a.c.</w:t>
      </w:r>
      <w:proofErr w:type="gramEnd"/>
      <w:r w:rsidRPr="00C2498E">
        <w:rPr>
          <w:rFonts w:ascii="Arial" w:hAnsi="Arial" w:cs="Arial"/>
          <w:sz w:val="20"/>
          <w:szCs w:val="20"/>
        </w:rPr>
        <w:t>).</w:t>
      </w:r>
    </w:p>
    <w:p w:rsidR="008D1D86" w:rsidRPr="00C2498E" w:rsidRDefault="000530E5" w:rsidP="00EA25E1">
      <w:pPr>
        <w:spacing w:after="0" w:line="360" w:lineRule="auto"/>
        <w:jc w:val="both"/>
        <w:rPr>
          <w:rFonts w:ascii="Arial" w:hAnsi="Arial" w:cs="Arial"/>
          <w:sz w:val="24"/>
          <w:szCs w:val="24"/>
        </w:rPr>
      </w:pPr>
      <w:r w:rsidRPr="00C2498E">
        <w:rPr>
          <w:rFonts w:ascii="Arial" w:hAnsi="Arial" w:cs="Arial"/>
          <w:sz w:val="24"/>
          <w:szCs w:val="24"/>
        </w:rPr>
        <w:br/>
      </w:r>
      <w:r w:rsidR="008D1D86" w:rsidRPr="00C2498E">
        <w:rPr>
          <w:rFonts w:ascii="Arial" w:hAnsi="Arial" w:cs="Arial"/>
          <w:sz w:val="24"/>
          <w:szCs w:val="24"/>
        </w:rPr>
        <w:t xml:space="preserve">          Logo após o</w:t>
      </w:r>
      <w:r w:rsidRPr="00C2498E">
        <w:rPr>
          <w:rFonts w:ascii="Arial" w:hAnsi="Arial" w:cs="Arial"/>
          <w:sz w:val="24"/>
          <w:szCs w:val="24"/>
        </w:rPr>
        <w:t xml:space="preserve"> as</w:t>
      </w:r>
      <w:r w:rsidR="00BB1844" w:rsidRPr="00C2498E">
        <w:rPr>
          <w:rFonts w:ascii="Arial" w:hAnsi="Arial" w:cs="Arial"/>
          <w:sz w:val="24"/>
          <w:szCs w:val="24"/>
        </w:rPr>
        <w:t xml:space="preserve">sassinato de seu pai em 336 </w:t>
      </w:r>
      <w:r w:rsidR="00A90681">
        <w:rPr>
          <w:rFonts w:ascii="Arial" w:hAnsi="Arial" w:cs="Arial"/>
          <w:sz w:val="24"/>
          <w:szCs w:val="24"/>
        </w:rPr>
        <w:t>a</w:t>
      </w:r>
      <w:r w:rsidR="000308CE" w:rsidRPr="00C2498E">
        <w:rPr>
          <w:rFonts w:ascii="Arial" w:hAnsi="Arial" w:cs="Arial"/>
          <w:sz w:val="24"/>
          <w:szCs w:val="24"/>
        </w:rPr>
        <w:t>.C</w:t>
      </w:r>
      <w:r w:rsidRPr="00C2498E">
        <w:rPr>
          <w:rFonts w:ascii="Arial" w:hAnsi="Arial" w:cs="Arial"/>
          <w:sz w:val="24"/>
          <w:szCs w:val="24"/>
        </w:rPr>
        <w:t>,</w:t>
      </w:r>
      <w:r w:rsidR="000308CE" w:rsidRPr="00C2498E">
        <w:rPr>
          <w:rFonts w:ascii="Arial" w:hAnsi="Arial" w:cs="Arial"/>
          <w:sz w:val="24"/>
          <w:szCs w:val="24"/>
        </w:rPr>
        <w:t xml:space="preserve"> </w:t>
      </w:r>
      <w:r w:rsidR="008D1D86" w:rsidRPr="00C2498E">
        <w:rPr>
          <w:rFonts w:ascii="Arial" w:hAnsi="Arial" w:cs="Arial"/>
          <w:sz w:val="24"/>
          <w:szCs w:val="24"/>
        </w:rPr>
        <w:t>Observamos a logística aparecer no contexto da guerra, pois Alexandre organiza seu exercito dividindo em infantaria como relatado a</w:t>
      </w:r>
      <w:r w:rsidR="002906BA" w:rsidRPr="00C2498E">
        <w:rPr>
          <w:rFonts w:ascii="Arial" w:hAnsi="Arial" w:cs="Arial"/>
          <w:sz w:val="24"/>
          <w:szCs w:val="24"/>
        </w:rPr>
        <w:t xml:space="preserve"> </w:t>
      </w:r>
      <w:r w:rsidR="000308CE" w:rsidRPr="00C2498E">
        <w:rPr>
          <w:rFonts w:ascii="Arial" w:hAnsi="Arial" w:cs="Arial"/>
          <w:sz w:val="24"/>
          <w:szCs w:val="24"/>
        </w:rPr>
        <w:t>seguir:</w:t>
      </w:r>
    </w:p>
    <w:p w:rsidR="00F83A68" w:rsidRPr="00D66483" w:rsidRDefault="00F83A68" w:rsidP="002906BA">
      <w:pPr>
        <w:spacing w:after="0" w:line="240" w:lineRule="auto"/>
        <w:ind w:left="2268"/>
        <w:jc w:val="both"/>
        <w:rPr>
          <w:rFonts w:ascii="Arial" w:hAnsi="Arial" w:cs="Arial"/>
        </w:rPr>
      </w:pPr>
    </w:p>
    <w:p w:rsidR="008D1D86" w:rsidRPr="00C2498E" w:rsidRDefault="000530E5" w:rsidP="002906BA">
      <w:pPr>
        <w:spacing w:after="0" w:line="240" w:lineRule="auto"/>
        <w:ind w:left="2268"/>
        <w:jc w:val="both"/>
        <w:rPr>
          <w:rFonts w:ascii="Arial" w:hAnsi="Arial" w:cs="Arial"/>
          <w:sz w:val="20"/>
          <w:szCs w:val="20"/>
        </w:rPr>
      </w:pPr>
      <w:r w:rsidRPr="00C2498E">
        <w:rPr>
          <w:rFonts w:ascii="Arial" w:hAnsi="Arial" w:cs="Arial"/>
          <w:sz w:val="20"/>
          <w:szCs w:val="20"/>
        </w:rPr>
        <w:t xml:space="preserve"> Alexandre subiu ao trono da Macedônia e se dispôs a iniciar a expansão territorial do reino. Para tão árdua empreitada contou com poderoso e organizado exército, dividido em infantaria, cuja principal arma era a zarissa (lança de grande comprimento) e cavalaria, que constituía a base do ataque.</w:t>
      </w:r>
      <w:r w:rsidR="008D1D86" w:rsidRPr="00C2498E">
        <w:rPr>
          <w:rFonts w:ascii="Arial" w:hAnsi="Arial" w:cs="Arial"/>
          <w:sz w:val="20"/>
          <w:szCs w:val="20"/>
        </w:rPr>
        <w:t xml:space="preserve"> </w:t>
      </w:r>
      <w:r w:rsidR="000308CE" w:rsidRPr="00C2498E">
        <w:rPr>
          <w:rFonts w:ascii="Arial" w:hAnsi="Arial" w:cs="Arial"/>
          <w:color w:val="000000" w:themeColor="text1"/>
          <w:sz w:val="20"/>
          <w:szCs w:val="20"/>
        </w:rPr>
        <w:t>(</w:t>
      </w:r>
      <w:r w:rsidR="00D66483">
        <w:rPr>
          <w:rFonts w:ascii="Arial" w:hAnsi="Arial" w:cs="Arial"/>
          <w:color w:val="000000" w:themeColor="text1"/>
          <w:sz w:val="20"/>
          <w:szCs w:val="20"/>
        </w:rPr>
        <w:t>BARSA</w:t>
      </w:r>
      <w:r w:rsidR="002906BA" w:rsidRPr="00C2498E">
        <w:rPr>
          <w:rFonts w:ascii="Arial" w:hAnsi="Arial" w:cs="Arial"/>
          <w:color w:val="000000" w:themeColor="text1"/>
          <w:sz w:val="20"/>
          <w:szCs w:val="20"/>
        </w:rPr>
        <w:t xml:space="preserve">, </w:t>
      </w:r>
      <w:r w:rsidR="00BB1844" w:rsidRPr="00C2498E">
        <w:rPr>
          <w:rFonts w:ascii="Arial" w:hAnsi="Arial" w:cs="Arial"/>
          <w:color w:val="000000" w:themeColor="text1"/>
          <w:sz w:val="20"/>
          <w:szCs w:val="20"/>
        </w:rPr>
        <w:t>1998.p.</w:t>
      </w:r>
      <w:r w:rsidR="00E2042E" w:rsidRPr="00C2498E">
        <w:rPr>
          <w:rFonts w:ascii="Arial" w:hAnsi="Arial" w:cs="Arial"/>
          <w:color w:val="000000" w:themeColor="text1"/>
          <w:sz w:val="20"/>
          <w:szCs w:val="20"/>
        </w:rPr>
        <w:t>233</w:t>
      </w:r>
      <w:r w:rsidR="008C4CD2" w:rsidRPr="00C2498E">
        <w:rPr>
          <w:rFonts w:ascii="Arial" w:hAnsi="Arial" w:cs="Arial"/>
          <w:sz w:val="20"/>
          <w:szCs w:val="20"/>
        </w:rPr>
        <w:t>)</w:t>
      </w:r>
    </w:p>
    <w:p w:rsidR="000308CE" w:rsidRPr="00C2498E" w:rsidRDefault="000308CE" w:rsidP="00EA25E1">
      <w:pPr>
        <w:spacing w:after="0" w:line="360" w:lineRule="auto"/>
        <w:jc w:val="both"/>
        <w:rPr>
          <w:rFonts w:ascii="Arial" w:hAnsi="Arial" w:cs="Arial"/>
          <w:sz w:val="24"/>
          <w:szCs w:val="24"/>
        </w:rPr>
      </w:pPr>
    </w:p>
    <w:p w:rsidR="002906BA" w:rsidRDefault="002906BA" w:rsidP="00AB73A4">
      <w:pPr>
        <w:spacing w:after="0" w:line="360" w:lineRule="auto"/>
        <w:ind w:firstLine="709"/>
        <w:jc w:val="both"/>
        <w:rPr>
          <w:rFonts w:ascii="Arial" w:hAnsi="Arial" w:cs="Arial"/>
          <w:sz w:val="24"/>
          <w:szCs w:val="24"/>
        </w:rPr>
      </w:pPr>
      <w:r w:rsidRPr="00C2498E">
        <w:rPr>
          <w:rFonts w:ascii="Arial" w:hAnsi="Arial" w:cs="Arial"/>
          <w:sz w:val="24"/>
          <w:szCs w:val="24"/>
        </w:rPr>
        <w:t xml:space="preserve">A partir desse momento </w:t>
      </w:r>
      <w:r w:rsidR="000530E5" w:rsidRPr="00C2498E">
        <w:rPr>
          <w:rFonts w:ascii="Arial" w:hAnsi="Arial" w:cs="Arial"/>
          <w:sz w:val="24"/>
          <w:szCs w:val="24"/>
        </w:rPr>
        <w:t xml:space="preserve">Imediatamente depois de subir ao trono, Alexandre enfrentou uma sublevação de várias cidades gregas e as incursões realizadas no </w:t>
      </w:r>
      <w:r w:rsidR="000530E5" w:rsidRPr="00C2498E">
        <w:rPr>
          <w:rFonts w:ascii="Arial" w:hAnsi="Arial" w:cs="Arial"/>
          <w:sz w:val="24"/>
          <w:szCs w:val="24"/>
        </w:rPr>
        <w:lastRenderedPageBreak/>
        <w:t>norte de seu reino pelos trácios e ilírios, aos quais logo dominou. Em contrapartida, na Grécia, a cidade de Tebas opôs grande resistência, o que o obrigou a um violento ataque no qua</w:t>
      </w:r>
      <w:r w:rsidRPr="00C2498E">
        <w:rPr>
          <w:rFonts w:ascii="Arial" w:hAnsi="Arial" w:cs="Arial"/>
          <w:sz w:val="24"/>
          <w:szCs w:val="24"/>
        </w:rPr>
        <w:t xml:space="preserve">l morreram milhares de tebanos. Logo após ter </w:t>
      </w:r>
      <w:r w:rsidR="000530E5" w:rsidRPr="00C2498E">
        <w:rPr>
          <w:rFonts w:ascii="Arial" w:hAnsi="Arial" w:cs="Arial"/>
          <w:sz w:val="24"/>
          <w:szCs w:val="24"/>
        </w:rPr>
        <w:t>Pacificad</w:t>
      </w:r>
      <w:r w:rsidRPr="00C2498E">
        <w:rPr>
          <w:rFonts w:ascii="Arial" w:hAnsi="Arial" w:cs="Arial"/>
          <w:sz w:val="24"/>
          <w:szCs w:val="24"/>
        </w:rPr>
        <w:t>o</w:t>
      </w:r>
      <w:r w:rsidR="000530E5" w:rsidRPr="00C2498E">
        <w:rPr>
          <w:rFonts w:ascii="Arial" w:hAnsi="Arial" w:cs="Arial"/>
          <w:sz w:val="24"/>
          <w:szCs w:val="24"/>
        </w:rPr>
        <w:t xml:space="preserve"> a Grécia, o jovem rei elaborou seu mais ambicioso projeto</w:t>
      </w:r>
      <w:r w:rsidRPr="00C2498E">
        <w:rPr>
          <w:rFonts w:ascii="Arial" w:hAnsi="Arial" w:cs="Arial"/>
          <w:sz w:val="24"/>
          <w:szCs w:val="24"/>
        </w:rPr>
        <w:t xml:space="preserve"> que é:</w:t>
      </w:r>
    </w:p>
    <w:p w:rsidR="00D66483" w:rsidRPr="00C2498E" w:rsidRDefault="00D66483" w:rsidP="00AB73A4">
      <w:pPr>
        <w:spacing w:after="0" w:line="360" w:lineRule="auto"/>
        <w:ind w:firstLine="709"/>
        <w:jc w:val="both"/>
        <w:rPr>
          <w:rFonts w:ascii="Arial" w:hAnsi="Arial" w:cs="Arial"/>
          <w:sz w:val="24"/>
          <w:szCs w:val="24"/>
        </w:rPr>
      </w:pPr>
    </w:p>
    <w:p w:rsidR="002906BA" w:rsidRPr="00C2498E" w:rsidRDefault="000530E5" w:rsidP="002906BA">
      <w:pPr>
        <w:spacing w:after="0" w:line="240" w:lineRule="auto"/>
        <w:ind w:left="2268"/>
        <w:jc w:val="both"/>
        <w:rPr>
          <w:rFonts w:ascii="Arial" w:hAnsi="Arial" w:cs="Arial"/>
          <w:sz w:val="20"/>
          <w:szCs w:val="20"/>
        </w:rPr>
      </w:pPr>
      <w:r w:rsidRPr="00C2498E">
        <w:rPr>
          <w:rFonts w:ascii="Arial" w:hAnsi="Arial" w:cs="Arial"/>
          <w:sz w:val="24"/>
          <w:szCs w:val="24"/>
        </w:rPr>
        <w:t xml:space="preserve"> </w:t>
      </w:r>
      <w:r w:rsidR="002906BA" w:rsidRPr="00C2498E">
        <w:rPr>
          <w:rFonts w:ascii="Arial" w:hAnsi="Arial" w:cs="Arial"/>
          <w:sz w:val="20"/>
          <w:szCs w:val="20"/>
        </w:rPr>
        <w:t>A</w:t>
      </w:r>
      <w:r w:rsidRPr="00C2498E">
        <w:rPr>
          <w:rFonts w:ascii="Arial" w:hAnsi="Arial" w:cs="Arial"/>
          <w:sz w:val="20"/>
          <w:szCs w:val="20"/>
        </w:rPr>
        <w:t xml:space="preserve"> conquista do império persa, a mais assombrosa campanha da </w:t>
      </w:r>
      <w:r w:rsidR="002906BA" w:rsidRPr="00C2498E">
        <w:rPr>
          <w:rFonts w:ascii="Arial" w:hAnsi="Arial" w:cs="Arial"/>
          <w:sz w:val="20"/>
          <w:szCs w:val="20"/>
        </w:rPr>
        <w:t>antiguidade</w:t>
      </w:r>
      <w:r w:rsidRPr="00C2498E">
        <w:rPr>
          <w:rFonts w:ascii="Arial" w:hAnsi="Arial" w:cs="Arial"/>
          <w:sz w:val="20"/>
          <w:szCs w:val="20"/>
        </w:rPr>
        <w:t xml:space="preserve">. Em 334 cruzou o Helesponto, e já na Ásia avançou até o rio Granico, onde enfrentou os persas pela primeira vez e alcançou importante vitória. Em Sardes, de posse de seu </w:t>
      </w:r>
      <w:r w:rsidR="002906BA" w:rsidRPr="00C2498E">
        <w:rPr>
          <w:rFonts w:ascii="Arial" w:hAnsi="Arial" w:cs="Arial"/>
          <w:sz w:val="20"/>
          <w:szCs w:val="20"/>
        </w:rPr>
        <w:t xml:space="preserve">tesouro, </w:t>
      </w:r>
      <w:r w:rsidRPr="00C2498E">
        <w:rPr>
          <w:rFonts w:ascii="Arial" w:hAnsi="Arial" w:cs="Arial"/>
          <w:sz w:val="20"/>
          <w:szCs w:val="20"/>
        </w:rPr>
        <w:t xml:space="preserve">Alexandre </w:t>
      </w:r>
      <w:r w:rsidR="002906BA" w:rsidRPr="00C2498E">
        <w:rPr>
          <w:rFonts w:ascii="Arial" w:hAnsi="Arial" w:cs="Arial"/>
          <w:sz w:val="20"/>
          <w:szCs w:val="20"/>
        </w:rPr>
        <w:t>constrói</w:t>
      </w:r>
      <w:r w:rsidRPr="00C2498E">
        <w:rPr>
          <w:rFonts w:ascii="Arial" w:hAnsi="Arial" w:cs="Arial"/>
          <w:sz w:val="20"/>
          <w:szCs w:val="20"/>
        </w:rPr>
        <w:t xml:space="preserve"> um templo a Zeus, no antigo palácio real do rei Creso. Zeus, o Deus padroeiro da Macedônia, encontra-se no reverso de quase toda cunhagem de prata, entronizado, segundo a famosa estátua de Fídias em Olímpia. O verso traz Hércules com seu capuz de máscara de leão. À medida que as fontes de fabricação marchavam para leste, o Zeus, esculpido por operários não gregos, trona-se crescentemente vago e o Hércules cada vez mais parecido com Alexandre.</w:t>
      </w:r>
      <w:r w:rsidR="002906BA" w:rsidRPr="00C2498E">
        <w:rPr>
          <w:rFonts w:ascii="Arial" w:hAnsi="Arial" w:cs="Arial"/>
          <w:sz w:val="20"/>
          <w:szCs w:val="20"/>
        </w:rPr>
        <w:t xml:space="preserve"> </w:t>
      </w:r>
      <w:r w:rsidR="006D7600" w:rsidRPr="00C2498E">
        <w:rPr>
          <w:rFonts w:ascii="Arial" w:hAnsi="Arial" w:cs="Arial"/>
          <w:sz w:val="20"/>
          <w:szCs w:val="20"/>
        </w:rPr>
        <w:t>(</w:t>
      </w:r>
      <w:r w:rsidR="00D66483">
        <w:rPr>
          <w:rFonts w:ascii="Arial" w:hAnsi="Arial" w:cs="Arial"/>
          <w:sz w:val="20"/>
          <w:szCs w:val="20"/>
        </w:rPr>
        <w:t>BARSA</w:t>
      </w:r>
      <w:r w:rsidR="00E2042E" w:rsidRPr="00C2498E">
        <w:rPr>
          <w:rFonts w:ascii="Arial" w:hAnsi="Arial" w:cs="Arial"/>
          <w:sz w:val="20"/>
          <w:szCs w:val="20"/>
        </w:rPr>
        <w:t>, 1998.p.234</w:t>
      </w:r>
      <w:r w:rsidR="00D66483" w:rsidRPr="00C2498E">
        <w:rPr>
          <w:rFonts w:ascii="Arial" w:hAnsi="Arial" w:cs="Arial"/>
          <w:sz w:val="20"/>
          <w:szCs w:val="20"/>
        </w:rPr>
        <w:t>)</w:t>
      </w:r>
    </w:p>
    <w:p w:rsidR="002906BA" w:rsidRPr="00C2498E" w:rsidRDefault="002906BA" w:rsidP="00AB73A4">
      <w:pPr>
        <w:spacing w:after="0" w:line="360" w:lineRule="auto"/>
        <w:jc w:val="both"/>
        <w:rPr>
          <w:rFonts w:ascii="Arial" w:hAnsi="Arial" w:cs="Arial"/>
          <w:sz w:val="24"/>
          <w:szCs w:val="24"/>
        </w:rPr>
      </w:pPr>
    </w:p>
    <w:p w:rsidR="002906BA" w:rsidRPr="00C2498E" w:rsidRDefault="000530E5" w:rsidP="00C866C4">
      <w:pPr>
        <w:spacing w:after="0" w:line="360" w:lineRule="auto"/>
        <w:ind w:firstLine="709"/>
        <w:jc w:val="both"/>
        <w:rPr>
          <w:rFonts w:ascii="Arial" w:hAnsi="Arial" w:cs="Arial"/>
          <w:sz w:val="24"/>
          <w:szCs w:val="24"/>
        </w:rPr>
      </w:pPr>
      <w:r w:rsidRPr="00C2498E">
        <w:rPr>
          <w:rFonts w:ascii="Arial" w:hAnsi="Arial" w:cs="Arial"/>
          <w:sz w:val="24"/>
          <w:szCs w:val="24"/>
        </w:rPr>
        <w:t xml:space="preserve"> Prosseguiu triunfante em sua jornada, arrebatando cidades aos persas, até chegar a Górdia, onde cortou com a espada o "nó górdio", o que, segundo a lenda, lh</w:t>
      </w:r>
      <w:r w:rsidR="002906BA" w:rsidRPr="00C2498E">
        <w:rPr>
          <w:rFonts w:ascii="Arial" w:hAnsi="Arial" w:cs="Arial"/>
          <w:sz w:val="24"/>
          <w:szCs w:val="24"/>
        </w:rPr>
        <w:t xml:space="preserve">e assegurava o domínio da Ásia. </w:t>
      </w:r>
      <w:r w:rsidRPr="00C2498E">
        <w:rPr>
          <w:rFonts w:ascii="Arial" w:hAnsi="Arial" w:cs="Arial"/>
          <w:sz w:val="24"/>
          <w:szCs w:val="24"/>
        </w:rPr>
        <w:t>Ante o irresistível avanço de Alexandre, o rei dos persas, Dario III, foi a</w:t>
      </w:r>
      <w:r w:rsidR="002906BA" w:rsidRPr="00C2498E">
        <w:rPr>
          <w:rFonts w:ascii="Arial" w:hAnsi="Arial" w:cs="Arial"/>
          <w:sz w:val="24"/>
          <w:szCs w:val="24"/>
        </w:rPr>
        <w:t>o</w:t>
      </w:r>
      <w:r w:rsidRPr="00C2498E">
        <w:rPr>
          <w:rFonts w:ascii="Arial" w:hAnsi="Arial" w:cs="Arial"/>
          <w:sz w:val="24"/>
          <w:szCs w:val="24"/>
        </w:rPr>
        <w:t xml:space="preserve"> seu encontro.</w:t>
      </w:r>
      <w:r w:rsidR="00C866C4">
        <w:rPr>
          <w:rFonts w:ascii="Arial" w:hAnsi="Arial" w:cs="Arial"/>
          <w:sz w:val="24"/>
          <w:szCs w:val="24"/>
        </w:rPr>
        <w:t xml:space="preserve"> </w:t>
      </w:r>
      <w:r w:rsidRPr="00C2498E">
        <w:rPr>
          <w:rFonts w:ascii="Arial" w:hAnsi="Arial" w:cs="Arial"/>
          <w:sz w:val="24"/>
          <w:szCs w:val="24"/>
        </w:rPr>
        <w:t xml:space="preserve"> Na batalha de Isso (333) consumou-se a derrota dos persas e começou o ocaso do grande império. Em seguida, o rei macedônio empreendeu a conquista da</w:t>
      </w:r>
      <w:r w:rsidR="002906BA" w:rsidRPr="00C2498E">
        <w:rPr>
          <w:rFonts w:ascii="Arial" w:hAnsi="Arial" w:cs="Arial"/>
          <w:sz w:val="24"/>
          <w:szCs w:val="24"/>
        </w:rPr>
        <w:t xml:space="preserve"> Síria (332) e entrou no Egito. </w:t>
      </w:r>
      <w:r w:rsidRPr="00C2498E">
        <w:rPr>
          <w:rFonts w:ascii="Arial" w:hAnsi="Arial" w:cs="Arial"/>
          <w:sz w:val="24"/>
          <w:szCs w:val="24"/>
        </w:rPr>
        <w:t>O sonho de Alexandre, de unir a cultura oriental à ocidental, começou a concretizar-se.</w:t>
      </w:r>
    </w:p>
    <w:p w:rsidR="002906BA" w:rsidRPr="00C2498E" w:rsidRDefault="000530E5" w:rsidP="002906BA">
      <w:pPr>
        <w:spacing w:after="0" w:line="360" w:lineRule="auto"/>
        <w:ind w:firstLine="709"/>
        <w:jc w:val="both"/>
        <w:rPr>
          <w:rFonts w:ascii="Arial" w:hAnsi="Arial" w:cs="Arial"/>
          <w:sz w:val="24"/>
          <w:szCs w:val="24"/>
        </w:rPr>
      </w:pPr>
      <w:r w:rsidRPr="00C2498E">
        <w:rPr>
          <w:rFonts w:ascii="Arial" w:hAnsi="Arial" w:cs="Arial"/>
          <w:sz w:val="24"/>
          <w:szCs w:val="24"/>
        </w:rPr>
        <w:t xml:space="preserve"> O rei da Macedônia iniciou um processo pessoal de orientalização ao tomar contato com a civilização egípcia. Respeitou os antigos cultos aos deuses egípcios e até se apresentou no santuário do oásis de Siwa, onde foi reconhecido como filho de Amon e sucessor dos faraós.</w:t>
      </w:r>
    </w:p>
    <w:p w:rsidR="003B3ADF" w:rsidRPr="00C2498E" w:rsidRDefault="000530E5" w:rsidP="00C866C4">
      <w:pPr>
        <w:spacing w:after="0" w:line="360" w:lineRule="auto"/>
        <w:ind w:firstLine="709"/>
        <w:jc w:val="both"/>
        <w:rPr>
          <w:rFonts w:ascii="Arial" w:hAnsi="Arial" w:cs="Arial"/>
          <w:sz w:val="24"/>
          <w:szCs w:val="24"/>
        </w:rPr>
      </w:pPr>
      <w:r w:rsidRPr="00C2498E">
        <w:rPr>
          <w:rFonts w:ascii="Arial" w:hAnsi="Arial" w:cs="Arial"/>
          <w:sz w:val="24"/>
          <w:szCs w:val="24"/>
        </w:rPr>
        <w:t xml:space="preserve"> Em 332 fundou Alexandria, cidade que viria a converter-se num dos grandes focos culturais da </w:t>
      </w:r>
      <w:r w:rsidR="002906BA" w:rsidRPr="00C2498E">
        <w:rPr>
          <w:rFonts w:ascii="Arial" w:hAnsi="Arial" w:cs="Arial"/>
          <w:sz w:val="24"/>
          <w:szCs w:val="24"/>
        </w:rPr>
        <w:t xml:space="preserve">antiguidade. </w:t>
      </w:r>
      <w:r w:rsidRPr="00C2498E">
        <w:rPr>
          <w:rFonts w:ascii="Arial" w:hAnsi="Arial" w:cs="Arial"/>
          <w:sz w:val="24"/>
          <w:szCs w:val="24"/>
        </w:rPr>
        <w:t xml:space="preserve">Depois de submeter </w:t>
      </w:r>
      <w:proofErr w:type="gramStart"/>
      <w:r w:rsidRPr="00C2498E">
        <w:rPr>
          <w:rFonts w:ascii="Arial" w:hAnsi="Arial" w:cs="Arial"/>
          <w:sz w:val="24"/>
          <w:szCs w:val="24"/>
        </w:rPr>
        <w:t>a</w:t>
      </w:r>
      <w:proofErr w:type="gramEnd"/>
      <w:r w:rsidRPr="00C2498E">
        <w:rPr>
          <w:rFonts w:ascii="Arial" w:hAnsi="Arial" w:cs="Arial"/>
          <w:sz w:val="24"/>
          <w:szCs w:val="24"/>
        </w:rPr>
        <w:t xml:space="preserve"> Mesopotâmia, Alexandre enfrentou novamente Dario na batalha de Gaugamela (331), cujo resultado determinou a queda definitiva da Pérsia em poder dos macedônios. </w:t>
      </w:r>
      <w:r w:rsidR="00C866C4">
        <w:rPr>
          <w:rFonts w:ascii="Arial" w:hAnsi="Arial" w:cs="Arial"/>
          <w:sz w:val="24"/>
          <w:szCs w:val="24"/>
        </w:rPr>
        <w:t xml:space="preserve"> </w:t>
      </w:r>
      <w:r w:rsidRPr="00C2498E">
        <w:rPr>
          <w:rFonts w:ascii="Arial" w:hAnsi="Arial" w:cs="Arial"/>
          <w:sz w:val="24"/>
          <w:szCs w:val="24"/>
        </w:rPr>
        <w:t>Morto Dario (330), Alexandre o Grande foi proclamado rei da Ásia e sucessor da dinastia persa. Seu processo de orientalização se acentuou com o uso do selo de Dario, da tiara persa e do cerimonial teocrático da corte oriental.</w:t>
      </w:r>
    </w:p>
    <w:p w:rsidR="003B3ADF" w:rsidRPr="00C2498E" w:rsidRDefault="00C866C4" w:rsidP="002906BA">
      <w:pPr>
        <w:spacing w:after="0" w:line="360" w:lineRule="auto"/>
        <w:ind w:firstLine="709"/>
        <w:jc w:val="both"/>
        <w:rPr>
          <w:rFonts w:ascii="Arial" w:hAnsi="Arial" w:cs="Arial"/>
          <w:sz w:val="24"/>
          <w:szCs w:val="24"/>
        </w:rPr>
      </w:pPr>
      <w:r>
        <w:rPr>
          <w:rFonts w:ascii="Arial" w:hAnsi="Arial" w:cs="Arial"/>
          <w:sz w:val="24"/>
          <w:szCs w:val="24"/>
        </w:rPr>
        <w:t>N</w:t>
      </w:r>
      <w:r w:rsidR="000530E5" w:rsidRPr="00C2498E">
        <w:rPr>
          <w:rFonts w:ascii="Arial" w:hAnsi="Arial" w:cs="Arial"/>
          <w:sz w:val="24"/>
          <w:szCs w:val="24"/>
        </w:rPr>
        <w:t>o ano 328</w:t>
      </w:r>
      <w:r>
        <w:rPr>
          <w:rFonts w:ascii="Arial" w:hAnsi="Arial" w:cs="Arial"/>
          <w:sz w:val="24"/>
          <w:szCs w:val="24"/>
        </w:rPr>
        <w:t>,</w:t>
      </w:r>
      <w:r w:rsidR="000530E5" w:rsidRPr="00C2498E">
        <w:rPr>
          <w:rFonts w:ascii="Arial" w:hAnsi="Arial" w:cs="Arial"/>
          <w:sz w:val="24"/>
          <w:szCs w:val="24"/>
        </w:rPr>
        <w:t xml:space="preserve"> contraiu matrimônio com Roxana, filha do sátrapa da Bactriana, com quem teve</w:t>
      </w:r>
      <w:r w:rsidR="003B3ADF" w:rsidRPr="00C2498E">
        <w:rPr>
          <w:rFonts w:ascii="Arial" w:hAnsi="Arial" w:cs="Arial"/>
          <w:sz w:val="24"/>
          <w:szCs w:val="24"/>
        </w:rPr>
        <w:t xml:space="preserve"> um filho de nome Alexandre IV. </w:t>
      </w:r>
      <w:r w:rsidR="000530E5" w:rsidRPr="00C2498E">
        <w:rPr>
          <w:rFonts w:ascii="Arial" w:hAnsi="Arial" w:cs="Arial"/>
          <w:sz w:val="24"/>
          <w:szCs w:val="24"/>
        </w:rPr>
        <w:t xml:space="preserve">A tendência à fusão das duas culturas gerou desconfianças entre seus oficiais macedônios e gregos, que temiam </w:t>
      </w:r>
      <w:r w:rsidR="000530E5" w:rsidRPr="00C2498E">
        <w:rPr>
          <w:rFonts w:ascii="Arial" w:hAnsi="Arial" w:cs="Arial"/>
          <w:sz w:val="24"/>
          <w:szCs w:val="24"/>
        </w:rPr>
        <w:lastRenderedPageBreak/>
        <w:t>um excessivo afastamento dos ideais helê</w:t>
      </w:r>
      <w:r w:rsidR="00AA501E" w:rsidRPr="00C2498E">
        <w:rPr>
          <w:rFonts w:ascii="Arial" w:hAnsi="Arial" w:cs="Arial"/>
          <w:sz w:val="24"/>
          <w:szCs w:val="24"/>
        </w:rPr>
        <w:t xml:space="preserve">nicos por parte de seu monarca. </w:t>
      </w:r>
      <w:r w:rsidR="000530E5" w:rsidRPr="00C2498E">
        <w:rPr>
          <w:rFonts w:ascii="Arial" w:hAnsi="Arial" w:cs="Arial"/>
          <w:sz w:val="24"/>
          <w:szCs w:val="24"/>
        </w:rPr>
        <w:t xml:space="preserve">Nada impediu Alexandre de continuar seu projeto imperialista em direção ao </w:t>
      </w:r>
      <w:r w:rsidR="003B3ADF" w:rsidRPr="00C2498E">
        <w:rPr>
          <w:rFonts w:ascii="Arial" w:hAnsi="Arial" w:cs="Arial"/>
          <w:sz w:val="24"/>
          <w:szCs w:val="24"/>
        </w:rPr>
        <w:t>Oriente.</w:t>
      </w:r>
    </w:p>
    <w:p w:rsidR="003B3ADF" w:rsidRPr="00C2498E" w:rsidRDefault="003B3ADF" w:rsidP="003B3ADF">
      <w:pPr>
        <w:spacing w:after="0" w:line="360" w:lineRule="auto"/>
        <w:jc w:val="both"/>
        <w:rPr>
          <w:rFonts w:ascii="Arial" w:hAnsi="Arial" w:cs="Arial"/>
          <w:sz w:val="24"/>
          <w:szCs w:val="24"/>
        </w:rPr>
      </w:pPr>
      <w:r w:rsidRPr="00C2498E">
        <w:rPr>
          <w:rFonts w:ascii="Arial" w:hAnsi="Arial" w:cs="Arial"/>
          <w:sz w:val="24"/>
          <w:szCs w:val="24"/>
        </w:rPr>
        <w:t xml:space="preserve">         </w:t>
      </w:r>
      <w:r w:rsidR="000530E5" w:rsidRPr="00C2498E">
        <w:rPr>
          <w:rFonts w:ascii="Arial" w:hAnsi="Arial" w:cs="Arial"/>
          <w:sz w:val="24"/>
          <w:szCs w:val="24"/>
        </w:rPr>
        <w:t xml:space="preserve"> Em 327 dirigiu suas tropas para a longínqua Índia, país mítico para os gregos, no qual fundou colônias militares e cidades, entre as quais Nicéia e Bucéfala, esta </w:t>
      </w:r>
      <w:r w:rsidR="00D412DD" w:rsidRPr="00C2498E">
        <w:rPr>
          <w:rFonts w:ascii="Arial" w:hAnsi="Arial" w:cs="Arial"/>
          <w:sz w:val="24"/>
          <w:szCs w:val="24"/>
        </w:rPr>
        <w:t>er</w:t>
      </w:r>
      <w:r w:rsidR="00D412DD">
        <w:rPr>
          <w:rFonts w:ascii="Arial" w:hAnsi="Arial" w:cs="Arial"/>
          <w:sz w:val="24"/>
          <w:szCs w:val="24"/>
        </w:rPr>
        <w:t>i</w:t>
      </w:r>
      <w:r w:rsidR="00D412DD" w:rsidRPr="00C2498E">
        <w:rPr>
          <w:rFonts w:ascii="Arial" w:hAnsi="Arial" w:cs="Arial"/>
          <w:sz w:val="24"/>
          <w:szCs w:val="24"/>
        </w:rPr>
        <w:t>gida</w:t>
      </w:r>
      <w:r w:rsidR="000530E5" w:rsidRPr="00C2498E">
        <w:rPr>
          <w:rFonts w:ascii="Arial" w:hAnsi="Arial" w:cs="Arial"/>
          <w:sz w:val="24"/>
          <w:szCs w:val="24"/>
        </w:rPr>
        <w:t xml:space="preserve"> em memória de seu cavalo, às margens do rio Hidaspe. Ao chegar ao rio Bias, suas tropas, cansadas de tão dura empreitada, se negaram a continuar. Alexandre decidiu regressar à Pérsia, viagem penosa</w:t>
      </w:r>
      <w:r w:rsidRPr="00C2498E">
        <w:rPr>
          <w:rFonts w:ascii="Arial" w:hAnsi="Arial" w:cs="Arial"/>
          <w:sz w:val="24"/>
          <w:szCs w:val="24"/>
        </w:rPr>
        <w:t>,</w:t>
      </w:r>
      <w:r w:rsidR="000530E5" w:rsidRPr="00C2498E">
        <w:rPr>
          <w:rFonts w:ascii="Arial" w:hAnsi="Arial" w:cs="Arial"/>
          <w:sz w:val="24"/>
          <w:szCs w:val="24"/>
        </w:rPr>
        <w:t xml:space="preserve"> no qual foi ferido mortalmente e acometido de febres desconhecidas, que nenhum de seus médicos soube curar.</w:t>
      </w:r>
    </w:p>
    <w:p w:rsidR="000530E5" w:rsidRPr="00C2498E" w:rsidRDefault="000530E5" w:rsidP="00894913">
      <w:pPr>
        <w:spacing w:after="0" w:line="360" w:lineRule="auto"/>
        <w:ind w:firstLine="709"/>
        <w:jc w:val="both"/>
        <w:rPr>
          <w:rFonts w:ascii="Arial" w:hAnsi="Arial" w:cs="Arial"/>
          <w:sz w:val="24"/>
          <w:szCs w:val="24"/>
        </w:rPr>
      </w:pPr>
      <w:r w:rsidRPr="00C2498E">
        <w:rPr>
          <w:rFonts w:ascii="Arial" w:hAnsi="Arial" w:cs="Arial"/>
          <w:sz w:val="24"/>
          <w:szCs w:val="24"/>
        </w:rPr>
        <w:t xml:space="preserve">Alexandre o Grande morreu na Babilônia, a 13 de junho de </w:t>
      </w:r>
      <w:r w:rsidR="00AA501E" w:rsidRPr="00C2498E">
        <w:rPr>
          <w:rFonts w:ascii="Arial" w:hAnsi="Arial" w:cs="Arial"/>
          <w:sz w:val="24"/>
          <w:szCs w:val="24"/>
        </w:rPr>
        <w:t xml:space="preserve">323 </w:t>
      </w:r>
      <w:proofErr w:type="spellStart"/>
      <w:proofErr w:type="gramStart"/>
      <w:r w:rsidR="00D412DD">
        <w:rPr>
          <w:rFonts w:ascii="Arial" w:hAnsi="Arial" w:cs="Arial"/>
          <w:sz w:val="24"/>
          <w:szCs w:val="24"/>
        </w:rPr>
        <w:t>a</w:t>
      </w:r>
      <w:r w:rsidR="00C866C4" w:rsidRPr="00C2498E">
        <w:rPr>
          <w:rFonts w:ascii="Arial" w:hAnsi="Arial" w:cs="Arial"/>
          <w:sz w:val="24"/>
          <w:szCs w:val="24"/>
        </w:rPr>
        <w:t>.C</w:t>
      </w:r>
      <w:proofErr w:type="spellEnd"/>
      <w:proofErr w:type="gramEnd"/>
      <w:r w:rsidRPr="00C2498E">
        <w:rPr>
          <w:rFonts w:ascii="Arial" w:hAnsi="Arial" w:cs="Arial"/>
          <w:sz w:val="24"/>
          <w:szCs w:val="24"/>
        </w:rPr>
        <w:t xml:space="preserve">, com a idade de 33 anos. O império que com tanto esforço edificou, e que produziu a harmoniosa união do Oriente e do Ocidente, começou a desmoronar, já que só um homem com suas qualidades poderia governar território tão amplo e complexo, mescla de povos e culturas muito diferentes. Depois de sua morte prematura, a influência da civilização grega no Oriente e a orientalização do mundo grego alcançaram sua mais alta expressão no que se conhece sob o nome de </w:t>
      </w:r>
      <w:r w:rsidR="00AA501E" w:rsidRPr="00C2498E">
        <w:rPr>
          <w:rFonts w:ascii="Arial" w:hAnsi="Arial" w:cs="Arial"/>
          <w:sz w:val="24"/>
          <w:szCs w:val="24"/>
        </w:rPr>
        <w:t xml:space="preserve">Helenismo, fenômeno cultural, político e religioso que se prolongou até os tempos de Roma. </w:t>
      </w:r>
    </w:p>
    <w:p w:rsidR="00881F49" w:rsidRPr="00C2498E" w:rsidRDefault="00AA501E" w:rsidP="00AA501E">
      <w:pPr>
        <w:spacing w:after="0" w:line="360" w:lineRule="auto"/>
        <w:ind w:firstLine="709"/>
        <w:jc w:val="both"/>
        <w:rPr>
          <w:rFonts w:ascii="Arial" w:hAnsi="Arial" w:cs="Arial"/>
          <w:sz w:val="24"/>
          <w:szCs w:val="24"/>
        </w:rPr>
      </w:pPr>
      <w:r w:rsidRPr="00C2498E">
        <w:rPr>
          <w:rFonts w:ascii="Arial" w:hAnsi="Arial" w:cs="Arial"/>
          <w:sz w:val="24"/>
          <w:szCs w:val="24"/>
        </w:rPr>
        <w:t xml:space="preserve">Contudo, a história de Alexandre o Grande, faz a menção do que foi descrito na história e evolução da logística, pois sem estas estratégias </w:t>
      </w:r>
      <w:r w:rsidR="00D412DD">
        <w:rPr>
          <w:rFonts w:ascii="Arial" w:hAnsi="Arial" w:cs="Arial"/>
          <w:sz w:val="24"/>
          <w:szCs w:val="24"/>
        </w:rPr>
        <w:t>e</w:t>
      </w:r>
      <w:r w:rsidRPr="00C2498E">
        <w:rPr>
          <w:rFonts w:ascii="Arial" w:hAnsi="Arial" w:cs="Arial"/>
          <w:sz w:val="24"/>
          <w:szCs w:val="24"/>
        </w:rPr>
        <w:t xml:space="preserve"> planejamento provavelmente Alexandre não conseguiria realizar todos os seus feitos e triunfar sobre todos os povos que combateu ao longo de sua história de conquistas.</w:t>
      </w:r>
    </w:p>
    <w:p w:rsidR="00881F49" w:rsidRPr="00C2498E" w:rsidRDefault="00881F49" w:rsidP="000F178B">
      <w:pPr>
        <w:spacing w:after="0" w:line="360" w:lineRule="auto"/>
        <w:ind w:right="567" w:firstLine="709"/>
        <w:jc w:val="both"/>
        <w:rPr>
          <w:rFonts w:ascii="Arial" w:hAnsi="Arial" w:cs="Arial"/>
          <w:sz w:val="24"/>
          <w:szCs w:val="24"/>
        </w:rPr>
      </w:pPr>
    </w:p>
    <w:p w:rsidR="00881F49" w:rsidRPr="00C2498E" w:rsidRDefault="00881F49" w:rsidP="000F178B">
      <w:pPr>
        <w:spacing w:after="0" w:line="360" w:lineRule="auto"/>
        <w:ind w:right="567" w:firstLine="709"/>
        <w:jc w:val="both"/>
        <w:rPr>
          <w:rFonts w:ascii="Arial" w:hAnsi="Arial" w:cs="Arial"/>
          <w:sz w:val="24"/>
          <w:szCs w:val="24"/>
        </w:rPr>
      </w:pPr>
    </w:p>
    <w:p w:rsidR="00881F49" w:rsidRPr="00C2498E" w:rsidRDefault="00881F49" w:rsidP="000F178B">
      <w:pPr>
        <w:spacing w:after="0" w:line="360" w:lineRule="auto"/>
        <w:ind w:right="567" w:firstLine="709"/>
        <w:jc w:val="both"/>
        <w:rPr>
          <w:rFonts w:ascii="Arial" w:hAnsi="Arial" w:cs="Arial"/>
          <w:sz w:val="24"/>
          <w:szCs w:val="24"/>
        </w:rPr>
      </w:pPr>
    </w:p>
    <w:p w:rsidR="006158FD" w:rsidRDefault="006158FD" w:rsidP="002F0B6C">
      <w:pPr>
        <w:spacing w:after="0" w:line="360" w:lineRule="auto"/>
        <w:ind w:right="567" w:firstLine="709"/>
        <w:jc w:val="center"/>
        <w:rPr>
          <w:rFonts w:ascii="Arial" w:hAnsi="Arial" w:cs="Arial"/>
          <w:sz w:val="24"/>
          <w:szCs w:val="24"/>
        </w:rPr>
      </w:pPr>
    </w:p>
    <w:p w:rsidR="002F0B6C" w:rsidRDefault="002F0B6C" w:rsidP="002F0B6C">
      <w:pPr>
        <w:spacing w:after="0" w:line="360" w:lineRule="auto"/>
        <w:ind w:right="567" w:firstLine="709"/>
        <w:jc w:val="center"/>
        <w:rPr>
          <w:rFonts w:ascii="Arial" w:hAnsi="Arial" w:cs="Arial"/>
          <w:sz w:val="24"/>
          <w:szCs w:val="24"/>
        </w:rPr>
      </w:pPr>
    </w:p>
    <w:p w:rsidR="002F0B6C" w:rsidRDefault="002F0B6C" w:rsidP="002F0B6C">
      <w:pPr>
        <w:spacing w:after="0" w:line="360" w:lineRule="auto"/>
        <w:ind w:right="567" w:firstLine="709"/>
        <w:jc w:val="center"/>
        <w:rPr>
          <w:rFonts w:ascii="Arial" w:hAnsi="Arial" w:cs="Arial"/>
          <w:sz w:val="24"/>
          <w:szCs w:val="24"/>
        </w:rPr>
      </w:pPr>
    </w:p>
    <w:p w:rsidR="002F0B6C" w:rsidRDefault="002F0B6C" w:rsidP="002F0B6C">
      <w:pPr>
        <w:spacing w:after="0" w:line="360" w:lineRule="auto"/>
        <w:ind w:right="567" w:firstLine="709"/>
        <w:jc w:val="center"/>
        <w:rPr>
          <w:rFonts w:ascii="Arial" w:hAnsi="Arial" w:cs="Arial"/>
          <w:sz w:val="24"/>
          <w:szCs w:val="24"/>
        </w:rPr>
      </w:pPr>
    </w:p>
    <w:p w:rsidR="00611D8B" w:rsidRDefault="00611D8B" w:rsidP="00611D8B">
      <w:pPr>
        <w:spacing w:after="0" w:line="360" w:lineRule="auto"/>
        <w:rPr>
          <w:rFonts w:ascii="Arial" w:hAnsi="Arial" w:cs="Arial"/>
          <w:sz w:val="24"/>
          <w:szCs w:val="24"/>
        </w:rPr>
      </w:pPr>
    </w:p>
    <w:p w:rsidR="004456E0" w:rsidRDefault="004456E0" w:rsidP="00611D8B">
      <w:pPr>
        <w:spacing w:after="0" w:line="360" w:lineRule="auto"/>
        <w:rPr>
          <w:rFonts w:ascii="Arial" w:hAnsi="Arial" w:cs="Arial"/>
          <w:sz w:val="24"/>
          <w:szCs w:val="24"/>
        </w:rPr>
      </w:pPr>
    </w:p>
    <w:p w:rsidR="00D412DD" w:rsidRDefault="00D412DD" w:rsidP="00611D8B">
      <w:pPr>
        <w:spacing w:after="0" w:line="360" w:lineRule="auto"/>
        <w:rPr>
          <w:rFonts w:ascii="Arial" w:hAnsi="Arial" w:cs="Arial"/>
          <w:sz w:val="24"/>
          <w:szCs w:val="24"/>
        </w:rPr>
      </w:pPr>
    </w:p>
    <w:p w:rsidR="007B45F1" w:rsidRDefault="007B45F1" w:rsidP="00611D8B">
      <w:pPr>
        <w:spacing w:after="0" w:line="360" w:lineRule="auto"/>
        <w:rPr>
          <w:rFonts w:ascii="Arial" w:hAnsi="Arial" w:cs="Arial"/>
          <w:sz w:val="24"/>
          <w:szCs w:val="24"/>
        </w:rPr>
      </w:pPr>
    </w:p>
    <w:p w:rsidR="007B45F1" w:rsidRDefault="007B45F1" w:rsidP="00611D8B">
      <w:pPr>
        <w:spacing w:after="0" w:line="360" w:lineRule="auto"/>
        <w:rPr>
          <w:rFonts w:ascii="Arial" w:hAnsi="Arial" w:cs="Arial"/>
          <w:sz w:val="24"/>
          <w:szCs w:val="24"/>
        </w:rPr>
      </w:pPr>
    </w:p>
    <w:p w:rsidR="007B45F1" w:rsidRPr="00C2498E" w:rsidRDefault="007B45F1" w:rsidP="00611D8B">
      <w:pPr>
        <w:spacing w:after="0" w:line="360" w:lineRule="auto"/>
        <w:rPr>
          <w:rFonts w:ascii="Arial" w:hAnsi="Arial" w:cs="Arial"/>
          <w:sz w:val="24"/>
          <w:szCs w:val="24"/>
        </w:rPr>
      </w:pPr>
    </w:p>
    <w:p w:rsidR="00881F49" w:rsidRPr="00C866C4" w:rsidRDefault="00881F49" w:rsidP="00611D8B">
      <w:pPr>
        <w:spacing w:after="0" w:line="360" w:lineRule="auto"/>
        <w:jc w:val="center"/>
        <w:rPr>
          <w:rFonts w:ascii="Arial" w:hAnsi="Arial" w:cs="Arial"/>
          <w:b/>
          <w:sz w:val="36"/>
          <w:szCs w:val="36"/>
        </w:rPr>
      </w:pPr>
      <w:r w:rsidRPr="00C866C4">
        <w:rPr>
          <w:rFonts w:ascii="Arial" w:hAnsi="Arial" w:cs="Arial"/>
          <w:b/>
          <w:sz w:val="36"/>
          <w:szCs w:val="36"/>
        </w:rPr>
        <w:lastRenderedPageBreak/>
        <w:t>CAPÍTULO II</w:t>
      </w:r>
    </w:p>
    <w:p w:rsidR="00EC7331" w:rsidRPr="00C2498E" w:rsidRDefault="00EC7331" w:rsidP="008A41D0">
      <w:pPr>
        <w:spacing w:after="0" w:line="360" w:lineRule="auto"/>
        <w:jc w:val="center"/>
        <w:rPr>
          <w:rFonts w:ascii="Arial" w:hAnsi="Arial" w:cs="Arial"/>
          <w:b/>
          <w:sz w:val="32"/>
          <w:szCs w:val="32"/>
        </w:rPr>
      </w:pPr>
    </w:p>
    <w:p w:rsidR="00EC7331" w:rsidRPr="00C2498E" w:rsidRDefault="00CF20DA" w:rsidP="00EC7331">
      <w:pPr>
        <w:spacing w:after="0" w:line="360" w:lineRule="auto"/>
        <w:ind w:firstLine="709"/>
        <w:jc w:val="both"/>
        <w:rPr>
          <w:rFonts w:ascii="Arial" w:hAnsi="Arial" w:cs="Arial"/>
          <w:sz w:val="24"/>
          <w:szCs w:val="24"/>
        </w:rPr>
      </w:pPr>
      <w:r w:rsidRPr="00C2498E">
        <w:rPr>
          <w:rFonts w:ascii="Arial" w:hAnsi="Arial" w:cs="Arial"/>
          <w:sz w:val="24"/>
          <w:szCs w:val="24"/>
        </w:rPr>
        <w:t>Neste cap</w:t>
      </w:r>
      <w:r w:rsidR="00425F01" w:rsidRPr="00C2498E">
        <w:rPr>
          <w:rFonts w:ascii="Arial" w:hAnsi="Arial" w:cs="Arial"/>
          <w:sz w:val="24"/>
          <w:szCs w:val="24"/>
        </w:rPr>
        <w:t>í</w:t>
      </w:r>
      <w:r w:rsidRPr="00C2498E">
        <w:rPr>
          <w:rFonts w:ascii="Arial" w:hAnsi="Arial" w:cs="Arial"/>
          <w:sz w:val="24"/>
          <w:szCs w:val="24"/>
        </w:rPr>
        <w:t>tulo iremos descreve</w:t>
      </w:r>
      <w:r w:rsidR="00EC7331" w:rsidRPr="00C2498E">
        <w:rPr>
          <w:rFonts w:ascii="Arial" w:hAnsi="Arial" w:cs="Arial"/>
          <w:sz w:val="24"/>
          <w:szCs w:val="24"/>
        </w:rPr>
        <w:t>r</w:t>
      </w:r>
      <w:r w:rsidRPr="00C2498E">
        <w:rPr>
          <w:rFonts w:ascii="Arial" w:hAnsi="Arial" w:cs="Arial"/>
          <w:sz w:val="24"/>
          <w:szCs w:val="24"/>
        </w:rPr>
        <w:t xml:space="preserve"> sobre a cronologia </w:t>
      </w:r>
      <w:r w:rsidR="00EC7331" w:rsidRPr="00C2498E">
        <w:rPr>
          <w:rFonts w:ascii="Arial" w:hAnsi="Arial" w:cs="Arial"/>
          <w:sz w:val="24"/>
          <w:szCs w:val="24"/>
        </w:rPr>
        <w:t>dos transportes</w:t>
      </w:r>
      <w:r w:rsidRPr="00C2498E">
        <w:rPr>
          <w:rFonts w:ascii="Arial" w:hAnsi="Arial" w:cs="Arial"/>
          <w:sz w:val="24"/>
          <w:szCs w:val="24"/>
        </w:rPr>
        <w:t xml:space="preserve"> de </w:t>
      </w:r>
      <w:r w:rsidR="000247FF">
        <w:rPr>
          <w:rFonts w:ascii="Arial" w:hAnsi="Arial" w:cs="Arial"/>
          <w:sz w:val="24"/>
          <w:szCs w:val="24"/>
        </w:rPr>
        <w:t>S</w:t>
      </w:r>
      <w:r w:rsidRPr="00C2498E">
        <w:rPr>
          <w:rFonts w:ascii="Arial" w:hAnsi="Arial" w:cs="Arial"/>
          <w:sz w:val="24"/>
          <w:szCs w:val="24"/>
        </w:rPr>
        <w:t>ão Paulo que se</w:t>
      </w:r>
      <w:r w:rsidR="00EC7331" w:rsidRPr="00C2498E">
        <w:rPr>
          <w:rFonts w:ascii="Arial" w:hAnsi="Arial" w:cs="Arial"/>
          <w:sz w:val="24"/>
          <w:szCs w:val="24"/>
        </w:rPr>
        <w:t xml:space="preserve"> </w:t>
      </w:r>
      <w:r w:rsidRPr="00C2498E">
        <w:rPr>
          <w:rFonts w:ascii="Arial" w:hAnsi="Arial" w:cs="Arial"/>
          <w:sz w:val="24"/>
          <w:szCs w:val="24"/>
        </w:rPr>
        <w:t>inicia desde 1865 até os dias atuais,</w:t>
      </w:r>
      <w:r w:rsidR="00EC7331" w:rsidRPr="00C2498E">
        <w:rPr>
          <w:rFonts w:ascii="Arial" w:hAnsi="Arial" w:cs="Arial"/>
          <w:sz w:val="24"/>
          <w:szCs w:val="24"/>
        </w:rPr>
        <w:t xml:space="preserve"> </w:t>
      </w:r>
      <w:r w:rsidRPr="00C2498E">
        <w:rPr>
          <w:rFonts w:ascii="Arial" w:hAnsi="Arial" w:cs="Arial"/>
          <w:sz w:val="24"/>
          <w:szCs w:val="24"/>
        </w:rPr>
        <w:t xml:space="preserve">logo após descreveremos a geografia </w:t>
      </w:r>
      <w:r w:rsidR="00EC7331" w:rsidRPr="00C2498E">
        <w:rPr>
          <w:rFonts w:ascii="Arial" w:hAnsi="Arial" w:cs="Arial"/>
          <w:sz w:val="24"/>
          <w:szCs w:val="24"/>
        </w:rPr>
        <w:t>dos transportes</w:t>
      </w:r>
      <w:r w:rsidR="0021699E">
        <w:rPr>
          <w:rFonts w:ascii="Arial" w:hAnsi="Arial" w:cs="Arial"/>
          <w:sz w:val="24"/>
          <w:szCs w:val="24"/>
        </w:rPr>
        <w:t>,</w:t>
      </w:r>
      <w:r w:rsidRPr="00C2498E">
        <w:rPr>
          <w:rFonts w:ascii="Arial" w:hAnsi="Arial" w:cs="Arial"/>
          <w:sz w:val="24"/>
          <w:szCs w:val="24"/>
        </w:rPr>
        <w:t xml:space="preserve"> passando pelo </w:t>
      </w:r>
      <w:r w:rsidR="00EC7331" w:rsidRPr="00C2498E">
        <w:rPr>
          <w:rFonts w:ascii="Arial" w:hAnsi="Arial" w:cs="Arial"/>
          <w:sz w:val="24"/>
          <w:szCs w:val="24"/>
        </w:rPr>
        <w:t>transporte</w:t>
      </w:r>
      <w:r w:rsidRPr="00C2498E">
        <w:rPr>
          <w:rFonts w:ascii="Arial" w:hAnsi="Arial" w:cs="Arial"/>
          <w:sz w:val="24"/>
          <w:szCs w:val="24"/>
        </w:rPr>
        <w:t xml:space="preserve"> modal rodoviário</w:t>
      </w:r>
      <w:r w:rsidR="00EC7331" w:rsidRPr="00C2498E">
        <w:rPr>
          <w:rFonts w:ascii="Arial" w:hAnsi="Arial" w:cs="Arial"/>
          <w:sz w:val="24"/>
          <w:szCs w:val="24"/>
        </w:rPr>
        <w:t xml:space="preserve"> ferroviário e intermodal, até chega</w:t>
      </w:r>
      <w:r w:rsidR="0021699E">
        <w:rPr>
          <w:rFonts w:ascii="Arial" w:hAnsi="Arial" w:cs="Arial"/>
          <w:sz w:val="24"/>
          <w:szCs w:val="24"/>
        </w:rPr>
        <w:t>r</w:t>
      </w:r>
      <w:r w:rsidR="00EC7331" w:rsidRPr="00C2498E">
        <w:rPr>
          <w:rFonts w:ascii="Arial" w:hAnsi="Arial" w:cs="Arial"/>
          <w:sz w:val="24"/>
          <w:szCs w:val="24"/>
        </w:rPr>
        <w:t xml:space="preserve">mos </w:t>
      </w:r>
      <w:r w:rsidR="0021699E">
        <w:rPr>
          <w:rFonts w:ascii="Arial" w:hAnsi="Arial" w:cs="Arial"/>
          <w:sz w:val="24"/>
          <w:szCs w:val="24"/>
        </w:rPr>
        <w:t>à</w:t>
      </w:r>
      <w:r w:rsidR="00EC7331" w:rsidRPr="00C2498E">
        <w:rPr>
          <w:rFonts w:ascii="Arial" w:hAnsi="Arial" w:cs="Arial"/>
          <w:sz w:val="24"/>
          <w:szCs w:val="24"/>
        </w:rPr>
        <w:t xml:space="preserve"> história do táxi.  </w:t>
      </w:r>
    </w:p>
    <w:p w:rsidR="008A41D0" w:rsidRPr="00C2498E" w:rsidRDefault="00CF20DA" w:rsidP="00CF20DA">
      <w:pPr>
        <w:spacing w:after="0" w:line="360" w:lineRule="auto"/>
        <w:jc w:val="both"/>
        <w:rPr>
          <w:rFonts w:ascii="Arial" w:hAnsi="Arial" w:cs="Arial"/>
          <w:b/>
          <w:sz w:val="32"/>
          <w:szCs w:val="32"/>
        </w:rPr>
      </w:pPr>
      <w:r w:rsidRPr="00C2498E">
        <w:rPr>
          <w:rFonts w:ascii="Arial" w:hAnsi="Arial" w:cs="Arial"/>
          <w:b/>
          <w:sz w:val="32"/>
          <w:szCs w:val="32"/>
        </w:rPr>
        <w:t xml:space="preserve">    </w:t>
      </w:r>
    </w:p>
    <w:p w:rsidR="00EC7331" w:rsidRPr="00FD24FA" w:rsidRDefault="00F83A68" w:rsidP="00CF20DA">
      <w:pPr>
        <w:spacing w:after="0" w:line="360" w:lineRule="auto"/>
        <w:jc w:val="both"/>
        <w:rPr>
          <w:rFonts w:ascii="Arial" w:hAnsi="Arial" w:cs="Arial"/>
          <w:b/>
          <w:sz w:val="32"/>
          <w:szCs w:val="32"/>
        </w:rPr>
      </w:pPr>
      <w:r w:rsidRPr="00FD24FA">
        <w:rPr>
          <w:rFonts w:ascii="Arial" w:hAnsi="Arial" w:cs="Arial"/>
          <w:b/>
          <w:sz w:val="32"/>
          <w:szCs w:val="32"/>
        </w:rPr>
        <w:t>2</w:t>
      </w:r>
      <w:r w:rsidR="007D0E87" w:rsidRPr="00FD24FA">
        <w:rPr>
          <w:rFonts w:ascii="Arial" w:hAnsi="Arial" w:cs="Arial"/>
          <w:b/>
          <w:sz w:val="32"/>
          <w:szCs w:val="32"/>
        </w:rPr>
        <w:t>.</w:t>
      </w:r>
      <w:r w:rsidR="00FD24FA">
        <w:rPr>
          <w:rFonts w:ascii="Arial" w:hAnsi="Arial" w:cs="Arial"/>
          <w:b/>
          <w:sz w:val="32"/>
          <w:szCs w:val="32"/>
        </w:rPr>
        <w:t xml:space="preserve"> </w:t>
      </w:r>
      <w:r w:rsidR="00EC7331" w:rsidRPr="00FD24FA">
        <w:rPr>
          <w:rFonts w:ascii="Arial" w:hAnsi="Arial" w:cs="Arial"/>
          <w:b/>
          <w:sz w:val="32"/>
          <w:szCs w:val="32"/>
        </w:rPr>
        <w:t>CRONOL</w:t>
      </w:r>
      <w:r w:rsidRPr="00FD24FA">
        <w:rPr>
          <w:rFonts w:ascii="Arial" w:hAnsi="Arial" w:cs="Arial"/>
          <w:b/>
          <w:sz w:val="32"/>
          <w:szCs w:val="32"/>
        </w:rPr>
        <w:t>Ó</w:t>
      </w:r>
      <w:r w:rsidR="00EC7331" w:rsidRPr="00FD24FA">
        <w:rPr>
          <w:rFonts w:ascii="Arial" w:hAnsi="Arial" w:cs="Arial"/>
          <w:b/>
          <w:sz w:val="32"/>
          <w:szCs w:val="32"/>
        </w:rPr>
        <w:t>GIA DOS TRANSPORTES COLETIVO</w:t>
      </w:r>
      <w:r w:rsidR="003A5A1E">
        <w:rPr>
          <w:rFonts w:ascii="Arial" w:hAnsi="Arial" w:cs="Arial"/>
          <w:b/>
          <w:sz w:val="32"/>
          <w:szCs w:val="32"/>
        </w:rPr>
        <w:t>S</w:t>
      </w:r>
      <w:r w:rsidR="00DD29BF" w:rsidRPr="00FD24FA">
        <w:rPr>
          <w:rFonts w:ascii="Arial" w:hAnsi="Arial" w:cs="Arial"/>
          <w:b/>
          <w:sz w:val="32"/>
          <w:szCs w:val="32"/>
        </w:rPr>
        <w:t xml:space="preserve"> </w:t>
      </w:r>
      <w:r w:rsidR="00EC7331" w:rsidRPr="00FD24FA">
        <w:rPr>
          <w:rFonts w:ascii="Arial" w:hAnsi="Arial" w:cs="Arial"/>
          <w:b/>
          <w:sz w:val="32"/>
          <w:szCs w:val="32"/>
        </w:rPr>
        <w:t xml:space="preserve">DE SÃO PAULO </w:t>
      </w:r>
    </w:p>
    <w:p w:rsidR="00BE2CA1" w:rsidRDefault="00BE2CA1" w:rsidP="00BE2CA1">
      <w:pPr>
        <w:spacing w:after="0" w:line="360" w:lineRule="auto"/>
        <w:ind w:firstLine="709"/>
        <w:jc w:val="both"/>
        <w:rPr>
          <w:rFonts w:ascii="Arial" w:hAnsi="Arial" w:cs="Arial"/>
          <w:sz w:val="24"/>
          <w:szCs w:val="24"/>
        </w:rPr>
      </w:pPr>
    </w:p>
    <w:p w:rsidR="00BE2CA1" w:rsidRPr="00C2498E" w:rsidRDefault="00BE2CA1" w:rsidP="00BE2CA1">
      <w:pPr>
        <w:spacing w:after="0" w:line="360" w:lineRule="auto"/>
        <w:ind w:firstLine="709"/>
        <w:jc w:val="both"/>
        <w:rPr>
          <w:rFonts w:ascii="Arial" w:hAnsi="Arial" w:cs="Arial"/>
          <w:sz w:val="24"/>
          <w:szCs w:val="24"/>
        </w:rPr>
      </w:pPr>
      <w:r>
        <w:rPr>
          <w:rFonts w:ascii="Arial" w:hAnsi="Arial" w:cs="Arial"/>
          <w:sz w:val="24"/>
          <w:szCs w:val="24"/>
        </w:rPr>
        <w:t xml:space="preserve">A história </w:t>
      </w:r>
      <w:r w:rsidRPr="00C2498E">
        <w:rPr>
          <w:rFonts w:ascii="Arial" w:hAnsi="Arial" w:cs="Arial"/>
          <w:sz w:val="24"/>
          <w:szCs w:val="24"/>
        </w:rPr>
        <w:t>dos Transportes de São Paulo (</w:t>
      </w:r>
      <w:proofErr w:type="spellStart"/>
      <w:proofErr w:type="gramStart"/>
      <w:r w:rsidRPr="00294F95">
        <w:rPr>
          <w:rFonts w:ascii="Arial" w:hAnsi="Arial" w:cs="Arial"/>
          <w:sz w:val="24"/>
          <w:szCs w:val="24"/>
        </w:rPr>
        <w:t>S</w:t>
      </w:r>
      <w:r w:rsidR="006E65B2">
        <w:rPr>
          <w:rFonts w:ascii="Arial" w:hAnsi="Arial" w:cs="Arial"/>
          <w:sz w:val="24"/>
          <w:szCs w:val="24"/>
        </w:rPr>
        <w:t>P</w:t>
      </w:r>
      <w:r w:rsidRPr="00294F95">
        <w:rPr>
          <w:rFonts w:ascii="Arial" w:hAnsi="Arial" w:cs="Arial"/>
          <w:sz w:val="24"/>
          <w:szCs w:val="24"/>
        </w:rPr>
        <w:t>trans</w:t>
      </w:r>
      <w:proofErr w:type="spellEnd"/>
      <w:proofErr w:type="gramEnd"/>
      <w:r w:rsidRPr="00294F95">
        <w:rPr>
          <w:rFonts w:ascii="Arial" w:hAnsi="Arial" w:cs="Arial"/>
          <w:sz w:val="24"/>
          <w:szCs w:val="24"/>
        </w:rPr>
        <w:t>)</w:t>
      </w:r>
      <w:r>
        <w:rPr>
          <w:rFonts w:ascii="Arial" w:hAnsi="Arial" w:cs="Arial"/>
          <w:sz w:val="24"/>
          <w:szCs w:val="24"/>
        </w:rPr>
        <w:t xml:space="preserve"> começa com o registro a partir de 1985 </w:t>
      </w:r>
      <w:r w:rsidRPr="00C2498E">
        <w:rPr>
          <w:rFonts w:ascii="Arial" w:hAnsi="Arial" w:cs="Arial"/>
          <w:sz w:val="24"/>
          <w:szCs w:val="24"/>
        </w:rPr>
        <w:t>d</w:t>
      </w:r>
      <w:r>
        <w:rPr>
          <w:rFonts w:ascii="Arial" w:hAnsi="Arial" w:cs="Arial"/>
          <w:sz w:val="24"/>
          <w:szCs w:val="24"/>
        </w:rPr>
        <w:t xml:space="preserve">a Secretária do </w:t>
      </w:r>
      <w:r w:rsidRPr="00C2498E">
        <w:rPr>
          <w:rFonts w:ascii="Arial" w:hAnsi="Arial" w:cs="Arial"/>
          <w:sz w:val="24"/>
          <w:szCs w:val="24"/>
        </w:rPr>
        <w:t>transporte de São Paulo</w:t>
      </w:r>
      <w:r>
        <w:rPr>
          <w:rFonts w:ascii="Arial" w:hAnsi="Arial" w:cs="Arial"/>
          <w:sz w:val="24"/>
          <w:szCs w:val="24"/>
        </w:rPr>
        <w:t>.</w:t>
      </w:r>
    </w:p>
    <w:p w:rsidR="0014558E" w:rsidRPr="00C866C4" w:rsidRDefault="0014558E" w:rsidP="00BE2CA1">
      <w:pPr>
        <w:spacing w:after="0" w:line="240" w:lineRule="auto"/>
        <w:jc w:val="both"/>
        <w:rPr>
          <w:rFonts w:ascii="Arial" w:hAnsi="Arial" w:cs="Arial"/>
          <w:b/>
          <w:sz w:val="24"/>
          <w:szCs w:val="24"/>
        </w:rPr>
      </w:pPr>
    </w:p>
    <w:p w:rsidR="00EC7331" w:rsidRPr="00C2498E" w:rsidRDefault="0014558E" w:rsidP="0014558E">
      <w:pPr>
        <w:spacing w:after="0" w:line="240" w:lineRule="auto"/>
        <w:ind w:left="2268"/>
        <w:jc w:val="both"/>
        <w:rPr>
          <w:rFonts w:ascii="Arial" w:hAnsi="Arial" w:cs="Arial"/>
          <w:sz w:val="20"/>
          <w:szCs w:val="20"/>
        </w:rPr>
      </w:pPr>
      <w:r w:rsidRPr="00C2498E">
        <w:rPr>
          <w:rFonts w:ascii="Arial" w:hAnsi="Arial" w:cs="Arial"/>
          <w:sz w:val="20"/>
          <w:szCs w:val="20"/>
        </w:rPr>
        <w:t xml:space="preserve">A história dos transportes coletivos em São Paulo tem registro a partir de 1865. Naquela época eram poucos os bairros e a concentração populacional estava nas ruas Direita, do Rosário e São Bento, local onde residiam as famílias de posse. Os bairros como Brás, Santo Amaro e Penha estavam começando e para chegar até eles era preciso alugar um carro de boi. Não existia tabela ou cálculo para estabelecer os preços das viagens. Mas em agosto daquele ano, um italiano, Donato Severino, publicou em jornal uma tabela de preços para carros de aluguel, estabelecendo valor por hora ou para locais conhecidos. Começava então o transporte público tabelado. </w:t>
      </w:r>
      <w:r w:rsidR="00BE2CA1" w:rsidRPr="00C2498E">
        <w:rPr>
          <w:rFonts w:ascii="Arial" w:hAnsi="Arial" w:cs="Arial"/>
          <w:sz w:val="20"/>
          <w:szCs w:val="20"/>
        </w:rPr>
        <w:t>(</w:t>
      </w:r>
      <w:r w:rsidRPr="00C2498E">
        <w:rPr>
          <w:rFonts w:ascii="Arial" w:hAnsi="Arial" w:cs="Arial"/>
          <w:sz w:val="20"/>
          <w:szCs w:val="20"/>
        </w:rPr>
        <w:t xml:space="preserve">MUSEU </w:t>
      </w:r>
      <w:r w:rsidR="00BE2CA1" w:rsidRPr="00C2498E">
        <w:rPr>
          <w:rFonts w:ascii="Arial" w:hAnsi="Arial" w:cs="Arial"/>
          <w:sz w:val="20"/>
          <w:szCs w:val="20"/>
        </w:rPr>
        <w:t>DOS TRANSPORTES</w:t>
      </w:r>
      <w:r w:rsidRPr="00C2498E">
        <w:rPr>
          <w:rFonts w:ascii="Arial" w:hAnsi="Arial" w:cs="Arial"/>
          <w:sz w:val="20"/>
          <w:szCs w:val="20"/>
        </w:rPr>
        <w:t xml:space="preserve"> PÚBLICO GAETANO </w:t>
      </w:r>
      <w:r w:rsidR="00BE2CA1" w:rsidRPr="00C2498E">
        <w:rPr>
          <w:rFonts w:ascii="Arial" w:hAnsi="Arial" w:cs="Arial"/>
          <w:sz w:val="20"/>
          <w:szCs w:val="20"/>
        </w:rPr>
        <w:t>FEROLLA.</w:t>
      </w:r>
      <w:r w:rsidRPr="00C2498E">
        <w:rPr>
          <w:rFonts w:ascii="Arial" w:hAnsi="Arial" w:cs="Arial"/>
          <w:sz w:val="20"/>
          <w:szCs w:val="20"/>
        </w:rPr>
        <w:t xml:space="preserve"> 2014</w:t>
      </w:r>
      <w:r w:rsidR="00BE2CA1" w:rsidRPr="00C2498E">
        <w:rPr>
          <w:rFonts w:ascii="Arial" w:hAnsi="Arial" w:cs="Arial"/>
          <w:sz w:val="20"/>
          <w:szCs w:val="20"/>
        </w:rPr>
        <w:t>)</w:t>
      </w:r>
    </w:p>
    <w:p w:rsidR="00EC7331" w:rsidRPr="00C866C4" w:rsidRDefault="00EC7331" w:rsidP="00CF20DA">
      <w:pPr>
        <w:spacing w:after="0" w:line="360" w:lineRule="auto"/>
        <w:jc w:val="both"/>
        <w:rPr>
          <w:rFonts w:ascii="Arial" w:hAnsi="Arial" w:cs="Arial"/>
          <w:b/>
          <w:sz w:val="24"/>
          <w:szCs w:val="24"/>
        </w:rPr>
      </w:pPr>
    </w:p>
    <w:p w:rsidR="00BE2CA1" w:rsidRDefault="006A6A0B" w:rsidP="00BE2CA1">
      <w:pPr>
        <w:spacing w:after="0" w:line="360" w:lineRule="auto"/>
        <w:ind w:firstLine="709"/>
        <w:jc w:val="both"/>
        <w:rPr>
          <w:rFonts w:ascii="Arial" w:hAnsi="Arial" w:cs="Arial"/>
          <w:sz w:val="24"/>
          <w:szCs w:val="24"/>
        </w:rPr>
      </w:pPr>
      <w:r>
        <w:rPr>
          <w:rFonts w:ascii="Arial" w:hAnsi="Arial" w:cs="Arial"/>
          <w:sz w:val="24"/>
          <w:szCs w:val="24"/>
        </w:rPr>
        <w:t>Ess</w:t>
      </w:r>
      <w:r w:rsidR="0021699E">
        <w:rPr>
          <w:rFonts w:ascii="Arial" w:hAnsi="Arial" w:cs="Arial"/>
          <w:sz w:val="24"/>
          <w:szCs w:val="24"/>
        </w:rPr>
        <w:t>a</w:t>
      </w:r>
      <w:r w:rsidR="00BE2CA1">
        <w:rPr>
          <w:rFonts w:ascii="Arial" w:hAnsi="Arial" w:cs="Arial"/>
          <w:sz w:val="24"/>
          <w:szCs w:val="24"/>
        </w:rPr>
        <w:t xml:space="preserve"> história do transporte público será de</w:t>
      </w:r>
      <w:r>
        <w:rPr>
          <w:rFonts w:ascii="Arial" w:hAnsi="Arial" w:cs="Arial"/>
          <w:sz w:val="24"/>
          <w:szCs w:val="24"/>
        </w:rPr>
        <w:t>scrita com o passado, presente e</w:t>
      </w:r>
      <w:r w:rsidR="00BE2CA1">
        <w:rPr>
          <w:rFonts w:ascii="Arial" w:hAnsi="Arial" w:cs="Arial"/>
          <w:sz w:val="24"/>
          <w:szCs w:val="24"/>
        </w:rPr>
        <w:t xml:space="preserve"> futuro, encontrado nos registros do museu do transporte público Gaetano Ferolla, situado na </w:t>
      </w:r>
      <w:r w:rsidR="00BE2CA1" w:rsidRPr="007212DB">
        <w:rPr>
          <w:rFonts w:ascii="Arial" w:hAnsi="Arial" w:cs="Arial"/>
          <w:sz w:val="24"/>
          <w:szCs w:val="24"/>
        </w:rPr>
        <w:t xml:space="preserve">Av. Cruzeiro do Sul, 780 - Canindé </w:t>
      </w:r>
      <w:r w:rsidR="00BE2CA1">
        <w:rPr>
          <w:rFonts w:ascii="Arial" w:hAnsi="Arial" w:cs="Arial"/>
          <w:sz w:val="24"/>
          <w:szCs w:val="24"/>
        </w:rPr>
        <w:t>–</w:t>
      </w:r>
      <w:r w:rsidR="00BE2CA1" w:rsidRPr="007212DB">
        <w:rPr>
          <w:rFonts w:ascii="Arial" w:hAnsi="Arial" w:cs="Arial"/>
          <w:sz w:val="24"/>
          <w:szCs w:val="24"/>
        </w:rPr>
        <w:t xml:space="preserve"> SP</w:t>
      </w:r>
      <w:r w:rsidR="00BE2CA1">
        <w:rPr>
          <w:rFonts w:ascii="Arial" w:hAnsi="Arial" w:cs="Arial"/>
          <w:sz w:val="24"/>
          <w:szCs w:val="24"/>
        </w:rPr>
        <w:t xml:space="preserve"> </w:t>
      </w:r>
      <w:r w:rsidR="00BE2CA1" w:rsidRPr="007212DB">
        <w:rPr>
          <w:rFonts w:ascii="Arial" w:hAnsi="Arial" w:cs="Arial"/>
          <w:sz w:val="24"/>
          <w:szCs w:val="24"/>
        </w:rPr>
        <w:t>próximo à estação Armênia do Metrô</w:t>
      </w:r>
      <w:r w:rsidR="00BE2CA1">
        <w:rPr>
          <w:rFonts w:ascii="Arial" w:hAnsi="Arial" w:cs="Arial"/>
          <w:sz w:val="24"/>
          <w:szCs w:val="24"/>
        </w:rPr>
        <w:t>.</w:t>
      </w:r>
    </w:p>
    <w:p w:rsidR="00305298" w:rsidRDefault="00305298" w:rsidP="00BE2CA1">
      <w:pPr>
        <w:spacing w:after="0" w:line="360" w:lineRule="auto"/>
        <w:ind w:firstLine="709"/>
        <w:jc w:val="both"/>
        <w:rPr>
          <w:rFonts w:ascii="Arial" w:hAnsi="Arial" w:cs="Arial"/>
          <w:sz w:val="24"/>
          <w:szCs w:val="24"/>
        </w:rPr>
      </w:pPr>
    </w:p>
    <w:p w:rsidR="003617BD" w:rsidRDefault="00305298" w:rsidP="00305298">
      <w:pPr>
        <w:spacing w:after="0" w:line="360" w:lineRule="auto"/>
        <w:rPr>
          <w:rFonts w:ascii="Arial" w:hAnsi="Arial" w:cs="Arial"/>
          <w:b/>
          <w:sz w:val="32"/>
          <w:szCs w:val="32"/>
        </w:rPr>
      </w:pPr>
      <w:r>
        <w:rPr>
          <w:rFonts w:ascii="Arial" w:hAnsi="Arial" w:cs="Arial"/>
          <w:b/>
          <w:sz w:val="28"/>
          <w:szCs w:val="28"/>
        </w:rPr>
        <w:t xml:space="preserve"> </w:t>
      </w:r>
      <w:proofErr w:type="gramStart"/>
      <w:r>
        <w:rPr>
          <w:rFonts w:ascii="Arial" w:hAnsi="Arial" w:cs="Arial"/>
          <w:b/>
          <w:sz w:val="28"/>
          <w:szCs w:val="28"/>
        </w:rPr>
        <w:t>2.</w:t>
      </w:r>
      <w:r w:rsidR="00425F01" w:rsidRPr="00C2498E">
        <w:rPr>
          <w:rFonts w:ascii="Arial" w:hAnsi="Arial" w:cs="Arial"/>
          <w:b/>
          <w:sz w:val="28"/>
          <w:szCs w:val="28"/>
        </w:rPr>
        <w:t xml:space="preserve">1 </w:t>
      </w:r>
      <w:r w:rsidR="00C76E8C" w:rsidRPr="00C76E8C">
        <w:rPr>
          <w:rFonts w:ascii="Arial" w:hAnsi="Arial" w:cs="Arial"/>
          <w:b/>
          <w:sz w:val="32"/>
          <w:szCs w:val="32"/>
        </w:rPr>
        <w:t>PASSADO</w:t>
      </w:r>
      <w:proofErr w:type="gramEnd"/>
      <w:r w:rsidR="00C76E8C" w:rsidRPr="00C76E8C">
        <w:rPr>
          <w:rFonts w:ascii="Arial" w:hAnsi="Arial" w:cs="Arial"/>
          <w:b/>
          <w:sz w:val="32"/>
          <w:szCs w:val="32"/>
        </w:rPr>
        <w:t xml:space="preserve"> DOS TRANSPORTES COLETIVOS</w:t>
      </w:r>
    </w:p>
    <w:p w:rsidR="006B67AC" w:rsidRPr="003617BD" w:rsidRDefault="006B67AC" w:rsidP="00305298">
      <w:pPr>
        <w:spacing w:after="0" w:line="360" w:lineRule="auto"/>
        <w:rPr>
          <w:rFonts w:ascii="Arial" w:hAnsi="Arial" w:cs="Arial"/>
          <w:b/>
          <w:sz w:val="28"/>
          <w:szCs w:val="28"/>
        </w:rPr>
      </w:pPr>
    </w:p>
    <w:p w:rsidR="00BE2CA1" w:rsidRDefault="003617BD" w:rsidP="003617BD">
      <w:pPr>
        <w:spacing w:after="0" w:line="360" w:lineRule="auto"/>
        <w:jc w:val="both"/>
        <w:rPr>
          <w:rFonts w:ascii="Arial" w:hAnsi="Arial" w:cs="Arial"/>
          <w:sz w:val="24"/>
          <w:szCs w:val="24"/>
        </w:rPr>
      </w:pPr>
      <w:r>
        <w:rPr>
          <w:rFonts w:ascii="Arial" w:hAnsi="Arial" w:cs="Arial"/>
          <w:b/>
          <w:sz w:val="24"/>
          <w:szCs w:val="24"/>
        </w:rPr>
        <w:t xml:space="preserve">         </w:t>
      </w:r>
      <w:r w:rsidR="00690FAA" w:rsidRPr="00C1664D">
        <w:rPr>
          <w:rFonts w:ascii="Arial" w:hAnsi="Arial" w:cs="Arial"/>
          <w:b/>
          <w:sz w:val="24"/>
          <w:szCs w:val="24"/>
        </w:rPr>
        <w:t xml:space="preserve"> </w:t>
      </w:r>
      <w:r w:rsidR="00BE2CA1">
        <w:rPr>
          <w:rFonts w:ascii="Arial" w:hAnsi="Arial" w:cs="Arial"/>
          <w:sz w:val="24"/>
          <w:szCs w:val="24"/>
        </w:rPr>
        <w:t>Antes de 1865 não havia transporte coletivo público, apenas</w:t>
      </w:r>
      <w:r w:rsidR="00BE2CA1" w:rsidRPr="00135EDC">
        <w:rPr>
          <w:rFonts w:ascii="Arial" w:hAnsi="Arial" w:cs="Arial"/>
          <w:color w:val="FFFFFF" w:themeColor="background1"/>
          <w:sz w:val="24"/>
          <w:szCs w:val="24"/>
        </w:rPr>
        <w:t>.</w:t>
      </w:r>
      <w:r w:rsidR="00BE2CA1">
        <w:rPr>
          <w:rFonts w:ascii="Arial" w:hAnsi="Arial" w:cs="Arial"/>
          <w:sz w:val="24"/>
          <w:szCs w:val="24"/>
        </w:rPr>
        <w:t xml:space="preserve"> </w:t>
      </w:r>
      <w:proofErr w:type="gramStart"/>
      <w:r w:rsidR="0031439E">
        <w:rPr>
          <w:rFonts w:ascii="Arial" w:hAnsi="Arial" w:cs="Arial"/>
          <w:sz w:val="24"/>
          <w:szCs w:val="24"/>
        </w:rPr>
        <w:t>carroças</w:t>
      </w:r>
      <w:proofErr w:type="gramEnd"/>
      <w:r w:rsidR="00BE2CA1">
        <w:rPr>
          <w:rFonts w:ascii="Arial" w:hAnsi="Arial" w:cs="Arial"/>
          <w:sz w:val="24"/>
          <w:szCs w:val="24"/>
        </w:rPr>
        <w:t xml:space="preserve"> puxados por cavalos e seus condutores, foi uma forma que se encontrou para atender as pessoas que precisavam se deslocar  a uma distancia maior. A partir deste momento surge o transporte público como a cronologia que segue:</w:t>
      </w:r>
    </w:p>
    <w:p w:rsidR="00305298" w:rsidRPr="00294F95" w:rsidRDefault="00F5083C" w:rsidP="003617BD">
      <w:pPr>
        <w:spacing w:after="0" w:line="360" w:lineRule="auto"/>
        <w:jc w:val="both"/>
        <w:rPr>
          <w:rFonts w:ascii="Arial" w:hAnsi="Arial" w:cs="Arial"/>
          <w:sz w:val="24"/>
          <w:szCs w:val="24"/>
        </w:rPr>
      </w:pPr>
      <w:r>
        <w:rPr>
          <w:noProof/>
        </w:rPr>
        <w:lastRenderedPageBreak/>
        <w:pict>
          <v:shapetype id="_x0000_t202" coordsize="21600,21600" o:spt="202" path="m,l,21600r21600,l21600,xe">
            <v:stroke joinstyle="miter"/>
            <v:path gradientshapeok="t" o:connecttype="rect"/>
          </v:shapetype>
          <v:shape id="_x0000_s1039" type="#_x0000_t202" style="position:absolute;left:0;text-align:left;margin-left:331.2pt;margin-top:8.7pt;width:161.25pt;height:21.3pt;z-index:251709440" stroked="f">
            <v:textbox style="mso-next-textbox:#_x0000_s1039" inset="0,0,0,0">
              <w:txbxContent>
                <w:p w:rsidR="0014405A" w:rsidRPr="00717BE7" w:rsidRDefault="0014405A" w:rsidP="008A07A1">
                  <w:pPr>
                    <w:pStyle w:val="Legenda"/>
                    <w:rPr>
                      <w:rFonts w:ascii="Arial" w:hAnsi="Arial" w:cs="Arial"/>
                      <w:noProof/>
                      <w:color w:val="auto"/>
                      <w:sz w:val="20"/>
                      <w:szCs w:val="20"/>
                    </w:rPr>
                  </w:pPr>
                  <w:r w:rsidRPr="00717BE7">
                    <w:rPr>
                      <w:rFonts w:ascii="Arial" w:hAnsi="Arial" w:cs="Arial"/>
                      <w:color w:val="auto"/>
                      <w:sz w:val="20"/>
                      <w:szCs w:val="20"/>
                    </w:rPr>
                    <w:t>Figura 1</w:t>
                  </w:r>
                  <w:r>
                    <w:rPr>
                      <w:rFonts w:ascii="Arial" w:hAnsi="Arial" w:cs="Arial"/>
                      <w:color w:val="auto"/>
                      <w:sz w:val="20"/>
                      <w:szCs w:val="20"/>
                    </w:rPr>
                    <w:t xml:space="preserve"> </w:t>
                  </w:r>
                  <w:r w:rsidRPr="00717BE7">
                    <w:rPr>
                      <w:rFonts w:ascii="Arial" w:hAnsi="Arial" w:cs="Arial"/>
                      <w:color w:val="auto"/>
                      <w:sz w:val="20"/>
                      <w:szCs w:val="20"/>
                    </w:rPr>
                    <w:t>-</w:t>
                  </w:r>
                  <w:r>
                    <w:rPr>
                      <w:rFonts w:ascii="Arial" w:hAnsi="Arial" w:cs="Arial"/>
                      <w:color w:val="auto"/>
                      <w:sz w:val="20"/>
                      <w:szCs w:val="20"/>
                    </w:rPr>
                    <w:t xml:space="preserve"> </w:t>
                  </w:r>
                  <w:r w:rsidRPr="00717BE7">
                    <w:rPr>
                      <w:rFonts w:ascii="Arial" w:hAnsi="Arial" w:cs="Arial"/>
                      <w:b w:val="0"/>
                      <w:color w:val="auto"/>
                      <w:sz w:val="20"/>
                      <w:szCs w:val="20"/>
                    </w:rPr>
                    <w:t>Primeiro meio de</w:t>
                  </w:r>
                  <w:r>
                    <w:rPr>
                      <w:rFonts w:ascii="Arial" w:hAnsi="Arial" w:cs="Arial"/>
                      <w:b w:val="0"/>
                      <w:color w:val="auto"/>
                      <w:sz w:val="20"/>
                      <w:szCs w:val="20"/>
                    </w:rPr>
                    <w:t xml:space="preserve">     transporte.</w:t>
                  </w:r>
                </w:p>
              </w:txbxContent>
            </v:textbox>
            <w10:wrap type="square"/>
          </v:shape>
        </w:pict>
      </w:r>
    </w:p>
    <w:p w:rsidR="0014558E" w:rsidRPr="00BE2CA1" w:rsidRDefault="006B67AC" w:rsidP="00BE2CA1">
      <w:pPr>
        <w:pStyle w:val="PargrafodaLista"/>
        <w:numPr>
          <w:ilvl w:val="0"/>
          <w:numId w:val="31"/>
        </w:numPr>
        <w:spacing w:after="0" w:line="360" w:lineRule="auto"/>
        <w:jc w:val="both"/>
        <w:rPr>
          <w:rFonts w:ascii="Arial" w:hAnsi="Arial" w:cs="Arial"/>
          <w:b/>
          <w:sz w:val="32"/>
          <w:szCs w:val="32"/>
        </w:rPr>
      </w:pPr>
      <w:r>
        <w:rPr>
          <w:rFonts w:ascii="Arial" w:hAnsi="Arial" w:cs="Arial"/>
          <w:noProof/>
          <w:sz w:val="24"/>
          <w:szCs w:val="24"/>
        </w:rPr>
        <w:drawing>
          <wp:anchor distT="0" distB="0" distL="114300" distR="114300" simplePos="0" relativeHeight="251787264" behindDoc="0" locked="0" layoutInCell="1" allowOverlap="1" wp14:anchorId="3E094854" wp14:editId="05289882">
            <wp:simplePos x="0" y="0"/>
            <wp:positionH relativeFrom="column">
              <wp:posOffset>4206240</wp:posOffset>
            </wp:positionH>
            <wp:positionV relativeFrom="paragraph">
              <wp:posOffset>194310</wp:posOffset>
            </wp:positionV>
            <wp:extent cx="2057400" cy="1466850"/>
            <wp:effectExtent l="19050" t="0" r="0" b="0"/>
            <wp:wrapSquare wrapText="bothSides"/>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57400" cy="1466850"/>
                    </a:xfrm>
                    <a:prstGeom prst="rect">
                      <a:avLst/>
                    </a:prstGeom>
                    <a:noFill/>
                    <a:ln w="9525">
                      <a:noFill/>
                      <a:miter lim="800000"/>
                      <a:headEnd/>
                      <a:tailEnd/>
                    </a:ln>
                  </pic:spPr>
                </pic:pic>
              </a:graphicData>
            </a:graphic>
          </wp:anchor>
        </w:drawing>
      </w:r>
      <w:r w:rsidR="0014558E" w:rsidRPr="00BE2CA1">
        <w:rPr>
          <w:rFonts w:ascii="Arial" w:hAnsi="Arial" w:cs="Arial"/>
          <w:sz w:val="24"/>
          <w:szCs w:val="24"/>
        </w:rPr>
        <w:t>1865 - Regulamentação dos Serviços de Tílburis.</w:t>
      </w:r>
    </w:p>
    <w:p w:rsidR="0014558E" w:rsidRPr="00BE2CA1" w:rsidRDefault="0014558E" w:rsidP="00BE2CA1">
      <w:pPr>
        <w:pStyle w:val="PargrafodaLista"/>
        <w:numPr>
          <w:ilvl w:val="0"/>
          <w:numId w:val="31"/>
        </w:numPr>
        <w:spacing w:after="0" w:line="360" w:lineRule="auto"/>
        <w:jc w:val="both"/>
        <w:rPr>
          <w:rFonts w:ascii="Arial" w:hAnsi="Arial" w:cs="Arial"/>
          <w:sz w:val="24"/>
          <w:szCs w:val="24"/>
        </w:rPr>
      </w:pPr>
      <w:r w:rsidRPr="00BE2CA1">
        <w:rPr>
          <w:rFonts w:ascii="Arial" w:hAnsi="Arial" w:cs="Arial"/>
          <w:sz w:val="24"/>
          <w:szCs w:val="24"/>
        </w:rPr>
        <w:t>1871 - Fundação da Companhia de São Paulo.</w:t>
      </w:r>
    </w:p>
    <w:p w:rsidR="0014558E" w:rsidRPr="00BE2CA1" w:rsidRDefault="0014558E" w:rsidP="00BE2CA1">
      <w:pPr>
        <w:pStyle w:val="PargrafodaLista"/>
        <w:numPr>
          <w:ilvl w:val="0"/>
          <w:numId w:val="31"/>
        </w:numPr>
        <w:spacing w:after="0" w:line="360" w:lineRule="auto"/>
        <w:jc w:val="both"/>
        <w:rPr>
          <w:rFonts w:ascii="Arial" w:hAnsi="Arial" w:cs="Arial"/>
          <w:sz w:val="24"/>
          <w:szCs w:val="24"/>
        </w:rPr>
      </w:pPr>
      <w:r w:rsidRPr="00BE2CA1">
        <w:rPr>
          <w:rFonts w:ascii="Arial" w:hAnsi="Arial" w:cs="Arial"/>
          <w:sz w:val="24"/>
          <w:szCs w:val="24"/>
        </w:rPr>
        <w:t>1872 - Início da operação dos bondes com tração animal.</w:t>
      </w:r>
    </w:p>
    <w:p w:rsidR="00171753" w:rsidRPr="003617BD" w:rsidRDefault="00F5083C" w:rsidP="00DC1FFC">
      <w:pPr>
        <w:pStyle w:val="PargrafodaLista"/>
        <w:numPr>
          <w:ilvl w:val="0"/>
          <w:numId w:val="31"/>
        </w:numPr>
        <w:spacing w:after="0" w:line="360" w:lineRule="auto"/>
        <w:jc w:val="both"/>
        <w:rPr>
          <w:rFonts w:ascii="Arial" w:hAnsi="Arial" w:cs="Arial"/>
          <w:sz w:val="24"/>
          <w:szCs w:val="24"/>
        </w:rPr>
      </w:pPr>
      <w:r>
        <w:rPr>
          <w:noProof/>
        </w:rPr>
        <w:pict>
          <v:shape id="_x0000_s1040" type="#_x0000_t202" style="position:absolute;left:0;text-align:left;margin-left:331.2pt;margin-top:43.05pt;width:154.4pt;height:13.5pt;z-index:251711488" stroked="f">
            <v:textbox style="mso-next-textbox:#_x0000_s1040" inset="0,0,0,0">
              <w:txbxContent>
                <w:p w:rsidR="0014405A" w:rsidRPr="00717BE7" w:rsidRDefault="0014405A" w:rsidP="00A95050">
                  <w:pPr>
                    <w:pStyle w:val="Legenda"/>
                    <w:rPr>
                      <w:rFonts w:ascii="Arial" w:hAnsi="Arial" w:cs="Arial"/>
                      <w:noProof/>
                      <w:color w:val="auto"/>
                      <w:sz w:val="20"/>
                      <w:szCs w:val="20"/>
                    </w:rPr>
                  </w:pPr>
                  <w:r w:rsidRPr="00A95050">
                    <w:rPr>
                      <w:color w:val="auto"/>
                      <w:sz w:val="20"/>
                      <w:szCs w:val="20"/>
                    </w:rPr>
                    <w:t xml:space="preserve">  </w:t>
                  </w:r>
                  <w:r w:rsidRPr="00717BE7">
                    <w:rPr>
                      <w:rFonts w:ascii="Arial" w:hAnsi="Arial" w:cs="Arial"/>
                      <w:color w:val="auto"/>
                      <w:sz w:val="20"/>
                      <w:szCs w:val="20"/>
                    </w:rPr>
                    <w:t xml:space="preserve">Fonte: </w:t>
                  </w:r>
                  <w:r w:rsidRPr="00717BE7">
                    <w:rPr>
                      <w:rFonts w:ascii="Arial" w:hAnsi="Arial" w:cs="Arial"/>
                      <w:b w:val="0"/>
                      <w:color w:val="auto"/>
                      <w:sz w:val="20"/>
                      <w:szCs w:val="20"/>
                    </w:rPr>
                    <w:t>Museu dos Transportes</w:t>
                  </w:r>
                  <w:r w:rsidRPr="00717BE7">
                    <w:rPr>
                      <w:rFonts w:ascii="Arial" w:hAnsi="Arial" w:cs="Arial"/>
                      <w:color w:val="auto"/>
                      <w:sz w:val="20"/>
                      <w:szCs w:val="20"/>
                    </w:rPr>
                    <w:t xml:space="preserve"> </w:t>
                  </w:r>
                </w:p>
              </w:txbxContent>
            </v:textbox>
            <w10:wrap type="square"/>
          </v:shape>
        </w:pict>
      </w:r>
      <w:r w:rsidR="0014558E" w:rsidRPr="00BE2CA1">
        <w:rPr>
          <w:rFonts w:ascii="Arial" w:hAnsi="Arial" w:cs="Arial"/>
          <w:sz w:val="24"/>
          <w:szCs w:val="24"/>
        </w:rPr>
        <w:t xml:space="preserve">1880 - Foi construída a linha de bondes com início na </w:t>
      </w:r>
      <w:r w:rsidR="007C4DD0" w:rsidRPr="00BE2CA1">
        <w:rPr>
          <w:rFonts w:ascii="Arial" w:hAnsi="Arial" w:cs="Arial"/>
          <w:sz w:val="24"/>
          <w:szCs w:val="24"/>
        </w:rPr>
        <w:t>Rua</w:t>
      </w:r>
      <w:r w:rsidR="0014558E" w:rsidRPr="00BE2CA1">
        <w:rPr>
          <w:rFonts w:ascii="Arial" w:hAnsi="Arial" w:cs="Arial"/>
          <w:sz w:val="24"/>
          <w:szCs w:val="24"/>
        </w:rPr>
        <w:t xml:space="preserve"> da Liberdade, ligando a Capital à Vila de Santo Amaro.</w:t>
      </w:r>
    </w:p>
    <w:p w:rsidR="006B67AC" w:rsidRDefault="00F5083C" w:rsidP="003617BD">
      <w:pPr>
        <w:spacing w:after="0" w:line="360" w:lineRule="auto"/>
        <w:ind w:firstLine="709"/>
        <w:jc w:val="both"/>
        <w:rPr>
          <w:rFonts w:ascii="Arial" w:hAnsi="Arial" w:cs="Arial"/>
          <w:sz w:val="24"/>
          <w:szCs w:val="24"/>
        </w:rPr>
      </w:pPr>
      <w:r>
        <w:rPr>
          <w:noProof/>
        </w:rPr>
        <w:pict>
          <v:shape id="_x0000_s1086" type="#_x0000_t202" style="position:absolute;left:0;text-align:left;margin-left:.45pt;margin-top:175.6pt;width:159pt;height:.05pt;z-index:251804672" stroked="f">
            <v:textbox style="mso-fit-shape-to-text:t" inset="0,0,0,0">
              <w:txbxContent>
                <w:p w:rsidR="0014405A" w:rsidRPr="00717BE7" w:rsidRDefault="0014405A" w:rsidP="00717BE7">
                  <w:pPr>
                    <w:pStyle w:val="Legenda"/>
                    <w:rPr>
                      <w:rFonts w:ascii="Arial" w:hAnsi="Arial" w:cs="Arial"/>
                      <w:noProof/>
                      <w:color w:val="auto"/>
                      <w:sz w:val="20"/>
                      <w:szCs w:val="20"/>
                    </w:rPr>
                  </w:pPr>
                  <w:r w:rsidRPr="00717BE7">
                    <w:rPr>
                      <w:rFonts w:ascii="Arial" w:hAnsi="Arial" w:cs="Arial"/>
                      <w:color w:val="auto"/>
                      <w:sz w:val="20"/>
                      <w:szCs w:val="20"/>
                    </w:rPr>
                    <w:t>Fonte: Museu d</w:t>
                  </w:r>
                  <w:r>
                    <w:rPr>
                      <w:rFonts w:ascii="Arial" w:hAnsi="Arial" w:cs="Arial"/>
                      <w:color w:val="auto"/>
                      <w:sz w:val="20"/>
                      <w:szCs w:val="20"/>
                    </w:rPr>
                    <w:t>os T</w:t>
                  </w:r>
                  <w:r w:rsidRPr="00717BE7">
                    <w:rPr>
                      <w:rFonts w:ascii="Arial" w:hAnsi="Arial" w:cs="Arial"/>
                      <w:color w:val="auto"/>
                      <w:sz w:val="20"/>
                      <w:szCs w:val="20"/>
                    </w:rPr>
                    <w:t>ransportes</w:t>
                  </w:r>
                </w:p>
              </w:txbxContent>
            </v:textbox>
            <w10:wrap type="square"/>
          </v:shape>
        </w:pict>
      </w:r>
      <w:r w:rsidR="00717BE7">
        <w:rPr>
          <w:noProof/>
        </w:rPr>
        <w:drawing>
          <wp:anchor distT="0" distB="0" distL="114300" distR="114300" simplePos="0" relativeHeight="251788288" behindDoc="0" locked="0" layoutInCell="1" allowOverlap="1">
            <wp:simplePos x="0" y="0"/>
            <wp:positionH relativeFrom="column">
              <wp:posOffset>5715</wp:posOffset>
            </wp:positionH>
            <wp:positionV relativeFrom="paragraph">
              <wp:posOffset>563245</wp:posOffset>
            </wp:positionV>
            <wp:extent cx="2019300" cy="1609725"/>
            <wp:effectExtent l="19050" t="0" r="0" b="0"/>
            <wp:wrapSquare wrapText="bothSides"/>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19300" cy="1609725"/>
                    </a:xfrm>
                    <a:prstGeom prst="rect">
                      <a:avLst/>
                    </a:prstGeom>
                    <a:noFill/>
                    <a:ln w="9525">
                      <a:noFill/>
                      <a:miter lim="800000"/>
                      <a:headEnd/>
                      <a:tailEnd/>
                    </a:ln>
                  </pic:spPr>
                </pic:pic>
              </a:graphicData>
            </a:graphic>
          </wp:anchor>
        </w:drawing>
      </w:r>
      <w:r>
        <w:rPr>
          <w:noProof/>
        </w:rPr>
        <w:pict>
          <v:shape id="_x0000_s1042" type="#_x0000_t202" style="position:absolute;left:0;text-align:left;margin-left:.45pt;margin-top:31.45pt;width:154.5pt;height:12pt;z-index:251713536;mso-position-horizontal-relative:text;mso-position-vertical-relative:text" stroked="f">
            <v:textbox style="mso-next-textbox:#_x0000_s1042" inset="0,0,0,0">
              <w:txbxContent>
                <w:p w:rsidR="0014405A" w:rsidRPr="00717BE7" w:rsidRDefault="0014405A" w:rsidP="00740B12">
                  <w:pPr>
                    <w:pStyle w:val="Legenda"/>
                    <w:rPr>
                      <w:rFonts w:ascii="Arial" w:hAnsi="Arial" w:cs="Arial"/>
                      <w:b w:val="0"/>
                      <w:noProof/>
                      <w:color w:val="auto"/>
                      <w:sz w:val="20"/>
                      <w:szCs w:val="20"/>
                    </w:rPr>
                  </w:pPr>
                  <w:r>
                    <w:rPr>
                      <w:rFonts w:ascii="Times New Roman" w:hAnsi="Times New Roman" w:cs="Times New Roman"/>
                      <w:color w:val="auto"/>
                    </w:rPr>
                    <w:t xml:space="preserve">   </w:t>
                  </w:r>
                  <w:r w:rsidRPr="003617BD">
                    <w:rPr>
                      <w:rFonts w:ascii="Times New Roman" w:hAnsi="Times New Roman" w:cs="Times New Roman"/>
                      <w:color w:val="auto"/>
                    </w:rPr>
                    <w:t xml:space="preserve"> </w:t>
                  </w:r>
                  <w:r w:rsidRPr="00717BE7">
                    <w:rPr>
                      <w:rFonts w:ascii="Arial" w:hAnsi="Arial" w:cs="Arial"/>
                      <w:color w:val="auto"/>
                      <w:sz w:val="20"/>
                      <w:szCs w:val="20"/>
                    </w:rPr>
                    <w:t xml:space="preserve">Figura 2 - </w:t>
                  </w:r>
                  <w:r>
                    <w:rPr>
                      <w:rFonts w:ascii="Arial" w:hAnsi="Arial" w:cs="Arial"/>
                      <w:b w:val="0"/>
                      <w:color w:val="auto"/>
                      <w:sz w:val="20"/>
                      <w:szCs w:val="20"/>
                    </w:rPr>
                    <w:t>O</w:t>
                  </w:r>
                  <w:r w:rsidRPr="00717BE7">
                    <w:rPr>
                      <w:rFonts w:ascii="Arial" w:hAnsi="Arial" w:cs="Arial"/>
                      <w:b w:val="0"/>
                      <w:color w:val="auto"/>
                      <w:sz w:val="20"/>
                      <w:szCs w:val="20"/>
                    </w:rPr>
                    <w:t xml:space="preserve"> Progresso </w:t>
                  </w:r>
                </w:p>
              </w:txbxContent>
            </v:textbox>
            <w10:wrap type="square"/>
          </v:shape>
        </w:pict>
      </w:r>
      <w:r w:rsidR="007C4DD0" w:rsidRPr="00C2498E">
        <w:rPr>
          <w:rFonts w:ascii="Arial" w:hAnsi="Arial" w:cs="Arial"/>
          <w:sz w:val="24"/>
          <w:szCs w:val="24"/>
        </w:rPr>
        <w:t>Com o</w:t>
      </w:r>
      <w:r w:rsidR="0043028A" w:rsidRPr="00C2498E">
        <w:rPr>
          <w:rFonts w:ascii="Arial" w:hAnsi="Arial" w:cs="Arial"/>
          <w:sz w:val="24"/>
          <w:szCs w:val="24"/>
        </w:rPr>
        <w:t xml:space="preserve"> </w:t>
      </w:r>
      <w:r w:rsidR="007C4DD0" w:rsidRPr="00C2498E">
        <w:rPr>
          <w:rFonts w:ascii="Arial" w:hAnsi="Arial" w:cs="Arial"/>
          <w:sz w:val="24"/>
          <w:szCs w:val="24"/>
        </w:rPr>
        <w:t>passar do tempo o serviço de transporte</w:t>
      </w:r>
      <w:r w:rsidR="00DC1FFC" w:rsidRPr="00C2498E">
        <w:rPr>
          <w:rFonts w:ascii="Arial" w:hAnsi="Arial" w:cs="Arial"/>
          <w:sz w:val="24"/>
          <w:szCs w:val="24"/>
        </w:rPr>
        <w:t xml:space="preserve"> </w:t>
      </w:r>
      <w:r w:rsidR="007C4DD0" w:rsidRPr="00C2498E">
        <w:rPr>
          <w:rFonts w:ascii="Arial" w:hAnsi="Arial" w:cs="Arial"/>
          <w:sz w:val="24"/>
          <w:szCs w:val="24"/>
        </w:rPr>
        <w:t>ganhou notoriedade e pas</w:t>
      </w:r>
      <w:r w:rsidR="00DC1FFC" w:rsidRPr="00C2498E">
        <w:rPr>
          <w:rFonts w:ascii="Arial" w:hAnsi="Arial" w:cs="Arial"/>
          <w:sz w:val="24"/>
          <w:szCs w:val="24"/>
        </w:rPr>
        <w:t xml:space="preserve">sou a ser </w:t>
      </w:r>
      <w:r w:rsidR="007C4DD0" w:rsidRPr="00C2498E">
        <w:rPr>
          <w:rFonts w:ascii="Arial" w:hAnsi="Arial" w:cs="Arial"/>
          <w:sz w:val="24"/>
          <w:szCs w:val="24"/>
        </w:rPr>
        <w:t xml:space="preserve">considerado cada vez mais </w:t>
      </w:r>
      <w:r w:rsidR="00DC1FFC" w:rsidRPr="00C2498E">
        <w:rPr>
          <w:rFonts w:ascii="Arial" w:hAnsi="Arial" w:cs="Arial"/>
          <w:sz w:val="24"/>
          <w:szCs w:val="24"/>
        </w:rPr>
        <w:t xml:space="preserve">necessário. </w:t>
      </w:r>
      <w:r w:rsidR="007C4DD0" w:rsidRPr="00C2498E">
        <w:rPr>
          <w:rFonts w:ascii="Arial" w:hAnsi="Arial" w:cs="Arial"/>
          <w:sz w:val="24"/>
          <w:szCs w:val="24"/>
        </w:rPr>
        <w:t xml:space="preserve">Em 1889, foi fundada a Companhia Viação Paulista. A ligação com os bairros novos, a disponibilidade de carros nas estações de trem e o serviço especial para teatro, festas e eventos, preenchiam as necessidades da população. </w:t>
      </w:r>
    </w:p>
    <w:p w:rsidR="005800C9" w:rsidRPr="00C2498E" w:rsidRDefault="007C4DD0" w:rsidP="003617BD">
      <w:pPr>
        <w:spacing w:after="0" w:line="360" w:lineRule="auto"/>
        <w:ind w:firstLine="709"/>
        <w:jc w:val="both"/>
        <w:rPr>
          <w:rFonts w:ascii="Arial" w:hAnsi="Arial" w:cs="Arial"/>
          <w:sz w:val="24"/>
          <w:szCs w:val="24"/>
        </w:rPr>
      </w:pPr>
      <w:r w:rsidRPr="00C2498E">
        <w:rPr>
          <w:rFonts w:ascii="Arial" w:hAnsi="Arial" w:cs="Arial"/>
          <w:sz w:val="24"/>
          <w:szCs w:val="24"/>
        </w:rPr>
        <w:t>A ampliação dos serviços exigiu outras providencias e em 1893, foi regulamentada a emissão de passes pelo poder público, unificando os passes utilizados pela Companhia Carris e Viação Paulista.</w:t>
      </w:r>
      <w:r w:rsidR="0043028A" w:rsidRPr="00C2498E">
        <w:rPr>
          <w:rFonts w:ascii="Arial" w:hAnsi="Arial" w:cs="Arial"/>
          <w:sz w:val="24"/>
          <w:szCs w:val="24"/>
        </w:rPr>
        <w:t xml:space="preserve">                                               </w:t>
      </w:r>
    </w:p>
    <w:p w:rsidR="008E4D8E" w:rsidRPr="003617BD" w:rsidRDefault="005800C9" w:rsidP="008E4D8E">
      <w:pPr>
        <w:pStyle w:val="PargrafodaLista"/>
        <w:numPr>
          <w:ilvl w:val="0"/>
          <w:numId w:val="20"/>
        </w:numPr>
        <w:spacing w:after="0" w:line="360" w:lineRule="auto"/>
        <w:jc w:val="both"/>
        <w:rPr>
          <w:rFonts w:ascii="Arial" w:hAnsi="Arial" w:cs="Arial"/>
          <w:sz w:val="24"/>
          <w:szCs w:val="24"/>
        </w:rPr>
      </w:pPr>
      <w:r w:rsidRPr="00C2498E">
        <w:rPr>
          <w:rFonts w:ascii="Arial" w:hAnsi="Arial" w:cs="Arial"/>
          <w:sz w:val="24"/>
          <w:szCs w:val="24"/>
        </w:rPr>
        <w:t>1896 - Antônio Guacho, vindo do Canadá e o Comendador Antônio Augusto de Souza iniciaram entendimentos para formar uma empresa para a exploração de serviço de transporte por eletricidade.</w:t>
      </w:r>
    </w:p>
    <w:p w:rsidR="00240662" w:rsidRPr="007A72B0" w:rsidRDefault="006B67AC" w:rsidP="007A72B0">
      <w:pPr>
        <w:pStyle w:val="PargrafodaLista"/>
        <w:numPr>
          <w:ilvl w:val="0"/>
          <w:numId w:val="20"/>
        </w:numPr>
        <w:spacing w:after="0" w:line="360" w:lineRule="auto"/>
        <w:jc w:val="both"/>
        <w:rPr>
          <w:rFonts w:ascii="Arial" w:hAnsi="Arial" w:cs="Arial"/>
          <w:sz w:val="24"/>
          <w:szCs w:val="24"/>
        </w:rPr>
      </w:pPr>
      <w:r>
        <w:rPr>
          <w:noProof/>
        </w:rPr>
        <w:drawing>
          <wp:anchor distT="0" distB="0" distL="114300" distR="114300" simplePos="0" relativeHeight="251789312" behindDoc="0" locked="0" layoutInCell="1" allowOverlap="1">
            <wp:simplePos x="0" y="0"/>
            <wp:positionH relativeFrom="column">
              <wp:posOffset>4272915</wp:posOffset>
            </wp:positionH>
            <wp:positionV relativeFrom="paragraph">
              <wp:posOffset>509270</wp:posOffset>
            </wp:positionV>
            <wp:extent cx="1790700" cy="1104900"/>
            <wp:effectExtent l="19050" t="0" r="0" b="0"/>
            <wp:wrapSquare wrapText="bothSides"/>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90700" cy="1104900"/>
                    </a:xfrm>
                    <a:prstGeom prst="rect">
                      <a:avLst/>
                    </a:prstGeom>
                    <a:noFill/>
                    <a:ln w="9525">
                      <a:noFill/>
                      <a:miter lim="800000"/>
                      <a:headEnd/>
                      <a:tailEnd/>
                    </a:ln>
                  </pic:spPr>
                </pic:pic>
              </a:graphicData>
            </a:graphic>
          </wp:anchor>
        </w:drawing>
      </w:r>
      <w:r w:rsidR="00F5083C">
        <w:rPr>
          <w:noProof/>
        </w:rPr>
        <w:pict>
          <v:shape id="_x0000_s1088" type="#_x0000_t202" style="position:absolute;left:0;text-align:left;margin-left:331.2pt;margin-top:16pt;width:141pt;height:24.25pt;z-index:251806720;mso-position-horizontal-relative:text;mso-position-vertical-relative:text" stroked="f">
            <v:textbox inset="0,0,0,0">
              <w:txbxContent>
                <w:p w:rsidR="0014405A" w:rsidRPr="004B384B" w:rsidRDefault="0014405A" w:rsidP="004B384B">
                  <w:pPr>
                    <w:pStyle w:val="Legenda"/>
                    <w:rPr>
                      <w:rFonts w:ascii="Arial" w:hAnsi="Arial" w:cs="Arial"/>
                      <w:noProof/>
                      <w:color w:val="auto"/>
                      <w:sz w:val="20"/>
                      <w:szCs w:val="20"/>
                    </w:rPr>
                  </w:pPr>
                  <w:r w:rsidRPr="004B384B">
                    <w:rPr>
                      <w:rFonts w:ascii="Arial" w:hAnsi="Arial" w:cs="Arial"/>
                      <w:color w:val="auto"/>
                      <w:sz w:val="20"/>
                      <w:szCs w:val="20"/>
                    </w:rPr>
                    <w:t xml:space="preserve">Figura </w:t>
                  </w:r>
                  <w:r>
                    <w:rPr>
                      <w:rFonts w:ascii="Arial" w:hAnsi="Arial" w:cs="Arial"/>
                      <w:color w:val="auto"/>
                      <w:sz w:val="20"/>
                      <w:szCs w:val="20"/>
                    </w:rPr>
                    <w:t>3:</w:t>
                  </w:r>
                  <w:r w:rsidRPr="004B384B">
                    <w:rPr>
                      <w:rFonts w:ascii="Arial" w:hAnsi="Arial" w:cs="Arial"/>
                      <w:color w:val="auto"/>
                      <w:sz w:val="20"/>
                      <w:szCs w:val="20"/>
                    </w:rPr>
                    <w:t xml:space="preserve"> Primeiro ônibus com tração mecânica</w:t>
                  </w:r>
                </w:p>
              </w:txbxContent>
            </v:textbox>
            <w10:wrap type="square"/>
          </v:shape>
        </w:pict>
      </w:r>
      <w:r w:rsidR="00F5083C">
        <w:rPr>
          <w:noProof/>
        </w:rPr>
        <w:pict>
          <v:shape id="_x0000_s1045" type="#_x0000_t202" style="position:absolute;left:0;text-align:left;margin-left:332.7pt;margin-top:126.5pt;width:144.75pt;height:39.3pt;z-index:251719680;mso-position-horizontal-relative:text;mso-position-vertical-relative:text" stroked="f">
            <v:textbox inset="0,0,0,0">
              <w:txbxContent>
                <w:p w:rsidR="0014405A" w:rsidRPr="004B384B" w:rsidRDefault="0014405A" w:rsidP="003617BD">
                  <w:pPr>
                    <w:pStyle w:val="Legenda"/>
                    <w:jc w:val="both"/>
                    <w:rPr>
                      <w:rFonts w:ascii="Arial" w:hAnsi="Arial" w:cs="Arial"/>
                      <w:noProof/>
                      <w:color w:val="auto"/>
                      <w:sz w:val="20"/>
                      <w:szCs w:val="20"/>
                    </w:rPr>
                  </w:pPr>
                  <w:r>
                    <w:rPr>
                      <w:rFonts w:ascii="Arial" w:hAnsi="Arial" w:cs="Arial"/>
                      <w:color w:val="auto"/>
                      <w:sz w:val="20"/>
                      <w:szCs w:val="20"/>
                    </w:rPr>
                    <w:t xml:space="preserve"> </w:t>
                  </w:r>
                  <w:r w:rsidRPr="004B384B">
                    <w:rPr>
                      <w:rFonts w:ascii="Arial" w:hAnsi="Arial" w:cs="Arial"/>
                      <w:color w:val="auto"/>
                      <w:sz w:val="20"/>
                      <w:szCs w:val="20"/>
                    </w:rPr>
                    <w:t xml:space="preserve">Fonte: </w:t>
                  </w:r>
                  <w:r w:rsidRPr="004B384B">
                    <w:rPr>
                      <w:rFonts w:ascii="Arial" w:hAnsi="Arial" w:cs="Arial"/>
                      <w:b w:val="0"/>
                      <w:color w:val="auto"/>
                      <w:sz w:val="20"/>
                      <w:szCs w:val="20"/>
                    </w:rPr>
                    <w:t>Museu dos</w:t>
                  </w:r>
                  <w:r w:rsidRPr="004B384B">
                    <w:rPr>
                      <w:rFonts w:ascii="Arial" w:hAnsi="Arial" w:cs="Arial"/>
                      <w:color w:val="auto"/>
                      <w:sz w:val="20"/>
                      <w:szCs w:val="20"/>
                    </w:rPr>
                    <w:t xml:space="preserve"> </w:t>
                  </w:r>
                  <w:r w:rsidRPr="004B384B">
                    <w:rPr>
                      <w:rFonts w:ascii="Arial" w:hAnsi="Arial" w:cs="Arial"/>
                      <w:b w:val="0"/>
                      <w:color w:val="auto"/>
                      <w:sz w:val="20"/>
                      <w:szCs w:val="20"/>
                    </w:rPr>
                    <w:t>Transportes</w:t>
                  </w:r>
                  <w:r w:rsidRPr="004B384B">
                    <w:rPr>
                      <w:rFonts w:ascii="Arial" w:hAnsi="Arial" w:cs="Arial"/>
                      <w:color w:val="auto"/>
                      <w:sz w:val="20"/>
                      <w:szCs w:val="20"/>
                    </w:rPr>
                    <w:t xml:space="preserve"> </w:t>
                  </w:r>
                </w:p>
              </w:txbxContent>
            </v:textbox>
            <w10:wrap type="square"/>
          </v:shape>
        </w:pict>
      </w:r>
      <w:r w:rsidR="005800C9" w:rsidRPr="007A72B0">
        <w:rPr>
          <w:rFonts w:ascii="Arial" w:hAnsi="Arial" w:cs="Arial"/>
          <w:sz w:val="24"/>
          <w:szCs w:val="24"/>
        </w:rPr>
        <w:t>1897 - A Câmara Municipal liberou a concessão de operação dos serviços por 40 anos. Pelo acordo, Antônio Guacho e o Comendador deveriam construir em dois anos a ligação Centro da cidade/bairro da Penha. Guacho retornou ao Canadá e conseguiu investidores para o projeto.</w:t>
      </w:r>
    </w:p>
    <w:p w:rsidR="00B244D0" w:rsidRPr="003D5204" w:rsidRDefault="005800C9" w:rsidP="007C4DD0">
      <w:pPr>
        <w:pStyle w:val="PargrafodaLista"/>
        <w:numPr>
          <w:ilvl w:val="0"/>
          <w:numId w:val="20"/>
        </w:numPr>
        <w:spacing w:after="0" w:line="360" w:lineRule="auto"/>
        <w:jc w:val="both"/>
        <w:rPr>
          <w:rFonts w:ascii="Arial" w:hAnsi="Arial" w:cs="Arial"/>
          <w:sz w:val="24"/>
          <w:szCs w:val="24"/>
        </w:rPr>
      </w:pPr>
      <w:r w:rsidRPr="00C2498E">
        <w:rPr>
          <w:rFonts w:ascii="Arial" w:hAnsi="Arial" w:cs="Arial"/>
          <w:sz w:val="24"/>
          <w:szCs w:val="24"/>
        </w:rPr>
        <w:t xml:space="preserve">1899 - Os investidores fundaram, </w:t>
      </w:r>
      <w:r w:rsidR="000F12B8">
        <w:rPr>
          <w:rFonts w:ascii="Arial" w:hAnsi="Arial" w:cs="Arial"/>
          <w:sz w:val="24"/>
          <w:szCs w:val="24"/>
        </w:rPr>
        <w:t xml:space="preserve">no Canadá, a The </w:t>
      </w:r>
      <w:r w:rsidRPr="00C2498E">
        <w:rPr>
          <w:rFonts w:ascii="Arial" w:hAnsi="Arial" w:cs="Arial"/>
          <w:sz w:val="24"/>
          <w:szCs w:val="24"/>
        </w:rPr>
        <w:t>São Paulo Railway, Light &amp; Power Company Ltda. No mesmo ano a empresa conseguiu autorização para atuar no Brasil.</w:t>
      </w:r>
    </w:p>
    <w:p w:rsidR="00975733" w:rsidRPr="00C2498E" w:rsidRDefault="00AE2C1F" w:rsidP="006B67AC">
      <w:pPr>
        <w:spacing w:after="0" w:line="360" w:lineRule="auto"/>
        <w:ind w:firstLine="709"/>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790336" behindDoc="0" locked="0" layoutInCell="1" allowOverlap="1">
            <wp:simplePos x="0" y="0"/>
            <wp:positionH relativeFrom="column">
              <wp:posOffset>3834765</wp:posOffset>
            </wp:positionH>
            <wp:positionV relativeFrom="paragraph">
              <wp:posOffset>615315</wp:posOffset>
            </wp:positionV>
            <wp:extent cx="2054860" cy="1514475"/>
            <wp:effectExtent l="19050" t="0" r="2540" b="0"/>
            <wp:wrapSquare wrapText="bothSides"/>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054860" cy="1514475"/>
                    </a:xfrm>
                    <a:prstGeom prst="rect">
                      <a:avLst/>
                    </a:prstGeom>
                    <a:noFill/>
                    <a:ln w="9525">
                      <a:noFill/>
                      <a:miter lim="800000"/>
                      <a:headEnd/>
                      <a:tailEnd/>
                    </a:ln>
                  </pic:spPr>
                </pic:pic>
              </a:graphicData>
            </a:graphic>
          </wp:anchor>
        </w:drawing>
      </w:r>
      <w:r w:rsidR="00A048CB" w:rsidRPr="00C2498E">
        <w:rPr>
          <w:rFonts w:ascii="Arial" w:hAnsi="Arial" w:cs="Arial"/>
          <w:sz w:val="24"/>
          <w:szCs w:val="24"/>
        </w:rPr>
        <w:t xml:space="preserve">A cidade ganhou a primeira linha de bonde elétrico em 1890. Ela partia do Largo São Bento, seguia pelas ruas Líbero Badaró e </w:t>
      </w:r>
      <w:r>
        <w:rPr>
          <w:rFonts w:ascii="Arial" w:hAnsi="Arial" w:cs="Arial"/>
          <w:sz w:val="24"/>
          <w:szCs w:val="24"/>
        </w:rPr>
        <w:t xml:space="preserve">São João em direção à Barra </w:t>
      </w:r>
      <w:r w:rsidR="00A048CB" w:rsidRPr="00C2498E">
        <w:rPr>
          <w:rFonts w:ascii="Arial" w:hAnsi="Arial" w:cs="Arial"/>
          <w:sz w:val="24"/>
          <w:szCs w:val="24"/>
        </w:rPr>
        <w:t xml:space="preserve">Funda, operada pela Companhia Carris de Ferro de São Paulo, inaugurada pela Light. Depois, em leilão, as empresas Carris e Viação Paulista passaram para a </w:t>
      </w:r>
      <w:r w:rsidR="00F5083C">
        <w:rPr>
          <w:noProof/>
        </w:rPr>
        <w:pict>
          <v:shape id="_x0000_s1046" type="#_x0000_t202" style="position:absolute;left:0;text-align:left;margin-left:310.2pt;margin-top:36.45pt;width:129.5pt;height:12pt;z-index:251721728;mso-position-horizontal-relative:text;mso-position-vertical-relative:text" stroked="f">
            <v:textbox style="mso-next-textbox:#_x0000_s1046" inset="0,0,0,0">
              <w:txbxContent>
                <w:p w:rsidR="0014405A" w:rsidRPr="00B244D0" w:rsidRDefault="0014405A" w:rsidP="00B244D0">
                  <w:pPr>
                    <w:pStyle w:val="Legenda"/>
                    <w:rPr>
                      <w:rFonts w:ascii="Arial" w:hAnsi="Arial" w:cs="Arial"/>
                      <w:noProof/>
                      <w:color w:val="auto"/>
                      <w:sz w:val="20"/>
                      <w:szCs w:val="20"/>
                    </w:rPr>
                  </w:pPr>
                  <w:r w:rsidRPr="00B244D0">
                    <w:rPr>
                      <w:rFonts w:ascii="Arial" w:hAnsi="Arial" w:cs="Arial"/>
                      <w:color w:val="auto"/>
                      <w:sz w:val="20"/>
                      <w:szCs w:val="20"/>
                    </w:rPr>
                    <w:t xml:space="preserve">Figura 4 - </w:t>
                  </w:r>
                  <w:r w:rsidRPr="00B244D0">
                    <w:rPr>
                      <w:rFonts w:ascii="Arial" w:hAnsi="Arial" w:cs="Arial"/>
                      <w:b w:val="0"/>
                      <w:color w:val="auto"/>
                      <w:sz w:val="20"/>
                      <w:szCs w:val="20"/>
                    </w:rPr>
                    <w:t>Primeiro Bonde Elétrico</w:t>
                  </w:r>
                  <w:r w:rsidRPr="00B244D0">
                    <w:rPr>
                      <w:rFonts w:ascii="Arial" w:hAnsi="Arial" w:cs="Arial"/>
                      <w:color w:val="auto"/>
                      <w:sz w:val="20"/>
                      <w:szCs w:val="20"/>
                    </w:rPr>
                    <w:t xml:space="preserve"> </w:t>
                  </w:r>
                </w:p>
              </w:txbxContent>
            </v:textbox>
            <w10:wrap type="square"/>
          </v:shape>
        </w:pict>
      </w:r>
      <w:r w:rsidR="00A048CB" w:rsidRPr="00C2498E">
        <w:rPr>
          <w:rFonts w:ascii="Arial" w:hAnsi="Arial" w:cs="Arial"/>
          <w:sz w:val="24"/>
          <w:szCs w:val="24"/>
        </w:rPr>
        <w:t>Light</w:t>
      </w:r>
      <w:r w:rsidR="00F5083C">
        <w:rPr>
          <w:noProof/>
        </w:rPr>
        <w:pict>
          <v:shape id="_x0000_s1047" type="#_x0000_t202" style="position:absolute;left:0;text-align:left;margin-left:303.45pt;margin-top:48pt;width:154.5pt;height:15.75pt;z-index:251723776;mso-position-horizontal-relative:text;mso-position-vertical-relative:text" stroked="f">
            <v:textbox style="mso-next-textbox:#_x0000_s1047" inset="0,0,0,0">
              <w:txbxContent>
                <w:p w:rsidR="0014405A" w:rsidRPr="00B244D0" w:rsidRDefault="0014405A" w:rsidP="00B244D0">
                  <w:pPr>
                    <w:pStyle w:val="Legenda"/>
                    <w:rPr>
                      <w:rFonts w:ascii="Arial" w:hAnsi="Arial" w:cs="Arial"/>
                      <w:noProof/>
                      <w:color w:val="auto"/>
                      <w:sz w:val="20"/>
                      <w:szCs w:val="20"/>
                    </w:rPr>
                  </w:pPr>
                  <w:r>
                    <w:rPr>
                      <w:rFonts w:ascii="Arial" w:hAnsi="Arial" w:cs="Arial"/>
                      <w:color w:val="auto"/>
                      <w:sz w:val="20"/>
                      <w:szCs w:val="20"/>
                    </w:rPr>
                    <w:t xml:space="preserve">   </w:t>
                  </w:r>
                  <w:r w:rsidRPr="00B244D0">
                    <w:rPr>
                      <w:rFonts w:ascii="Arial" w:hAnsi="Arial" w:cs="Arial"/>
                      <w:color w:val="auto"/>
                      <w:sz w:val="20"/>
                      <w:szCs w:val="20"/>
                    </w:rPr>
                    <w:t xml:space="preserve">Fonte: </w:t>
                  </w:r>
                  <w:r w:rsidRPr="00B244D0">
                    <w:rPr>
                      <w:rFonts w:ascii="Arial" w:hAnsi="Arial" w:cs="Arial"/>
                      <w:b w:val="0"/>
                      <w:color w:val="auto"/>
                      <w:sz w:val="20"/>
                      <w:szCs w:val="20"/>
                    </w:rPr>
                    <w:t>Museu dos Transportes</w:t>
                  </w:r>
                  <w:r w:rsidRPr="00B244D0">
                    <w:rPr>
                      <w:rFonts w:ascii="Arial" w:hAnsi="Arial" w:cs="Arial"/>
                      <w:color w:val="auto"/>
                      <w:sz w:val="20"/>
                      <w:szCs w:val="20"/>
                    </w:rPr>
                    <w:t xml:space="preserve"> </w:t>
                  </w:r>
                </w:p>
              </w:txbxContent>
            </v:textbox>
            <w10:wrap type="square"/>
          </v:shape>
        </w:pict>
      </w:r>
      <w:r w:rsidR="006A6A0B">
        <w:rPr>
          <w:rFonts w:ascii="Arial" w:hAnsi="Arial" w:cs="Arial"/>
          <w:sz w:val="24"/>
          <w:szCs w:val="24"/>
        </w:rPr>
        <w:t xml:space="preserve">. </w:t>
      </w:r>
      <w:r w:rsidR="00A048CB" w:rsidRPr="00C2498E">
        <w:rPr>
          <w:rFonts w:ascii="Arial" w:hAnsi="Arial" w:cs="Arial"/>
          <w:sz w:val="24"/>
          <w:szCs w:val="24"/>
        </w:rPr>
        <w:t>A capital gan</w:t>
      </w:r>
      <w:r w:rsidR="006A6A0B">
        <w:rPr>
          <w:rFonts w:ascii="Arial" w:hAnsi="Arial" w:cs="Arial"/>
          <w:sz w:val="24"/>
          <w:szCs w:val="24"/>
        </w:rPr>
        <w:t xml:space="preserve">hou destaque de centro urbano e </w:t>
      </w:r>
      <w:r w:rsidR="00A048CB" w:rsidRPr="00C2498E">
        <w:rPr>
          <w:rFonts w:ascii="Arial" w:hAnsi="Arial" w:cs="Arial"/>
          <w:sz w:val="24"/>
          <w:szCs w:val="24"/>
        </w:rPr>
        <w:t>em 1926, 50 ônibus Yellow Coach importados da Europa operavam as linhas circulares até 1932. A Light apresentou um plano de integração dos transportes incluindo um sistema metroviário, mas a Prefeit</w:t>
      </w:r>
      <w:r w:rsidR="005478C6" w:rsidRPr="00C2498E">
        <w:rPr>
          <w:rFonts w:ascii="Arial" w:hAnsi="Arial" w:cs="Arial"/>
          <w:sz w:val="24"/>
          <w:szCs w:val="24"/>
        </w:rPr>
        <w:t xml:space="preserve">ura não aceitou e a concessão </w:t>
      </w:r>
      <w:r w:rsidR="00A048CB" w:rsidRPr="00C2498E">
        <w:rPr>
          <w:rFonts w:ascii="Arial" w:hAnsi="Arial" w:cs="Arial"/>
          <w:sz w:val="24"/>
          <w:szCs w:val="24"/>
        </w:rPr>
        <w:t>terminou em 1941.</w:t>
      </w:r>
    </w:p>
    <w:p w:rsidR="00975733" w:rsidRPr="00C2498E" w:rsidRDefault="00975733" w:rsidP="007C4DD0">
      <w:pPr>
        <w:spacing w:after="0" w:line="360" w:lineRule="auto"/>
        <w:jc w:val="both"/>
        <w:rPr>
          <w:rFonts w:ascii="Arial" w:hAnsi="Arial" w:cs="Arial"/>
          <w:sz w:val="24"/>
          <w:szCs w:val="24"/>
        </w:rPr>
      </w:pPr>
    </w:p>
    <w:p w:rsidR="00A75F83" w:rsidRPr="009336B5" w:rsidRDefault="00425F01" w:rsidP="007C4DD0">
      <w:pPr>
        <w:spacing w:after="0" w:line="360" w:lineRule="auto"/>
        <w:jc w:val="both"/>
        <w:rPr>
          <w:rFonts w:ascii="Arial" w:hAnsi="Arial" w:cs="Arial"/>
          <w:b/>
          <w:sz w:val="28"/>
          <w:szCs w:val="28"/>
        </w:rPr>
      </w:pPr>
      <w:r w:rsidRPr="00C2498E">
        <w:rPr>
          <w:rFonts w:ascii="Arial" w:hAnsi="Arial" w:cs="Arial"/>
          <w:b/>
          <w:sz w:val="28"/>
          <w:szCs w:val="28"/>
        </w:rPr>
        <w:t>2.</w:t>
      </w:r>
      <w:r w:rsidR="00C76E8C">
        <w:rPr>
          <w:rFonts w:ascii="Arial" w:hAnsi="Arial" w:cs="Arial"/>
          <w:b/>
          <w:sz w:val="28"/>
          <w:szCs w:val="28"/>
        </w:rPr>
        <w:t>1.</w:t>
      </w:r>
      <w:r w:rsidR="00C76E8C" w:rsidRPr="00565EA9">
        <w:rPr>
          <w:rFonts w:ascii="Arial" w:hAnsi="Arial" w:cs="Arial"/>
          <w:b/>
          <w:sz w:val="28"/>
          <w:szCs w:val="28"/>
        </w:rPr>
        <w:t>1</w:t>
      </w:r>
      <w:r w:rsidR="00565EA9">
        <w:rPr>
          <w:rFonts w:ascii="Arial" w:hAnsi="Arial" w:cs="Arial"/>
          <w:b/>
          <w:sz w:val="28"/>
          <w:szCs w:val="28"/>
        </w:rPr>
        <w:t xml:space="preserve"> </w:t>
      </w:r>
      <w:r w:rsidR="00E36181">
        <w:rPr>
          <w:rFonts w:ascii="Arial" w:hAnsi="Arial" w:cs="Arial"/>
          <w:b/>
          <w:sz w:val="28"/>
          <w:szCs w:val="28"/>
        </w:rPr>
        <w:t>Nova fase do T</w:t>
      </w:r>
      <w:r w:rsidR="009336B5" w:rsidRPr="00565EA9">
        <w:rPr>
          <w:rFonts w:ascii="Arial" w:hAnsi="Arial" w:cs="Arial"/>
          <w:b/>
          <w:sz w:val="28"/>
          <w:szCs w:val="28"/>
        </w:rPr>
        <w:t>ransporte</w:t>
      </w:r>
      <w:proofErr w:type="gramStart"/>
      <w:r w:rsidR="00C76E8C" w:rsidRPr="009336B5">
        <w:rPr>
          <w:rFonts w:ascii="Arial" w:hAnsi="Arial" w:cs="Arial"/>
          <w:b/>
          <w:sz w:val="28"/>
          <w:szCs w:val="28"/>
        </w:rPr>
        <w:t xml:space="preserve">  </w:t>
      </w:r>
    </w:p>
    <w:p w:rsidR="00A75F83" w:rsidRPr="00AE2C1F" w:rsidRDefault="00A75F83" w:rsidP="007C4DD0">
      <w:pPr>
        <w:spacing w:after="0" w:line="360" w:lineRule="auto"/>
        <w:jc w:val="both"/>
        <w:rPr>
          <w:rFonts w:ascii="Arial" w:hAnsi="Arial" w:cs="Arial"/>
          <w:b/>
          <w:sz w:val="24"/>
          <w:szCs w:val="24"/>
        </w:rPr>
      </w:pPr>
      <w:proofErr w:type="gramEnd"/>
    </w:p>
    <w:p w:rsidR="00A75F83" w:rsidRDefault="00F5083C" w:rsidP="00A75F83">
      <w:pPr>
        <w:spacing w:after="0" w:line="360" w:lineRule="auto"/>
        <w:jc w:val="both"/>
        <w:rPr>
          <w:rFonts w:ascii="Arial" w:hAnsi="Arial" w:cs="Arial"/>
          <w:b/>
          <w:sz w:val="28"/>
          <w:szCs w:val="28"/>
        </w:rPr>
      </w:pPr>
      <w:r>
        <w:rPr>
          <w:noProof/>
        </w:rPr>
        <w:pict>
          <v:shape id="_x0000_s1049" type="#_x0000_t202" style="position:absolute;left:0;text-align:left;margin-left:317.75pt;margin-top:43.2pt;width:171pt;height:18.5pt;z-index:251725824" stroked="f">
            <v:textbox style="mso-next-textbox:#_x0000_s1049" inset="0,0,0,0">
              <w:txbxContent>
                <w:p w:rsidR="0014405A" w:rsidRPr="00CF0D78" w:rsidRDefault="0014405A" w:rsidP="00933F21">
                  <w:pPr>
                    <w:pStyle w:val="Legenda"/>
                    <w:jc w:val="both"/>
                    <w:rPr>
                      <w:rFonts w:ascii="Arial" w:hAnsi="Arial" w:cs="Arial"/>
                      <w:b w:val="0"/>
                      <w:noProof/>
                      <w:color w:val="auto"/>
                      <w:sz w:val="20"/>
                      <w:szCs w:val="20"/>
                    </w:rPr>
                  </w:pPr>
                  <w:r>
                    <w:rPr>
                      <w:rFonts w:ascii="Arial" w:hAnsi="Arial" w:cs="Arial"/>
                      <w:color w:val="auto"/>
                      <w:sz w:val="20"/>
                      <w:szCs w:val="20"/>
                    </w:rPr>
                    <w:t>Figura 5-</w:t>
                  </w:r>
                  <w:r>
                    <w:rPr>
                      <w:rFonts w:ascii="Arial" w:hAnsi="Arial" w:cs="Arial"/>
                      <w:b w:val="0"/>
                      <w:color w:val="auto"/>
                      <w:sz w:val="20"/>
                      <w:szCs w:val="20"/>
                    </w:rPr>
                    <w:t xml:space="preserve">Inauguração da </w:t>
                  </w:r>
                  <w:r w:rsidRPr="00CF0D78">
                    <w:rPr>
                      <w:rFonts w:ascii="Arial" w:hAnsi="Arial" w:cs="Arial"/>
                      <w:b w:val="0"/>
                      <w:color w:val="auto"/>
                      <w:sz w:val="20"/>
                      <w:szCs w:val="20"/>
                    </w:rPr>
                    <w:t xml:space="preserve">CETS </w:t>
                  </w:r>
                </w:p>
              </w:txbxContent>
            </v:textbox>
            <w10:wrap type="square"/>
          </v:shape>
        </w:pict>
      </w:r>
      <w:r w:rsidR="00A75F83">
        <w:rPr>
          <w:rFonts w:ascii="Arial" w:hAnsi="Arial" w:cs="Arial"/>
          <w:sz w:val="24"/>
          <w:szCs w:val="24"/>
        </w:rPr>
        <w:t xml:space="preserve">          </w:t>
      </w:r>
      <w:r w:rsidR="00F85F46">
        <w:rPr>
          <w:rFonts w:ascii="Arial" w:hAnsi="Arial" w:cs="Arial"/>
          <w:sz w:val="24"/>
          <w:szCs w:val="24"/>
        </w:rPr>
        <w:t xml:space="preserve"> Com a nova fase do transporte, no </w:t>
      </w:r>
      <w:r w:rsidR="00796445">
        <w:rPr>
          <w:rFonts w:ascii="Arial" w:hAnsi="Arial" w:cs="Arial"/>
          <w:sz w:val="24"/>
          <w:szCs w:val="24"/>
        </w:rPr>
        <w:t xml:space="preserve">ano </w:t>
      </w:r>
      <w:r w:rsidR="00F85F46">
        <w:rPr>
          <w:rFonts w:ascii="Arial" w:hAnsi="Arial" w:cs="Arial"/>
          <w:sz w:val="24"/>
          <w:szCs w:val="24"/>
        </w:rPr>
        <w:t xml:space="preserve">de 1939, foi criado a CETS Comissão de </w:t>
      </w:r>
      <w:r w:rsidR="00796445">
        <w:rPr>
          <w:rFonts w:ascii="Arial" w:hAnsi="Arial" w:cs="Arial"/>
          <w:sz w:val="24"/>
          <w:szCs w:val="24"/>
        </w:rPr>
        <w:t>E</w:t>
      </w:r>
      <w:r w:rsidR="00F85F46">
        <w:rPr>
          <w:rFonts w:ascii="Arial" w:hAnsi="Arial" w:cs="Arial"/>
          <w:sz w:val="24"/>
          <w:szCs w:val="24"/>
        </w:rPr>
        <w:t>studos de Transportes para administrar o novo serviço.</w:t>
      </w:r>
    </w:p>
    <w:p w:rsidR="00DD29BF" w:rsidRPr="00A75F83" w:rsidRDefault="002B4F60" w:rsidP="00A75F83">
      <w:pPr>
        <w:pStyle w:val="PargrafodaLista"/>
        <w:numPr>
          <w:ilvl w:val="0"/>
          <w:numId w:val="32"/>
        </w:numPr>
        <w:spacing w:after="0" w:line="360" w:lineRule="auto"/>
        <w:jc w:val="both"/>
        <w:rPr>
          <w:rFonts w:ascii="Arial" w:hAnsi="Arial" w:cs="Arial"/>
          <w:b/>
          <w:sz w:val="28"/>
          <w:szCs w:val="28"/>
        </w:rPr>
      </w:pPr>
      <w:r>
        <w:rPr>
          <w:rFonts w:ascii="Arial" w:hAnsi="Arial" w:cs="Arial"/>
          <w:noProof/>
          <w:sz w:val="24"/>
          <w:szCs w:val="24"/>
        </w:rPr>
        <w:drawing>
          <wp:anchor distT="0" distB="0" distL="114300" distR="114300" simplePos="0" relativeHeight="251791360" behindDoc="0" locked="0" layoutInCell="1" allowOverlap="1">
            <wp:simplePos x="0" y="0"/>
            <wp:positionH relativeFrom="column">
              <wp:posOffset>3987165</wp:posOffset>
            </wp:positionH>
            <wp:positionV relativeFrom="paragraph">
              <wp:posOffset>227330</wp:posOffset>
            </wp:positionV>
            <wp:extent cx="2057400" cy="1885950"/>
            <wp:effectExtent l="19050" t="0" r="0" b="0"/>
            <wp:wrapSquare wrapText="bothSides"/>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057400" cy="1885950"/>
                    </a:xfrm>
                    <a:prstGeom prst="rect">
                      <a:avLst/>
                    </a:prstGeom>
                    <a:noFill/>
                    <a:ln w="9525">
                      <a:noFill/>
                      <a:miter lim="800000"/>
                      <a:headEnd/>
                      <a:tailEnd/>
                    </a:ln>
                  </pic:spPr>
                </pic:pic>
              </a:graphicData>
            </a:graphic>
          </wp:anchor>
        </w:drawing>
      </w:r>
      <w:r w:rsidR="00DD29BF" w:rsidRPr="00A75F83">
        <w:rPr>
          <w:rFonts w:ascii="Arial" w:hAnsi="Arial" w:cs="Arial"/>
          <w:sz w:val="24"/>
          <w:szCs w:val="24"/>
        </w:rPr>
        <w:t>1939 - O Prefeito Prestes Maia criou a CETS Comissão de Estudos de Transportes Coletivos do Município de São Pau</w:t>
      </w:r>
      <w:r w:rsidR="00F85F46" w:rsidRPr="00A75F83">
        <w:rPr>
          <w:rFonts w:ascii="Arial" w:hAnsi="Arial" w:cs="Arial"/>
          <w:sz w:val="24"/>
          <w:szCs w:val="24"/>
        </w:rPr>
        <w:t xml:space="preserve">lo, com o objetivo de elaborar </w:t>
      </w:r>
      <w:r w:rsidR="00DD29BF" w:rsidRPr="00A75F83">
        <w:rPr>
          <w:rFonts w:ascii="Arial" w:hAnsi="Arial" w:cs="Arial"/>
          <w:sz w:val="24"/>
          <w:szCs w:val="24"/>
        </w:rPr>
        <w:t>um programa para a administração municipal assumir o controle dos transporte</w:t>
      </w:r>
      <w:r w:rsidR="00CF0D78" w:rsidRPr="00A75F83">
        <w:rPr>
          <w:rFonts w:ascii="Arial" w:hAnsi="Arial" w:cs="Arial"/>
          <w:sz w:val="24"/>
          <w:szCs w:val="24"/>
        </w:rPr>
        <w:t>s</w:t>
      </w:r>
      <w:r w:rsidR="00DD29BF" w:rsidRPr="00A75F83">
        <w:rPr>
          <w:rFonts w:ascii="Arial" w:hAnsi="Arial" w:cs="Arial"/>
          <w:sz w:val="24"/>
          <w:szCs w:val="24"/>
        </w:rPr>
        <w:t xml:space="preserve"> públicos.</w:t>
      </w:r>
    </w:p>
    <w:p w:rsidR="00A75F83" w:rsidRDefault="00F5083C" w:rsidP="00A75F83">
      <w:pPr>
        <w:pStyle w:val="PargrafodaLista"/>
        <w:numPr>
          <w:ilvl w:val="0"/>
          <w:numId w:val="32"/>
        </w:numPr>
        <w:spacing w:after="0" w:line="360" w:lineRule="auto"/>
        <w:jc w:val="both"/>
        <w:rPr>
          <w:rFonts w:ascii="Arial" w:hAnsi="Arial" w:cs="Arial"/>
          <w:sz w:val="24"/>
          <w:szCs w:val="24"/>
        </w:rPr>
      </w:pPr>
      <w:r>
        <w:rPr>
          <w:noProof/>
        </w:rPr>
        <w:pict>
          <v:shape id="_x0000_s1050" type="#_x0000_t202" style="position:absolute;left:0;text-align:left;margin-left:310.2pt;margin-top:44.3pt;width:168pt;height:13.5pt;z-index:251727872" stroked="f">
            <v:textbox inset="0,0,0,0">
              <w:txbxContent>
                <w:p w:rsidR="0014405A" w:rsidRPr="00CF0D78" w:rsidRDefault="0014405A" w:rsidP="00CF0D78">
                  <w:pPr>
                    <w:pStyle w:val="Legenda"/>
                    <w:rPr>
                      <w:rFonts w:ascii="Arial" w:hAnsi="Arial" w:cs="Arial"/>
                      <w:noProof/>
                      <w:color w:val="auto"/>
                      <w:sz w:val="20"/>
                      <w:szCs w:val="20"/>
                    </w:rPr>
                  </w:pPr>
                  <w:r>
                    <w:rPr>
                      <w:rFonts w:ascii="Arial" w:hAnsi="Arial" w:cs="Arial"/>
                      <w:color w:val="auto"/>
                      <w:sz w:val="20"/>
                      <w:szCs w:val="20"/>
                    </w:rPr>
                    <w:t xml:space="preserve">  </w:t>
                  </w:r>
                  <w:r w:rsidRPr="00CF0D78">
                    <w:rPr>
                      <w:rFonts w:ascii="Arial" w:hAnsi="Arial" w:cs="Arial"/>
                      <w:color w:val="auto"/>
                      <w:sz w:val="20"/>
                      <w:szCs w:val="20"/>
                    </w:rPr>
                    <w:t xml:space="preserve">Fonte: </w:t>
                  </w:r>
                  <w:r w:rsidRPr="00CF0D78">
                    <w:rPr>
                      <w:rFonts w:ascii="Arial" w:hAnsi="Arial" w:cs="Arial"/>
                      <w:b w:val="0"/>
                      <w:color w:val="auto"/>
                      <w:sz w:val="20"/>
                      <w:szCs w:val="20"/>
                    </w:rPr>
                    <w:t>Museu dos Transportes</w:t>
                  </w:r>
                  <w:r w:rsidRPr="00CF0D78">
                    <w:rPr>
                      <w:rFonts w:ascii="Arial" w:hAnsi="Arial" w:cs="Arial"/>
                      <w:color w:val="auto"/>
                      <w:sz w:val="20"/>
                      <w:szCs w:val="20"/>
                    </w:rPr>
                    <w:t xml:space="preserve"> </w:t>
                  </w:r>
                </w:p>
              </w:txbxContent>
            </v:textbox>
            <w10:wrap type="square"/>
          </v:shape>
        </w:pict>
      </w:r>
      <w:proofErr w:type="gramStart"/>
      <w:r w:rsidR="00796445">
        <w:rPr>
          <w:rFonts w:ascii="Arial" w:hAnsi="Arial" w:cs="Arial"/>
          <w:sz w:val="24"/>
          <w:szCs w:val="24"/>
        </w:rPr>
        <w:t>1941 G</w:t>
      </w:r>
      <w:r w:rsidR="00DD29BF" w:rsidRPr="00C2498E">
        <w:rPr>
          <w:rFonts w:ascii="Arial" w:hAnsi="Arial" w:cs="Arial"/>
          <w:sz w:val="24"/>
          <w:szCs w:val="24"/>
        </w:rPr>
        <w:t>overno</w:t>
      </w:r>
      <w:proofErr w:type="gramEnd"/>
      <w:r w:rsidR="00DD29BF" w:rsidRPr="00C2498E">
        <w:rPr>
          <w:rFonts w:ascii="Arial" w:hAnsi="Arial" w:cs="Arial"/>
          <w:sz w:val="24"/>
          <w:szCs w:val="24"/>
        </w:rPr>
        <w:t xml:space="preserve"> federal prorroga compulsoriamente a c</w:t>
      </w:r>
      <w:r w:rsidR="00A75F83">
        <w:rPr>
          <w:rFonts w:ascii="Arial" w:hAnsi="Arial" w:cs="Arial"/>
          <w:sz w:val="24"/>
          <w:szCs w:val="24"/>
        </w:rPr>
        <w:t>oncessão da Light para gerir os</w:t>
      </w:r>
      <w:r w:rsidR="002B4F60">
        <w:rPr>
          <w:rFonts w:ascii="Arial" w:hAnsi="Arial" w:cs="Arial"/>
          <w:sz w:val="24"/>
          <w:szCs w:val="24"/>
        </w:rPr>
        <w:t xml:space="preserve"> </w:t>
      </w:r>
      <w:r w:rsidR="00DD29BF" w:rsidRPr="00C2498E">
        <w:rPr>
          <w:rFonts w:ascii="Arial" w:hAnsi="Arial" w:cs="Arial"/>
          <w:sz w:val="24"/>
          <w:szCs w:val="24"/>
        </w:rPr>
        <w:t>transportes públicos.</w:t>
      </w:r>
    </w:p>
    <w:p w:rsidR="00DD29BF" w:rsidRPr="00A75F83" w:rsidRDefault="00DD29BF" w:rsidP="00A75F83">
      <w:pPr>
        <w:pStyle w:val="PargrafodaLista"/>
        <w:numPr>
          <w:ilvl w:val="0"/>
          <w:numId w:val="32"/>
        </w:numPr>
        <w:spacing w:after="0" w:line="360" w:lineRule="auto"/>
        <w:jc w:val="both"/>
        <w:rPr>
          <w:rFonts w:ascii="Arial" w:hAnsi="Arial" w:cs="Arial"/>
          <w:sz w:val="24"/>
          <w:szCs w:val="24"/>
        </w:rPr>
      </w:pPr>
      <w:r w:rsidRPr="00A75F83">
        <w:rPr>
          <w:rFonts w:ascii="Arial" w:hAnsi="Arial" w:cs="Arial"/>
          <w:sz w:val="24"/>
          <w:szCs w:val="24"/>
        </w:rPr>
        <w:t>1946 - O Prefeito Abrahão Ribeiro, por meio do Decreto Lei no. 365 de 10 de Outubro determinou a constituição de uma empresa para prestar serviço de transportes coletivos por 30 anos - Companhia Municipal de</w:t>
      </w:r>
      <w:r w:rsidR="002B4F60" w:rsidRPr="00A75F83">
        <w:rPr>
          <w:rFonts w:ascii="Arial" w:hAnsi="Arial" w:cs="Arial"/>
          <w:sz w:val="24"/>
          <w:szCs w:val="24"/>
        </w:rPr>
        <w:t xml:space="preserve"> </w:t>
      </w:r>
      <w:r w:rsidRPr="00A75F83">
        <w:rPr>
          <w:rFonts w:ascii="Arial" w:hAnsi="Arial" w:cs="Arial"/>
          <w:sz w:val="24"/>
          <w:szCs w:val="24"/>
        </w:rPr>
        <w:t>Transportes</w:t>
      </w:r>
      <w:r w:rsidR="00796445" w:rsidRPr="00A75F83">
        <w:rPr>
          <w:rFonts w:ascii="Arial" w:hAnsi="Arial" w:cs="Arial"/>
          <w:sz w:val="24"/>
          <w:szCs w:val="24"/>
        </w:rPr>
        <w:t xml:space="preserve"> </w:t>
      </w:r>
      <w:r w:rsidRPr="00A75F83">
        <w:rPr>
          <w:rFonts w:ascii="Arial" w:hAnsi="Arial" w:cs="Arial"/>
          <w:sz w:val="24"/>
          <w:szCs w:val="24"/>
        </w:rPr>
        <w:t>Coletivos.</w:t>
      </w:r>
    </w:p>
    <w:p w:rsidR="00DD29BF" w:rsidRPr="00C2498E" w:rsidRDefault="00F5083C" w:rsidP="0051138E">
      <w:pPr>
        <w:spacing w:after="0" w:line="360" w:lineRule="auto"/>
        <w:ind w:firstLine="709"/>
        <w:jc w:val="both"/>
        <w:rPr>
          <w:rFonts w:ascii="Arial" w:hAnsi="Arial" w:cs="Arial"/>
          <w:sz w:val="24"/>
          <w:szCs w:val="24"/>
        </w:rPr>
      </w:pPr>
      <w:r>
        <w:rPr>
          <w:noProof/>
        </w:rPr>
        <w:lastRenderedPageBreak/>
        <w:pict>
          <v:shape id="_x0000_s1051" type="#_x0000_t202" style="position:absolute;left:0;text-align:left;margin-left:-.3pt;margin-top:13.95pt;width:126.75pt;height:11.25pt;z-index:251729920" stroked="f">
            <v:textbox style="mso-next-textbox:#_x0000_s1051" inset="0,0,0,0">
              <w:txbxContent>
                <w:p w:rsidR="0014405A" w:rsidRPr="00782565" w:rsidRDefault="0014405A" w:rsidP="00A5429B">
                  <w:pPr>
                    <w:pStyle w:val="Legenda"/>
                    <w:rPr>
                      <w:rFonts w:ascii="Arial" w:hAnsi="Arial" w:cs="Arial"/>
                      <w:noProof/>
                      <w:color w:val="auto"/>
                      <w:sz w:val="20"/>
                      <w:szCs w:val="20"/>
                    </w:rPr>
                  </w:pPr>
                  <w:r w:rsidRPr="00782565">
                    <w:rPr>
                      <w:rFonts w:ascii="Arial" w:hAnsi="Arial" w:cs="Arial"/>
                      <w:color w:val="auto"/>
                      <w:sz w:val="20"/>
                      <w:szCs w:val="20"/>
                    </w:rPr>
                    <w:t xml:space="preserve">Figura 6 - </w:t>
                  </w:r>
                  <w:r w:rsidRPr="00782565">
                    <w:rPr>
                      <w:rFonts w:ascii="Arial" w:hAnsi="Arial" w:cs="Arial"/>
                      <w:b w:val="0"/>
                      <w:color w:val="auto"/>
                      <w:sz w:val="20"/>
                      <w:szCs w:val="20"/>
                    </w:rPr>
                    <w:t>Bonde CMTC</w:t>
                  </w:r>
                  <w:r w:rsidRPr="00782565">
                    <w:rPr>
                      <w:rFonts w:ascii="Arial" w:hAnsi="Arial" w:cs="Arial"/>
                      <w:color w:val="auto"/>
                      <w:sz w:val="20"/>
                      <w:szCs w:val="20"/>
                    </w:rPr>
                    <w:t xml:space="preserve"> </w:t>
                  </w:r>
                </w:p>
              </w:txbxContent>
            </v:textbox>
            <w10:wrap type="square"/>
          </v:shape>
        </w:pict>
      </w:r>
      <w:r>
        <w:rPr>
          <w:noProof/>
        </w:rPr>
        <w:pict>
          <v:shape id="_x0000_s1052" type="#_x0000_t202" style="position:absolute;left:0;text-align:left;margin-left:-.3pt;margin-top:172.2pt;width:159pt;height:9pt;z-index:251731968" stroked="f">
            <v:textbox style="mso-next-textbox:#_x0000_s1052" inset="0,0,0,0">
              <w:txbxContent>
                <w:p w:rsidR="0014405A" w:rsidRPr="00782565" w:rsidRDefault="0014405A" w:rsidP="00782565">
                  <w:pPr>
                    <w:pStyle w:val="Legenda"/>
                    <w:rPr>
                      <w:rFonts w:ascii="Arial" w:hAnsi="Arial" w:cs="Arial"/>
                      <w:noProof/>
                      <w:color w:val="auto"/>
                      <w:sz w:val="20"/>
                      <w:szCs w:val="20"/>
                    </w:rPr>
                  </w:pPr>
                  <w:r>
                    <w:rPr>
                      <w:rFonts w:ascii="Arial" w:hAnsi="Arial" w:cs="Arial"/>
                      <w:color w:val="auto"/>
                      <w:sz w:val="20"/>
                      <w:szCs w:val="20"/>
                    </w:rPr>
                    <w:t xml:space="preserve"> </w:t>
                  </w:r>
                  <w:r w:rsidRPr="00782565">
                    <w:rPr>
                      <w:rFonts w:ascii="Arial" w:hAnsi="Arial" w:cs="Arial"/>
                      <w:color w:val="auto"/>
                      <w:sz w:val="20"/>
                      <w:szCs w:val="20"/>
                    </w:rPr>
                    <w:t xml:space="preserve">Fonte: </w:t>
                  </w:r>
                  <w:r w:rsidRPr="00782565">
                    <w:rPr>
                      <w:rFonts w:ascii="Arial" w:hAnsi="Arial" w:cs="Arial"/>
                      <w:b w:val="0"/>
                      <w:color w:val="auto"/>
                      <w:sz w:val="20"/>
                      <w:szCs w:val="20"/>
                    </w:rPr>
                    <w:t>Museu dos Transportes</w:t>
                  </w:r>
                  <w:r w:rsidRPr="00782565">
                    <w:rPr>
                      <w:rFonts w:ascii="Arial" w:hAnsi="Arial" w:cs="Arial"/>
                      <w:color w:val="auto"/>
                      <w:sz w:val="20"/>
                      <w:szCs w:val="20"/>
                    </w:rPr>
                    <w:t xml:space="preserve"> </w:t>
                  </w:r>
                </w:p>
              </w:txbxContent>
            </v:textbox>
            <w10:wrap type="square"/>
          </v:shape>
        </w:pict>
      </w:r>
      <w:r w:rsidR="008A07A1">
        <w:rPr>
          <w:rFonts w:ascii="Arial" w:hAnsi="Arial" w:cs="Arial"/>
          <w:sz w:val="24"/>
          <w:szCs w:val="24"/>
        </w:rPr>
        <w:t xml:space="preserve">  </w:t>
      </w:r>
      <w:r w:rsidR="00DD29BF" w:rsidRPr="00C2498E">
        <w:rPr>
          <w:rFonts w:ascii="Arial" w:hAnsi="Arial" w:cs="Arial"/>
          <w:sz w:val="24"/>
          <w:szCs w:val="24"/>
        </w:rPr>
        <w:t>São Paulo cresceu em importância e inte</w:t>
      </w:r>
      <w:r w:rsidR="004E7076">
        <w:rPr>
          <w:rFonts w:ascii="Arial" w:hAnsi="Arial" w:cs="Arial"/>
          <w:sz w:val="24"/>
          <w:szCs w:val="24"/>
        </w:rPr>
        <w:t xml:space="preserve">resse comercial e </w:t>
      </w:r>
      <w:r w:rsidR="0051138E" w:rsidRPr="00C2498E">
        <w:rPr>
          <w:rFonts w:ascii="Arial" w:hAnsi="Arial" w:cs="Arial"/>
          <w:sz w:val="24"/>
          <w:szCs w:val="24"/>
        </w:rPr>
        <w:t xml:space="preserve">em 1947, os </w:t>
      </w:r>
      <w:r w:rsidR="00DD29BF" w:rsidRPr="00C2498E">
        <w:rPr>
          <w:rFonts w:ascii="Arial" w:hAnsi="Arial" w:cs="Arial"/>
          <w:sz w:val="24"/>
          <w:szCs w:val="24"/>
        </w:rPr>
        <w:t>bondes ainda eram responsáveis</w:t>
      </w:r>
      <w:r w:rsidR="0051138E" w:rsidRPr="00C2498E">
        <w:rPr>
          <w:rFonts w:ascii="Arial" w:hAnsi="Arial" w:cs="Arial"/>
          <w:sz w:val="24"/>
          <w:szCs w:val="24"/>
        </w:rPr>
        <w:t xml:space="preserve"> </w:t>
      </w:r>
      <w:r w:rsidR="00DD29BF" w:rsidRPr="00C2498E">
        <w:rPr>
          <w:rFonts w:ascii="Arial" w:hAnsi="Arial" w:cs="Arial"/>
          <w:sz w:val="24"/>
          <w:szCs w:val="24"/>
        </w:rPr>
        <w:t>pelo transporte de 65% da população; os outros 35% ficam para os ônibus. A CMTC</w:t>
      </w:r>
      <w:r w:rsidR="0051138E" w:rsidRPr="00C2498E">
        <w:rPr>
          <w:rFonts w:ascii="Arial" w:hAnsi="Arial" w:cs="Arial"/>
          <w:sz w:val="24"/>
          <w:szCs w:val="24"/>
        </w:rPr>
        <w:t xml:space="preserve"> recebeu o patrimônio da Light </w:t>
      </w:r>
      <w:r w:rsidR="00DD29BF" w:rsidRPr="00C2498E">
        <w:rPr>
          <w:rFonts w:ascii="Arial" w:hAnsi="Arial" w:cs="Arial"/>
          <w:sz w:val="24"/>
          <w:szCs w:val="24"/>
        </w:rPr>
        <w:t>rel</w:t>
      </w:r>
      <w:r w:rsidR="0051138E" w:rsidRPr="00C2498E">
        <w:rPr>
          <w:rFonts w:ascii="Arial" w:hAnsi="Arial" w:cs="Arial"/>
          <w:sz w:val="24"/>
          <w:szCs w:val="24"/>
        </w:rPr>
        <w:t xml:space="preserve">ativo ao transporte coletivo e assumiu a frota de todas as </w:t>
      </w:r>
      <w:r w:rsidR="006B67AC">
        <w:rPr>
          <w:rFonts w:ascii="Arial" w:hAnsi="Arial" w:cs="Arial"/>
          <w:noProof/>
          <w:sz w:val="24"/>
          <w:szCs w:val="24"/>
        </w:rPr>
        <w:drawing>
          <wp:anchor distT="0" distB="0" distL="114300" distR="114300" simplePos="0" relativeHeight="251793408" behindDoc="0" locked="0" layoutInCell="1" allowOverlap="1">
            <wp:simplePos x="0" y="0"/>
            <wp:positionH relativeFrom="column">
              <wp:posOffset>-3810</wp:posOffset>
            </wp:positionH>
            <wp:positionV relativeFrom="paragraph">
              <wp:posOffset>328930</wp:posOffset>
            </wp:positionV>
            <wp:extent cx="2152650" cy="1704975"/>
            <wp:effectExtent l="19050" t="0" r="0" b="0"/>
            <wp:wrapSquare wrapText="bothSides"/>
            <wp:docPr id="1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52650" cy="1704975"/>
                    </a:xfrm>
                    <a:prstGeom prst="rect">
                      <a:avLst/>
                    </a:prstGeom>
                    <a:noFill/>
                    <a:ln w="9525">
                      <a:noFill/>
                      <a:miter lim="800000"/>
                      <a:headEnd/>
                      <a:tailEnd/>
                    </a:ln>
                  </pic:spPr>
                </pic:pic>
              </a:graphicData>
            </a:graphic>
          </wp:anchor>
        </w:drawing>
      </w:r>
      <w:r w:rsidR="0051138E" w:rsidRPr="00C2498E">
        <w:rPr>
          <w:rFonts w:ascii="Arial" w:hAnsi="Arial" w:cs="Arial"/>
          <w:sz w:val="24"/>
          <w:szCs w:val="24"/>
        </w:rPr>
        <w:t xml:space="preserve">37 </w:t>
      </w:r>
      <w:r w:rsidR="00DD29BF" w:rsidRPr="00C2498E">
        <w:rPr>
          <w:rFonts w:ascii="Arial" w:hAnsi="Arial" w:cs="Arial"/>
          <w:sz w:val="24"/>
          <w:szCs w:val="24"/>
        </w:rPr>
        <w:t>empr</w:t>
      </w:r>
      <w:r w:rsidR="0051138E" w:rsidRPr="00C2498E">
        <w:rPr>
          <w:rFonts w:ascii="Arial" w:hAnsi="Arial" w:cs="Arial"/>
          <w:sz w:val="24"/>
          <w:szCs w:val="24"/>
        </w:rPr>
        <w:t xml:space="preserve">esas particulares existentes e </w:t>
      </w:r>
      <w:r w:rsidR="00DD29BF" w:rsidRPr="00C2498E">
        <w:rPr>
          <w:rFonts w:ascii="Arial" w:hAnsi="Arial" w:cs="Arial"/>
          <w:sz w:val="24"/>
          <w:szCs w:val="24"/>
        </w:rPr>
        <w:t>suas 90 linhas municipais de ônibus. Mas m</w:t>
      </w:r>
      <w:r w:rsidR="0051138E" w:rsidRPr="00C2498E">
        <w:rPr>
          <w:rFonts w:ascii="Arial" w:hAnsi="Arial" w:cs="Arial"/>
          <w:sz w:val="24"/>
          <w:szCs w:val="24"/>
        </w:rPr>
        <w:t xml:space="preserve">uitos carros não tinham </w:t>
      </w:r>
      <w:r w:rsidR="00DD29BF" w:rsidRPr="00C2498E">
        <w:rPr>
          <w:rFonts w:ascii="Arial" w:hAnsi="Arial" w:cs="Arial"/>
          <w:sz w:val="24"/>
          <w:szCs w:val="24"/>
        </w:rPr>
        <w:t>condiçõ</w:t>
      </w:r>
      <w:r w:rsidR="0051138E" w:rsidRPr="00C2498E">
        <w:rPr>
          <w:rFonts w:ascii="Arial" w:hAnsi="Arial" w:cs="Arial"/>
          <w:sz w:val="24"/>
          <w:szCs w:val="24"/>
        </w:rPr>
        <w:t xml:space="preserve">es de circular e a situação se </w:t>
      </w:r>
      <w:r w:rsidR="00DD29BF" w:rsidRPr="00C2498E">
        <w:rPr>
          <w:rFonts w:ascii="Arial" w:hAnsi="Arial" w:cs="Arial"/>
          <w:sz w:val="24"/>
          <w:szCs w:val="24"/>
        </w:rPr>
        <w:t>co</w:t>
      </w:r>
      <w:r w:rsidR="0051138E" w:rsidRPr="00C2498E">
        <w:rPr>
          <w:rFonts w:ascii="Arial" w:hAnsi="Arial" w:cs="Arial"/>
          <w:sz w:val="24"/>
          <w:szCs w:val="24"/>
        </w:rPr>
        <w:t xml:space="preserve">mplicou ainda mais quando, um </w:t>
      </w:r>
      <w:r w:rsidR="00DD29BF" w:rsidRPr="00C2498E">
        <w:rPr>
          <w:rFonts w:ascii="Arial" w:hAnsi="Arial" w:cs="Arial"/>
          <w:sz w:val="24"/>
          <w:szCs w:val="24"/>
        </w:rPr>
        <w:t xml:space="preserve">mês </w:t>
      </w:r>
      <w:r w:rsidR="0051138E" w:rsidRPr="00C2498E">
        <w:rPr>
          <w:rFonts w:ascii="Arial" w:hAnsi="Arial" w:cs="Arial"/>
          <w:sz w:val="24"/>
          <w:szCs w:val="24"/>
        </w:rPr>
        <w:t xml:space="preserve">depois, a Companhia aumentou o </w:t>
      </w:r>
      <w:r w:rsidR="00DD29BF" w:rsidRPr="00C2498E">
        <w:rPr>
          <w:rFonts w:ascii="Arial" w:hAnsi="Arial" w:cs="Arial"/>
          <w:sz w:val="24"/>
          <w:szCs w:val="24"/>
        </w:rPr>
        <w:t>val</w:t>
      </w:r>
      <w:r w:rsidR="0051138E" w:rsidRPr="00C2498E">
        <w:rPr>
          <w:rFonts w:ascii="Arial" w:hAnsi="Arial" w:cs="Arial"/>
          <w:sz w:val="24"/>
          <w:szCs w:val="24"/>
        </w:rPr>
        <w:t xml:space="preserve">or das tarifas. A população se </w:t>
      </w:r>
      <w:r w:rsidR="00DD29BF" w:rsidRPr="00C2498E">
        <w:rPr>
          <w:rFonts w:ascii="Arial" w:hAnsi="Arial" w:cs="Arial"/>
          <w:sz w:val="24"/>
          <w:szCs w:val="24"/>
        </w:rPr>
        <w:t>re</w:t>
      </w:r>
      <w:r w:rsidR="0051138E" w:rsidRPr="00C2498E">
        <w:rPr>
          <w:rFonts w:ascii="Arial" w:hAnsi="Arial" w:cs="Arial"/>
          <w:sz w:val="24"/>
          <w:szCs w:val="24"/>
        </w:rPr>
        <w:t xml:space="preserve">voltou, alguns bondes e ônibus </w:t>
      </w:r>
      <w:r w:rsidR="00DD29BF" w:rsidRPr="00C2498E">
        <w:rPr>
          <w:rFonts w:ascii="Arial" w:hAnsi="Arial" w:cs="Arial"/>
          <w:sz w:val="24"/>
          <w:szCs w:val="24"/>
        </w:rPr>
        <w:t>fora</w:t>
      </w:r>
      <w:r w:rsidR="0051138E" w:rsidRPr="00C2498E">
        <w:rPr>
          <w:rFonts w:ascii="Arial" w:hAnsi="Arial" w:cs="Arial"/>
          <w:sz w:val="24"/>
          <w:szCs w:val="24"/>
        </w:rPr>
        <w:t xml:space="preserve">m quebrados e a sigla CMTC era </w:t>
      </w:r>
      <w:r w:rsidR="00DD29BF" w:rsidRPr="00C2498E">
        <w:rPr>
          <w:rFonts w:ascii="Arial" w:hAnsi="Arial" w:cs="Arial"/>
          <w:sz w:val="24"/>
          <w:szCs w:val="24"/>
        </w:rPr>
        <w:t>conhecida como "</w:t>
      </w:r>
      <w:r w:rsidR="00DF27D5" w:rsidRPr="00C2498E">
        <w:rPr>
          <w:rFonts w:ascii="Arial" w:hAnsi="Arial" w:cs="Arial"/>
          <w:sz w:val="24"/>
          <w:szCs w:val="24"/>
        </w:rPr>
        <w:t>Custam</w:t>
      </w:r>
      <w:r w:rsidR="0051138E" w:rsidRPr="00C2498E">
        <w:rPr>
          <w:rFonts w:ascii="Arial" w:hAnsi="Arial" w:cs="Arial"/>
          <w:sz w:val="24"/>
          <w:szCs w:val="24"/>
        </w:rPr>
        <w:t xml:space="preserve"> Mais Trinta </w:t>
      </w:r>
      <w:r w:rsidR="00DD29BF" w:rsidRPr="00C2498E">
        <w:rPr>
          <w:rFonts w:ascii="Arial" w:hAnsi="Arial" w:cs="Arial"/>
          <w:sz w:val="24"/>
          <w:szCs w:val="24"/>
        </w:rPr>
        <w:t>C</w:t>
      </w:r>
      <w:r w:rsidR="0051138E" w:rsidRPr="00C2498E">
        <w:rPr>
          <w:rFonts w:ascii="Arial" w:hAnsi="Arial" w:cs="Arial"/>
          <w:sz w:val="24"/>
          <w:szCs w:val="24"/>
        </w:rPr>
        <w:t xml:space="preserve">entavos". Durante anos, várias </w:t>
      </w:r>
      <w:r w:rsidR="00DD29BF" w:rsidRPr="00C2498E">
        <w:rPr>
          <w:rFonts w:ascii="Arial" w:hAnsi="Arial" w:cs="Arial"/>
          <w:sz w:val="24"/>
          <w:szCs w:val="24"/>
        </w:rPr>
        <w:t>ten</w:t>
      </w:r>
      <w:r w:rsidR="0051138E" w:rsidRPr="00C2498E">
        <w:rPr>
          <w:rFonts w:ascii="Arial" w:hAnsi="Arial" w:cs="Arial"/>
          <w:sz w:val="24"/>
          <w:szCs w:val="24"/>
        </w:rPr>
        <w:t xml:space="preserve">tativas foram implantadas para </w:t>
      </w:r>
      <w:r w:rsidR="00DD29BF" w:rsidRPr="00C2498E">
        <w:rPr>
          <w:rFonts w:ascii="Arial" w:hAnsi="Arial" w:cs="Arial"/>
          <w:sz w:val="24"/>
          <w:szCs w:val="24"/>
        </w:rPr>
        <w:t>s</w:t>
      </w:r>
      <w:r w:rsidR="0051138E" w:rsidRPr="00C2498E">
        <w:rPr>
          <w:rFonts w:ascii="Arial" w:hAnsi="Arial" w:cs="Arial"/>
          <w:sz w:val="24"/>
          <w:szCs w:val="24"/>
        </w:rPr>
        <w:t xml:space="preserve">anar as falhas, mas muitas não </w:t>
      </w:r>
      <w:r w:rsidR="00DD29BF" w:rsidRPr="00C2498E">
        <w:rPr>
          <w:rFonts w:ascii="Arial" w:hAnsi="Arial" w:cs="Arial"/>
          <w:sz w:val="24"/>
          <w:szCs w:val="24"/>
        </w:rPr>
        <w:t>deram o resultado esperado.</w:t>
      </w:r>
    </w:p>
    <w:p w:rsidR="00977210" w:rsidRPr="00C2498E" w:rsidRDefault="00977210" w:rsidP="007C4DD0">
      <w:pPr>
        <w:spacing w:after="0" w:line="360" w:lineRule="auto"/>
        <w:jc w:val="both"/>
        <w:rPr>
          <w:rFonts w:ascii="Arial" w:hAnsi="Arial" w:cs="Arial"/>
          <w:sz w:val="24"/>
          <w:szCs w:val="24"/>
        </w:rPr>
      </w:pPr>
    </w:p>
    <w:p w:rsidR="00DD29BF" w:rsidRDefault="00425F01" w:rsidP="007C4DD0">
      <w:pPr>
        <w:spacing w:after="0" w:line="360" w:lineRule="auto"/>
        <w:jc w:val="both"/>
        <w:rPr>
          <w:rFonts w:ascii="Arial" w:hAnsi="Arial" w:cs="Arial"/>
          <w:b/>
          <w:sz w:val="28"/>
          <w:szCs w:val="28"/>
        </w:rPr>
      </w:pPr>
      <w:r w:rsidRPr="00C2498E">
        <w:rPr>
          <w:rFonts w:ascii="Arial" w:hAnsi="Arial" w:cs="Arial"/>
          <w:b/>
          <w:sz w:val="28"/>
          <w:szCs w:val="28"/>
        </w:rPr>
        <w:t>2.</w:t>
      </w:r>
      <w:r w:rsidR="00C76E8C">
        <w:rPr>
          <w:rFonts w:ascii="Arial" w:hAnsi="Arial" w:cs="Arial"/>
          <w:b/>
          <w:sz w:val="28"/>
          <w:szCs w:val="28"/>
        </w:rPr>
        <w:t>1.2</w:t>
      </w:r>
      <w:r w:rsidR="00FD24FA">
        <w:rPr>
          <w:rFonts w:ascii="Arial" w:hAnsi="Arial" w:cs="Arial"/>
          <w:b/>
          <w:sz w:val="28"/>
          <w:szCs w:val="28"/>
        </w:rPr>
        <w:t xml:space="preserve"> </w:t>
      </w:r>
      <w:r w:rsidR="00565EA9">
        <w:rPr>
          <w:rFonts w:ascii="Arial" w:hAnsi="Arial" w:cs="Arial"/>
          <w:b/>
          <w:sz w:val="32"/>
          <w:szCs w:val="32"/>
        </w:rPr>
        <w:t>I</w:t>
      </w:r>
      <w:r w:rsidR="00E36181">
        <w:rPr>
          <w:rFonts w:ascii="Arial" w:hAnsi="Arial" w:cs="Arial"/>
          <w:b/>
          <w:sz w:val="32"/>
          <w:szCs w:val="32"/>
        </w:rPr>
        <w:t>novações T</w:t>
      </w:r>
      <w:r w:rsidR="00565EA9" w:rsidRPr="00C76E8C">
        <w:rPr>
          <w:rFonts w:ascii="Arial" w:hAnsi="Arial" w:cs="Arial"/>
          <w:b/>
          <w:sz w:val="32"/>
          <w:szCs w:val="32"/>
        </w:rPr>
        <w:t>ecnológicas</w:t>
      </w:r>
    </w:p>
    <w:p w:rsidR="006A2F6B" w:rsidRPr="00943FC2" w:rsidRDefault="006A2F6B" w:rsidP="007C4DD0">
      <w:pPr>
        <w:spacing w:after="0" w:line="360" w:lineRule="auto"/>
        <w:jc w:val="both"/>
        <w:rPr>
          <w:rFonts w:ascii="Arial" w:hAnsi="Arial" w:cs="Arial"/>
          <w:b/>
          <w:sz w:val="24"/>
          <w:szCs w:val="24"/>
        </w:rPr>
      </w:pPr>
    </w:p>
    <w:p w:rsidR="00977210" w:rsidRPr="006A2F6B" w:rsidRDefault="00707390" w:rsidP="007C4DD0">
      <w:pPr>
        <w:spacing w:after="0" w:line="360" w:lineRule="auto"/>
        <w:jc w:val="both"/>
        <w:rPr>
          <w:rFonts w:ascii="Arial" w:hAnsi="Arial" w:cs="Arial"/>
          <w:sz w:val="28"/>
          <w:szCs w:val="28"/>
        </w:rPr>
      </w:pPr>
      <w:r>
        <w:rPr>
          <w:rFonts w:ascii="Arial" w:hAnsi="Arial" w:cs="Arial"/>
          <w:b/>
          <w:sz w:val="28"/>
          <w:szCs w:val="28"/>
        </w:rPr>
        <w:t xml:space="preserve">         </w:t>
      </w:r>
      <w:r>
        <w:rPr>
          <w:rFonts w:ascii="Arial" w:hAnsi="Arial" w:cs="Arial"/>
          <w:sz w:val="24"/>
          <w:szCs w:val="24"/>
        </w:rPr>
        <w:t>No ano de 1949, a Empresa CMTC, comprou Trólebus que vieram dos Esta</w:t>
      </w:r>
      <w:r w:rsidR="004E7076">
        <w:rPr>
          <w:rFonts w:ascii="Arial" w:hAnsi="Arial" w:cs="Arial"/>
          <w:sz w:val="24"/>
          <w:szCs w:val="24"/>
        </w:rPr>
        <w:t xml:space="preserve">dos Unidos e da Inglaterra, </w:t>
      </w:r>
      <w:r w:rsidR="00305778">
        <w:rPr>
          <w:rFonts w:ascii="Arial" w:hAnsi="Arial" w:cs="Arial"/>
          <w:sz w:val="24"/>
          <w:szCs w:val="24"/>
        </w:rPr>
        <w:t>pois os ônibus que tinham estavam sem condições de circular.</w:t>
      </w:r>
    </w:p>
    <w:p w:rsidR="008B11C4" w:rsidRPr="00C2498E" w:rsidRDefault="006A2F6B" w:rsidP="008B11C4">
      <w:pPr>
        <w:pStyle w:val="PargrafodaLista"/>
        <w:numPr>
          <w:ilvl w:val="0"/>
          <w:numId w:val="22"/>
        </w:num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96128" behindDoc="0" locked="0" layoutInCell="1" allowOverlap="1">
            <wp:simplePos x="0" y="0"/>
            <wp:positionH relativeFrom="column">
              <wp:posOffset>3739515</wp:posOffset>
            </wp:positionH>
            <wp:positionV relativeFrom="paragraph">
              <wp:posOffset>263525</wp:posOffset>
            </wp:positionV>
            <wp:extent cx="2447925" cy="2428875"/>
            <wp:effectExtent l="19050" t="0" r="9525" b="0"/>
            <wp:wrapSquare wrapText="bothSides"/>
            <wp:docPr id="2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47925" cy="2428875"/>
                    </a:xfrm>
                    <a:prstGeom prst="rect">
                      <a:avLst/>
                    </a:prstGeom>
                    <a:noFill/>
                    <a:ln w="9525">
                      <a:noFill/>
                      <a:miter lim="800000"/>
                      <a:headEnd/>
                      <a:tailEnd/>
                    </a:ln>
                  </pic:spPr>
                </pic:pic>
              </a:graphicData>
            </a:graphic>
          </wp:anchor>
        </w:drawing>
      </w:r>
      <w:r w:rsidR="008B11C4" w:rsidRPr="00C2498E">
        <w:rPr>
          <w:rFonts w:ascii="Arial" w:hAnsi="Arial" w:cs="Arial"/>
          <w:sz w:val="24"/>
          <w:szCs w:val="24"/>
        </w:rPr>
        <w:t>1949 - A CMTC implantou o sistema Trólebus, com 30 veículos importados dos EUA e Inglaterra. Teve início a reforma dos carros da antiga Light.</w:t>
      </w:r>
    </w:p>
    <w:p w:rsidR="008B11C4" w:rsidRPr="00C2498E" w:rsidRDefault="008B11C4" w:rsidP="008B11C4">
      <w:pPr>
        <w:pStyle w:val="PargrafodaLista"/>
        <w:numPr>
          <w:ilvl w:val="0"/>
          <w:numId w:val="22"/>
        </w:numPr>
        <w:spacing w:after="0" w:line="360" w:lineRule="auto"/>
        <w:jc w:val="both"/>
        <w:rPr>
          <w:rFonts w:ascii="Arial" w:hAnsi="Arial" w:cs="Arial"/>
          <w:sz w:val="24"/>
          <w:szCs w:val="24"/>
        </w:rPr>
      </w:pPr>
      <w:r w:rsidRPr="00C2498E">
        <w:rPr>
          <w:rFonts w:ascii="Arial" w:hAnsi="Arial" w:cs="Arial"/>
          <w:sz w:val="24"/>
          <w:szCs w:val="24"/>
        </w:rPr>
        <w:t>1950 - Chegaram 200 ônibus Twin Coach, hidramáticos. Foram necessários dois anos de estudos técnicos para a adaptação destes veículos às condições de tráfego da cidade.</w:t>
      </w:r>
    </w:p>
    <w:p w:rsidR="008B11C4" w:rsidRPr="00C2498E" w:rsidRDefault="008B11C4" w:rsidP="008B11C4">
      <w:pPr>
        <w:pStyle w:val="PargrafodaLista"/>
        <w:numPr>
          <w:ilvl w:val="0"/>
          <w:numId w:val="22"/>
        </w:numPr>
        <w:spacing w:after="0" w:line="360" w:lineRule="auto"/>
        <w:jc w:val="both"/>
        <w:rPr>
          <w:rFonts w:ascii="Arial" w:hAnsi="Arial" w:cs="Arial"/>
          <w:sz w:val="24"/>
          <w:szCs w:val="24"/>
        </w:rPr>
      </w:pPr>
      <w:r w:rsidRPr="00C2498E">
        <w:rPr>
          <w:rFonts w:ascii="Arial" w:hAnsi="Arial" w:cs="Arial"/>
          <w:sz w:val="24"/>
          <w:szCs w:val="24"/>
        </w:rPr>
        <w:t>1954 - Noventa por cento da frota é operada pela CMTC. Nos anos 50, o complexo industrial da empresa realizava reforma e encarroçamento de ônibus e bondes.</w:t>
      </w:r>
    </w:p>
    <w:p w:rsidR="00B011F0" w:rsidRDefault="00600130" w:rsidP="00600130">
      <w:pPr>
        <w:spacing w:after="0" w:line="360" w:lineRule="auto"/>
        <w:ind w:firstLine="709"/>
        <w:jc w:val="both"/>
        <w:rPr>
          <w:rFonts w:ascii="Arial" w:hAnsi="Arial" w:cs="Arial"/>
          <w:sz w:val="24"/>
          <w:szCs w:val="24"/>
        </w:rPr>
      </w:pPr>
      <w:r w:rsidRPr="00C2498E">
        <w:rPr>
          <w:rFonts w:ascii="Arial" w:hAnsi="Arial" w:cs="Arial"/>
          <w:sz w:val="24"/>
          <w:szCs w:val="24"/>
        </w:rPr>
        <w:lastRenderedPageBreak/>
        <w:t>A CMTC ganhou destaque e foi conhecida como uma das maiores empresas de ônibus municipais do mundo. Para suprir a falta de tecnologia no setor, a empresa utilizava suas oficinas, com o objetivo de em 75 dias, construir um bonde fechado. As peças eram todas nacionais e o custo três vezes inferior ao importado. Em 1</w:t>
      </w:r>
      <w:r w:rsidR="009336B5">
        <w:rPr>
          <w:rFonts w:ascii="Arial" w:hAnsi="Arial" w:cs="Arial"/>
          <w:sz w:val="24"/>
          <w:szCs w:val="24"/>
        </w:rPr>
        <w:t>958 a CMTC autoriza o serviço da</w:t>
      </w:r>
      <w:r w:rsidRPr="00C2498E">
        <w:rPr>
          <w:rFonts w:ascii="Arial" w:hAnsi="Arial" w:cs="Arial"/>
          <w:sz w:val="24"/>
          <w:szCs w:val="24"/>
        </w:rPr>
        <w:t xml:space="preserve"> Co</w:t>
      </w:r>
      <w:r w:rsidR="006B67AC">
        <w:rPr>
          <w:rFonts w:ascii="Arial" w:hAnsi="Arial" w:cs="Arial"/>
          <w:sz w:val="24"/>
          <w:szCs w:val="24"/>
        </w:rPr>
        <w:t>mpanhia particular de ônibus</w:t>
      </w:r>
      <w:r w:rsidRPr="00C2498E">
        <w:rPr>
          <w:rFonts w:ascii="Arial" w:hAnsi="Arial" w:cs="Arial"/>
          <w:sz w:val="24"/>
          <w:szCs w:val="24"/>
        </w:rPr>
        <w:t>,</w:t>
      </w:r>
      <w:r w:rsidR="006B67AC">
        <w:rPr>
          <w:rFonts w:ascii="Arial" w:hAnsi="Arial" w:cs="Arial"/>
          <w:sz w:val="24"/>
          <w:szCs w:val="24"/>
        </w:rPr>
        <w:t xml:space="preserve"> e</w:t>
      </w:r>
      <w:r w:rsidRPr="00C2498E">
        <w:rPr>
          <w:rFonts w:ascii="Arial" w:hAnsi="Arial" w:cs="Arial"/>
          <w:sz w:val="24"/>
          <w:szCs w:val="24"/>
        </w:rPr>
        <w:t xml:space="preserve"> em conjunto com a Villares e Massari, fabricou os primeiros Trólebus brasileiros. </w:t>
      </w:r>
    </w:p>
    <w:p w:rsidR="00283BD0" w:rsidRPr="00C2498E" w:rsidRDefault="00600130" w:rsidP="00600130">
      <w:pPr>
        <w:spacing w:after="0" w:line="360" w:lineRule="auto"/>
        <w:ind w:firstLine="709"/>
        <w:jc w:val="both"/>
        <w:rPr>
          <w:rFonts w:ascii="Arial" w:hAnsi="Arial" w:cs="Arial"/>
          <w:sz w:val="24"/>
          <w:szCs w:val="24"/>
        </w:rPr>
      </w:pPr>
      <w:r w:rsidRPr="00C2498E">
        <w:rPr>
          <w:rFonts w:ascii="Arial" w:hAnsi="Arial" w:cs="Arial"/>
          <w:sz w:val="24"/>
          <w:szCs w:val="24"/>
        </w:rPr>
        <w:t>O sistema de bondes não atendia mais as necessidades dos paulistanos, então foram desativadas em 1968. No início da década seguinte foi criada a Secretaria Municipal de Transportes.</w:t>
      </w:r>
    </w:p>
    <w:p w:rsidR="002F0B6C" w:rsidRPr="00C2498E" w:rsidRDefault="002F0B6C" w:rsidP="007C4DD0">
      <w:pPr>
        <w:spacing w:after="0" w:line="360" w:lineRule="auto"/>
        <w:jc w:val="both"/>
        <w:rPr>
          <w:rFonts w:ascii="Arial" w:hAnsi="Arial" w:cs="Arial"/>
          <w:sz w:val="24"/>
          <w:szCs w:val="24"/>
        </w:rPr>
      </w:pPr>
    </w:p>
    <w:p w:rsidR="00ED338D" w:rsidRDefault="00425F01" w:rsidP="007C4DD0">
      <w:pPr>
        <w:spacing w:after="0" w:line="360" w:lineRule="auto"/>
        <w:jc w:val="both"/>
        <w:rPr>
          <w:rFonts w:ascii="Arial" w:hAnsi="Arial" w:cs="Arial"/>
          <w:b/>
          <w:sz w:val="28"/>
          <w:szCs w:val="28"/>
        </w:rPr>
      </w:pPr>
      <w:r w:rsidRPr="00C2498E">
        <w:rPr>
          <w:rFonts w:ascii="Arial" w:hAnsi="Arial" w:cs="Arial"/>
          <w:b/>
          <w:sz w:val="28"/>
          <w:szCs w:val="28"/>
        </w:rPr>
        <w:t>2.</w:t>
      </w:r>
      <w:r w:rsidR="00C76E8C">
        <w:rPr>
          <w:rFonts w:ascii="Arial" w:hAnsi="Arial" w:cs="Arial"/>
          <w:b/>
          <w:sz w:val="28"/>
          <w:szCs w:val="28"/>
        </w:rPr>
        <w:t>1.3</w:t>
      </w:r>
      <w:r w:rsidRPr="00C2498E">
        <w:rPr>
          <w:rFonts w:ascii="Arial" w:hAnsi="Arial" w:cs="Arial"/>
          <w:b/>
          <w:sz w:val="28"/>
          <w:szCs w:val="28"/>
        </w:rPr>
        <w:t xml:space="preserve"> </w:t>
      </w:r>
      <w:r w:rsidR="00565EA9" w:rsidRPr="00FD24FA">
        <w:rPr>
          <w:rFonts w:ascii="Arial" w:hAnsi="Arial" w:cs="Arial"/>
          <w:b/>
          <w:sz w:val="28"/>
          <w:szCs w:val="28"/>
        </w:rPr>
        <w:t>Serviços Operacionais</w:t>
      </w:r>
      <w:r w:rsidR="00C76E8C" w:rsidRPr="00C2498E">
        <w:rPr>
          <w:rFonts w:ascii="Arial" w:hAnsi="Arial" w:cs="Arial"/>
          <w:b/>
          <w:sz w:val="28"/>
          <w:szCs w:val="28"/>
        </w:rPr>
        <w:t xml:space="preserve"> </w:t>
      </w:r>
    </w:p>
    <w:p w:rsidR="006A2F6B" w:rsidRPr="00943FC2" w:rsidRDefault="006A2F6B" w:rsidP="007C4DD0">
      <w:pPr>
        <w:spacing w:after="0" w:line="360" w:lineRule="auto"/>
        <w:jc w:val="both"/>
        <w:rPr>
          <w:rFonts w:ascii="Arial" w:hAnsi="Arial" w:cs="Arial"/>
          <w:b/>
          <w:sz w:val="24"/>
          <w:szCs w:val="24"/>
        </w:rPr>
      </w:pPr>
    </w:p>
    <w:p w:rsidR="00923899" w:rsidRPr="00943FC2" w:rsidRDefault="00923899" w:rsidP="007C4DD0">
      <w:pPr>
        <w:spacing w:after="0" w:line="360" w:lineRule="auto"/>
        <w:jc w:val="both"/>
        <w:rPr>
          <w:rFonts w:ascii="Arial" w:hAnsi="Arial" w:cs="Arial"/>
          <w:sz w:val="24"/>
          <w:szCs w:val="24"/>
        </w:rPr>
      </w:pPr>
      <w:r>
        <w:rPr>
          <w:rFonts w:ascii="Arial" w:hAnsi="Arial" w:cs="Arial"/>
          <w:b/>
          <w:sz w:val="28"/>
          <w:szCs w:val="28"/>
        </w:rPr>
        <w:t xml:space="preserve">          </w:t>
      </w:r>
      <w:r>
        <w:rPr>
          <w:rFonts w:ascii="Arial" w:hAnsi="Arial" w:cs="Arial"/>
          <w:sz w:val="24"/>
          <w:szCs w:val="24"/>
        </w:rPr>
        <w:t>Com o crescimento da população, também houve a necessidade de aumentar os meios de transportes, para atender a essa nova demanda.</w:t>
      </w:r>
    </w:p>
    <w:p w:rsidR="00ED338D" w:rsidRPr="00C2498E" w:rsidRDefault="00ED338D" w:rsidP="00ED338D">
      <w:pPr>
        <w:pStyle w:val="PargrafodaLista"/>
        <w:numPr>
          <w:ilvl w:val="0"/>
          <w:numId w:val="23"/>
        </w:numPr>
        <w:spacing w:after="0" w:line="360" w:lineRule="auto"/>
        <w:jc w:val="both"/>
        <w:rPr>
          <w:rFonts w:ascii="Arial" w:hAnsi="Arial" w:cs="Arial"/>
          <w:sz w:val="24"/>
          <w:szCs w:val="24"/>
        </w:rPr>
      </w:pPr>
      <w:r w:rsidRPr="00C2498E">
        <w:rPr>
          <w:rFonts w:ascii="Arial" w:hAnsi="Arial" w:cs="Arial"/>
          <w:sz w:val="24"/>
          <w:szCs w:val="24"/>
        </w:rPr>
        <w:t>1975 - O metrô começou a operar na cidade.</w:t>
      </w:r>
    </w:p>
    <w:p w:rsidR="00ED338D" w:rsidRPr="00C2498E" w:rsidRDefault="00ED338D" w:rsidP="00ED338D">
      <w:pPr>
        <w:pStyle w:val="PargrafodaLista"/>
        <w:numPr>
          <w:ilvl w:val="0"/>
          <w:numId w:val="23"/>
        </w:numPr>
        <w:spacing w:after="0" w:line="360" w:lineRule="auto"/>
        <w:jc w:val="both"/>
        <w:rPr>
          <w:rFonts w:ascii="Arial" w:hAnsi="Arial" w:cs="Arial"/>
          <w:sz w:val="24"/>
          <w:szCs w:val="24"/>
        </w:rPr>
      </w:pPr>
      <w:r w:rsidRPr="00C2498E">
        <w:rPr>
          <w:rFonts w:ascii="Arial" w:hAnsi="Arial" w:cs="Arial"/>
          <w:sz w:val="24"/>
          <w:szCs w:val="24"/>
        </w:rPr>
        <w:t>1977 - Por meio de Decreto Municipal a Capital foi dividida em 23 áreas atendidas por empresas contratadas pela CMTC que operava as linhas circulares e intersetoriais.</w:t>
      </w:r>
    </w:p>
    <w:p w:rsidR="00ED338D" w:rsidRPr="00C2498E" w:rsidRDefault="00ED338D" w:rsidP="00ED338D">
      <w:pPr>
        <w:pStyle w:val="PargrafodaLista"/>
        <w:numPr>
          <w:ilvl w:val="0"/>
          <w:numId w:val="23"/>
        </w:numPr>
        <w:spacing w:after="0" w:line="360" w:lineRule="auto"/>
        <w:jc w:val="both"/>
        <w:rPr>
          <w:rFonts w:ascii="Arial" w:hAnsi="Arial" w:cs="Arial"/>
          <w:sz w:val="24"/>
          <w:szCs w:val="24"/>
        </w:rPr>
      </w:pPr>
      <w:r w:rsidRPr="00C2498E">
        <w:rPr>
          <w:rFonts w:ascii="Arial" w:hAnsi="Arial" w:cs="Arial"/>
          <w:sz w:val="24"/>
          <w:szCs w:val="24"/>
        </w:rPr>
        <w:t>1980 - Foram construídos os terminais da Penha e Vila Prudente, dando início ao sistema de transferência com Trólebus pela CMTC.</w:t>
      </w:r>
    </w:p>
    <w:p w:rsidR="00ED338D" w:rsidRPr="00C2498E" w:rsidRDefault="00ED338D" w:rsidP="00ED338D">
      <w:pPr>
        <w:pStyle w:val="PargrafodaLista"/>
        <w:numPr>
          <w:ilvl w:val="0"/>
          <w:numId w:val="23"/>
        </w:numPr>
        <w:spacing w:after="0" w:line="360" w:lineRule="auto"/>
        <w:jc w:val="both"/>
        <w:rPr>
          <w:rFonts w:ascii="Arial" w:hAnsi="Arial" w:cs="Arial"/>
          <w:sz w:val="24"/>
          <w:szCs w:val="24"/>
        </w:rPr>
      </w:pPr>
      <w:r w:rsidRPr="00C2498E">
        <w:rPr>
          <w:rFonts w:ascii="Arial" w:hAnsi="Arial" w:cs="Arial"/>
          <w:sz w:val="24"/>
          <w:szCs w:val="24"/>
        </w:rPr>
        <w:t xml:space="preserve">1983 - Começou a integração ônibus - ferrovia, entre os ônibus da CMTC e os trens metropolitanos da </w:t>
      </w:r>
      <w:proofErr w:type="gramStart"/>
      <w:r w:rsidR="00943FC2" w:rsidRPr="00C2498E">
        <w:rPr>
          <w:rFonts w:ascii="Arial" w:hAnsi="Arial" w:cs="Arial"/>
          <w:sz w:val="24"/>
          <w:szCs w:val="24"/>
        </w:rPr>
        <w:t>F</w:t>
      </w:r>
      <w:r w:rsidR="00943FC2">
        <w:rPr>
          <w:rFonts w:ascii="Arial" w:hAnsi="Arial" w:cs="Arial"/>
          <w:sz w:val="24"/>
          <w:szCs w:val="24"/>
        </w:rPr>
        <w:t>epasa</w:t>
      </w:r>
      <w:proofErr w:type="gramEnd"/>
      <w:r w:rsidRPr="00C2498E">
        <w:rPr>
          <w:rFonts w:ascii="Arial" w:hAnsi="Arial" w:cs="Arial"/>
          <w:sz w:val="24"/>
          <w:szCs w:val="24"/>
        </w:rPr>
        <w:t xml:space="preserve">. </w:t>
      </w:r>
    </w:p>
    <w:p w:rsidR="00600130" w:rsidRPr="00C2498E" w:rsidRDefault="00F5083C" w:rsidP="00ED338D">
      <w:pPr>
        <w:pStyle w:val="PargrafodaLista"/>
        <w:numPr>
          <w:ilvl w:val="0"/>
          <w:numId w:val="23"/>
        </w:numPr>
        <w:spacing w:after="0" w:line="360" w:lineRule="auto"/>
        <w:jc w:val="both"/>
        <w:rPr>
          <w:rFonts w:ascii="Arial" w:hAnsi="Arial" w:cs="Arial"/>
          <w:sz w:val="24"/>
          <w:szCs w:val="24"/>
        </w:rPr>
      </w:pPr>
      <w:r>
        <w:rPr>
          <w:noProof/>
        </w:rPr>
        <w:pict>
          <v:shape id="_x0000_s1054" type="#_x0000_t202" style="position:absolute;left:0;text-align:left;margin-left:24.45pt;margin-top:48.7pt;width:162pt;height:12pt;z-index:251734016" stroked="f">
            <v:textbox inset="0,0,0,0">
              <w:txbxContent>
                <w:p w:rsidR="0014405A" w:rsidRPr="0045130E" w:rsidRDefault="0014405A" w:rsidP="0045130E">
                  <w:pPr>
                    <w:pStyle w:val="Legenda"/>
                    <w:rPr>
                      <w:rFonts w:ascii="Arial" w:hAnsi="Arial" w:cs="Arial"/>
                      <w:noProof/>
                      <w:color w:val="auto"/>
                      <w:sz w:val="20"/>
                      <w:szCs w:val="20"/>
                    </w:rPr>
                  </w:pPr>
                  <w:r>
                    <w:t xml:space="preserve">   </w:t>
                  </w:r>
                  <w:r>
                    <w:rPr>
                      <w:rFonts w:ascii="Arial" w:hAnsi="Arial" w:cs="Arial"/>
                      <w:color w:val="auto"/>
                      <w:sz w:val="20"/>
                      <w:szCs w:val="20"/>
                    </w:rPr>
                    <w:t xml:space="preserve">Figura 8 - </w:t>
                  </w:r>
                  <w:r w:rsidRPr="0045130E">
                    <w:rPr>
                      <w:rFonts w:ascii="Arial" w:hAnsi="Arial" w:cs="Arial"/>
                      <w:b w:val="0"/>
                      <w:color w:val="auto"/>
                      <w:sz w:val="20"/>
                      <w:szCs w:val="20"/>
                    </w:rPr>
                    <w:t>Ônibus Metropolitano</w:t>
                  </w:r>
                  <w:r w:rsidRPr="0045130E">
                    <w:rPr>
                      <w:rFonts w:ascii="Arial" w:hAnsi="Arial" w:cs="Arial"/>
                      <w:color w:val="auto"/>
                      <w:sz w:val="20"/>
                      <w:szCs w:val="20"/>
                    </w:rPr>
                    <w:t xml:space="preserve"> </w:t>
                  </w:r>
                </w:p>
              </w:txbxContent>
            </v:textbox>
            <w10:wrap type="square"/>
          </v:shape>
        </w:pict>
      </w:r>
      <w:r w:rsidR="00ED338D" w:rsidRPr="00C2498E">
        <w:rPr>
          <w:rFonts w:ascii="Arial" w:hAnsi="Arial" w:cs="Arial"/>
          <w:sz w:val="24"/>
          <w:szCs w:val="24"/>
        </w:rPr>
        <w:t>1984 - Entrou em funcionamento a primeira linha operada a Gás Metano (linha CEASA-Lapa).</w:t>
      </w:r>
    </w:p>
    <w:p w:rsidR="00ED338D" w:rsidRPr="00C2498E" w:rsidRDefault="00943FC2" w:rsidP="007C4DD0">
      <w:pPr>
        <w:spacing w:after="0" w:line="360" w:lineRule="auto"/>
        <w:jc w:val="both"/>
        <w:rPr>
          <w:rFonts w:ascii="Arial" w:hAnsi="Arial" w:cs="Arial"/>
          <w:b/>
          <w:sz w:val="32"/>
          <w:szCs w:val="32"/>
        </w:rPr>
      </w:pPr>
      <w:r>
        <w:rPr>
          <w:rFonts w:ascii="Arial" w:hAnsi="Arial" w:cs="Arial"/>
          <w:b/>
          <w:noProof/>
          <w:sz w:val="32"/>
          <w:szCs w:val="32"/>
        </w:rPr>
        <w:drawing>
          <wp:anchor distT="0" distB="0" distL="114300" distR="114300" simplePos="0" relativeHeight="251794432" behindDoc="0" locked="0" layoutInCell="1" allowOverlap="1">
            <wp:simplePos x="0" y="0"/>
            <wp:positionH relativeFrom="column">
              <wp:posOffset>-2061210</wp:posOffset>
            </wp:positionH>
            <wp:positionV relativeFrom="paragraph">
              <wp:posOffset>320675</wp:posOffset>
            </wp:positionV>
            <wp:extent cx="4200525" cy="1543050"/>
            <wp:effectExtent l="19050" t="0" r="9525" b="0"/>
            <wp:wrapSquare wrapText="bothSides"/>
            <wp:docPr id="1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200525" cy="1543050"/>
                    </a:xfrm>
                    <a:prstGeom prst="rect">
                      <a:avLst/>
                    </a:prstGeom>
                    <a:noFill/>
                    <a:ln w="9525">
                      <a:noFill/>
                      <a:miter lim="800000"/>
                      <a:headEnd/>
                      <a:tailEnd/>
                    </a:ln>
                  </pic:spPr>
                </pic:pic>
              </a:graphicData>
            </a:graphic>
          </wp:anchor>
        </w:drawing>
      </w:r>
    </w:p>
    <w:p w:rsidR="00ED338D" w:rsidRPr="00C2498E" w:rsidRDefault="00ED338D" w:rsidP="007C4DD0">
      <w:pPr>
        <w:spacing w:after="0" w:line="360" w:lineRule="auto"/>
        <w:jc w:val="both"/>
        <w:rPr>
          <w:rFonts w:ascii="Arial" w:hAnsi="Arial" w:cs="Arial"/>
          <w:b/>
          <w:sz w:val="32"/>
          <w:szCs w:val="32"/>
        </w:rPr>
      </w:pPr>
    </w:p>
    <w:p w:rsidR="00ED338D" w:rsidRPr="00C2498E" w:rsidRDefault="00ED338D" w:rsidP="007C4DD0">
      <w:pPr>
        <w:spacing w:after="0" w:line="360" w:lineRule="auto"/>
        <w:jc w:val="both"/>
        <w:rPr>
          <w:rFonts w:ascii="Arial" w:hAnsi="Arial" w:cs="Arial"/>
          <w:b/>
          <w:sz w:val="32"/>
          <w:szCs w:val="32"/>
        </w:rPr>
      </w:pPr>
    </w:p>
    <w:p w:rsidR="00DC1FFC" w:rsidRPr="00C2498E" w:rsidRDefault="00DC1FFC" w:rsidP="007C4DD0">
      <w:pPr>
        <w:spacing w:after="0" w:line="360" w:lineRule="auto"/>
        <w:jc w:val="both"/>
        <w:rPr>
          <w:rFonts w:ascii="Arial" w:hAnsi="Arial" w:cs="Arial"/>
          <w:sz w:val="24"/>
          <w:szCs w:val="24"/>
        </w:rPr>
      </w:pPr>
    </w:p>
    <w:p w:rsidR="005800C9" w:rsidRPr="00C2498E" w:rsidRDefault="005800C9" w:rsidP="007C4DD0">
      <w:pPr>
        <w:spacing w:after="0" w:line="360" w:lineRule="auto"/>
        <w:jc w:val="both"/>
        <w:rPr>
          <w:rFonts w:ascii="Arial" w:hAnsi="Arial" w:cs="Arial"/>
          <w:sz w:val="24"/>
          <w:szCs w:val="24"/>
        </w:rPr>
      </w:pPr>
    </w:p>
    <w:p w:rsidR="0045130E" w:rsidRDefault="00F5083C" w:rsidP="00943FC2">
      <w:pPr>
        <w:spacing w:after="0" w:line="360" w:lineRule="auto"/>
        <w:jc w:val="both"/>
        <w:rPr>
          <w:rFonts w:ascii="Arial" w:hAnsi="Arial" w:cs="Arial"/>
          <w:sz w:val="24"/>
          <w:szCs w:val="24"/>
        </w:rPr>
      </w:pPr>
      <w:r>
        <w:rPr>
          <w:noProof/>
        </w:rPr>
        <w:pict>
          <v:shape id="_x0000_s1055" type="#_x0000_t202" style="position:absolute;left:0;text-align:left;margin-left:35.7pt;margin-top:10.75pt;width:155.25pt;height:11.25pt;z-index:251736064" stroked="f">
            <v:textbox inset="0,0,0,0">
              <w:txbxContent>
                <w:p w:rsidR="0014405A" w:rsidRPr="0045130E" w:rsidRDefault="0014405A" w:rsidP="0045130E">
                  <w:pPr>
                    <w:pStyle w:val="Legenda"/>
                    <w:rPr>
                      <w:rFonts w:ascii="Arial" w:hAnsi="Arial" w:cs="Arial"/>
                      <w:noProof/>
                      <w:color w:val="auto"/>
                      <w:sz w:val="20"/>
                      <w:szCs w:val="20"/>
                    </w:rPr>
                  </w:pPr>
                  <w:r>
                    <w:t xml:space="preserve">   </w:t>
                  </w:r>
                  <w:r w:rsidRPr="0045130E">
                    <w:rPr>
                      <w:rFonts w:ascii="Arial" w:hAnsi="Arial" w:cs="Arial"/>
                      <w:color w:val="auto"/>
                      <w:sz w:val="20"/>
                      <w:szCs w:val="20"/>
                    </w:rPr>
                    <w:t xml:space="preserve">Fonte: </w:t>
                  </w:r>
                  <w:r w:rsidRPr="0045130E">
                    <w:rPr>
                      <w:rFonts w:ascii="Arial" w:hAnsi="Arial" w:cs="Arial"/>
                      <w:b w:val="0"/>
                      <w:color w:val="auto"/>
                      <w:sz w:val="20"/>
                      <w:szCs w:val="20"/>
                    </w:rPr>
                    <w:t>Museu Metrop</w:t>
                  </w:r>
                  <w:r>
                    <w:rPr>
                      <w:rFonts w:ascii="Arial" w:hAnsi="Arial" w:cs="Arial"/>
                      <w:b w:val="0"/>
                      <w:color w:val="auto"/>
                      <w:sz w:val="20"/>
                      <w:szCs w:val="20"/>
                    </w:rPr>
                    <w:t>o</w:t>
                  </w:r>
                  <w:r w:rsidRPr="0045130E">
                    <w:rPr>
                      <w:rFonts w:ascii="Arial" w:hAnsi="Arial" w:cs="Arial"/>
                      <w:b w:val="0"/>
                      <w:color w:val="auto"/>
                      <w:sz w:val="20"/>
                      <w:szCs w:val="20"/>
                    </w:rPr>
                    <w:t>litano</w:t>
                  </w:r>
                  <w:r w:rsidRPr="0045130E">
                    <w:rPr>
                      <w:rFonts w:ascii="Arial" w:hAnsi="Arial" w:cs="Arial"/>
                      <w:color w:val="auto"/>
                      <w:sz w:val="20"/>
                      <w:szCs w:val="20"/>
                    </w:rPr>
                    <w:t xml:space="preserve"> </w:t>
                  </w:r>
                </w:p>
              </w:txbxContent>
            </v:textbox>
            <w10:wrap type="square"/>
          </v:shape>
        </w:pict>
      </w:r>
    </w:p>
    <w:p w:rsidR="00627F45" w:rsidRDefault="00F5083C" w:rsidP="00BF6EC6">
      <w:pPr>
        <w:spacing w:after="0" w:line="360" w:lineRule="auto"/>
        <w:ind w:firstLine="709"/>
        <w:jc w:val="both"/>
        <w:rPr>
          <w:rFonts w:ascii="Arial" w:hAnsi="Arial" w:cs="Arial"/>
          <w:sz w:val="24"/>
          <w:szCs w:val="24"/>
        </w:rPr>
      </w:pPr>
      <w:r>
        <w:rPr>
          <w:noProof/>
        </w:rPr>
        <w:lastRenderedPageBreak/>
        <w:pict>
          <v:shape id="_x0000_s1056" type="#_x0000_t202" style="position:absolute;left:0;text-align:left;margin-left:-16.8pt;margin-top:1.95pt;width:169.5pt;height:35.25pt;z-index:251738112" stroked="f">
            <v:textbox style="mso-next-textbox:#_x0000_s1056" inset="0,0,0,0">
              <w:txbxContent>
                <w:p w:rsidR="0014405A" w:rsidRPr="004954FB" w:rsidRDefault="0014405A" w:rsidP="0029163C">
                  <w:pPr>
                    <w:pStyle w:val="Ttulo2"/>
                    <w:rPr>
                      <w:rFonts w:ascii="Arial" w:hAnsi="Arial" w:cs="Arial"/>
                      <w:b w:val="0"/>
                      <w:color w:val="auto"/>
                      <w:sz w:val="20"/>
                      <w:szCs w:val="20"/>
                    </w:rPr>
                  </w:pPr>
                  <w:r>
                    <w:rPr>
                      <w:rFonts w:ascii="Arial" w:hAnsi="Arial" w:cs="Arial"/>
                      <w:color w:val="auto"/>
                      <w:sz w:val="20"/>
                      <w:szCs w:val="20"/>
                    </w:rPr>
                    <w:t xml:space="preserve">  </w:t>
                  </w:r>
                  <w:r w:rsidRPr="004954FB">
                    <w:rPr>
                      <w:rFonts w:ascii="Arial" w:hAnsi="Arial" w:cs="Arial"/>
                      <w:color w:val="auto"/>
                      <w:sz w:val="20"/>
                      <w:szCs w:val="20"/>
                    </w:rPr>
                    <w:t xml:space="preserve">Figura 9 - </w:t>
                  </w:r>
                  <w:r w:rsidRPr="004954FB">
                    <w:rPr>
                      <w:rFonts w:ascii="Arial" w:hAnsi="Arial" w:cs="Arial"/>
                      <w:b w:val="0"/>
                      <w:color w:val="auto"/>
                      <w:sz w:val="20"/>
                      <w:szCs w:val="20"/>
                    </w:rPr>
                    <w:t>Sr Gaetano Ferolla,</w:t>
                  </w:r>
                </w:p>
                <w:p w:rsidR="0014405A" w:rsidRPr="004954FB" w:rsidRDefault="0014405A" w:rsidP="004954FB">
                  <w:pPr>
                    <w:pStyle w:val="Ttulo2"/>
                    <w:spacing w:before="0" w:line="240" w:lineRule="auto"/>
                    <w:rPr>
                      <w:b w:val="0"/>
                      <w:color w:val="auto"/>
                    </w:rPr>
                  </w:pPr>
                  <w:r>
                    <w:rPr>
                      <w:rFonts w:ascii="Arial" w:hAnsi="Arial" w:cs="Arial"/>
                      <w:b w:val="0"/>
                      <w:color w:val="auto"/>
                      <w:sz w:val="20"/>
                      <w:szCs w:val="20"/>
                    </w:rPr>
                    <w:t xml:space="preserve">  </w:t>
                  </w:r>
                  <w:r w:rsidRPr="004954FB">
                    <w:rPr>
                      <w:rFonts w:ascii="Arial" w:hAnsi="Arial" w:cs="Arial"/>
                      <w:b w:val="0"/>
                      <w:color w:val="auto"/>
                      <w:sz w:val="20"/>
                      <w:szCs w:val="20"/>
                    </w:rPr>
                    <w:t>Funcionário do Museu</w:t>
                  </w:r>
                </w:p>
                <w:p w:rsidR="0014405A" w:rsidRPr="004954FB" w:rsidRDefault="0014405A" w:rsidP="0029163C"/>
              </w:txbxContent>
            </v:textbox>
            <w10:wrap type="square"/>
          </v:shape>
        </w:pict>
      </w:r>
      <w:r>
        <w:rPr>
          <w:noProof/>
        </w:rPr>
        <w:pict>
          <v:shape id="_x0000_s1057" type="#_x0000_t202" style="position:absolute;left:0;text-align:left;margin-left:-16.8pt;margin-top:175.2pt;width:161.25pt;height:16.5pt;z-index:251740160" stroked="f">
            <v:textbox style="mso-next-textbox:#_x0000_s1057" inset="0,0,0,0">
              <w:txbxContent>
                <w:p w:rsidR="0014405A" w:rsidRPr="004954FB" w:rsidRDefault="0014405A" w:rsidP="004954FB">
                  <w:pPr>
                    <w:pStyle w:val="Legenda"/>
                    <w:rPr>
                      <w:rFonts w:ascii="Arial" w:hAnsi="Arial" w:cs="Arial"/>
                      <w:noProof/>
                      <w:color w:val="auto"/>
                      <w:sz w:val="20"/>
                      <w:szCs w:val="20"/>
                    </w:rPr>
                  </w:pPr>
                  <w:r>
                    <w:rPr>
                      <w:rFonts w:ascii="Arial" w:hAnsi="Arial" w:cs="Arial"/>
                      <w:color w:val="auto"/>
                      <w:sz w:val="20"/>
                      <w:szCs w:val="20"/>
                    </w:rPr>
                    <w:t xml:space="preserve">  </w:t>
                  </w:r>
                  <w:r w:rsidRPr="004954FB">
                    <w:rPr>
                      <w:rFonts w:ascii="Arial" w:hAnsi="Arial" w:cs="Arial"/>
                      <w:color w:val="auto"/>
                      <w:sz w:val="20"/>
                      <w:szCs w:val="20"/>
                    </w:rPr>
                    <w:t xml:space="preserve">Fonte: </w:t>
                  </w:r>
                  <w:r w:rsidRPr="004954FB">
                    <w:rPr>
                      <w:rFonts w:ascii="Arial" w:hAnsi="Arial" w:cs="Arial"/>
                      <w:b w:val="0"/>
                      <w:color w:val="auto"/>
                      <w:sz w:val="20"/>
                      <w:szCs w:val="20"/>
                    </w:rPr>
                    <w:t>Museu dos Transportes</w:t>
                  </w:r>
                  <w:r w:rsidRPr="004954FB">
                    <w:rPr>
                      <w:rFonts w:ascii="Arial" w:hAnsi="Arial" w:cs="Arial"/>
                      <w:color w:val="auto"/>
                      <w:sz w:val="20"/>
                      <w:szCs w:val="20"/>
                    </w:rPr>
                    <w:t xml:space="preserve"> </w:t>
                  </w:r>
                </w:p>
              </w:txbxContent>
            </v:textbox>
            <w10:wrap type="square"/>
          </v:shape>
        </w:pict>
      </w:r>
      <w:r w:rsidR="00943FC2">
        <w:rPr>
          <w:noProof/>
        </w:rPr>
        <w:drawing>
          <wp:anchor distT="0" distB="0" distL="114300" distR="114300" simplePos="0" relativeHeight="251795456" behindDoc="0" locked="0" layoutInCell="1" allowOverlap="1">
            <wp:simplePos x="0" y="0"/>
            <wp:positionH relativeFrom="column">
              <wp:posOffset>-232410</wp:posOffset>
            </wp:positionH>
            <wp:positionV relativeFrom="paragraph">
              <wp:posOffset>453390</wp:posOffset>
            </wp:positionV>
            <wp:extent cx="2076450" cy="1714500"/>
            <wp:effectExtent l="19050" t="0" r="0" b="0"/>
            <wp:wrapSquare wrapText="bothSides"/>
            <wp:docPr id="2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076450" cy="1714500"/>
                    </a:xfrm>
                    <a:prstGeom prst="rect">
                      <a:avLst/>
                    </a:prstGeom>
                    <a:noFill/>
                    <a:ln w="9525">
                      <a:noFill/>
                      <a:miter lim="800000"/>
                      <a:headEnd/>
                      <a:tailEnd/>
                    </a:ln>
                  </pic:spPr>
                </pic:pic>
              </a:graphicData>
            </a:graphic>
          </wp:anchor>
        </w:drawing>
      </w:r>
      <w:r w:rsidR="00ED338D" w:rsidRPr="00C2498E">
        <w:rPr>
          <w:rFonts w:ascii="Arial" w:hAnsi="Arial" w:cs="Arial"/>
          <w:sz w:val="24"/>
          <w:szCs w:val="24"/>
        </w:rPr>
        <w:t>Para preservar a história do transporte Coletivo e construir o passado com documentos, peças, bondes e ônibus, em Março de 1985, a CMTC inaugurou o primeiro Museu dos Transportes Públicos de São Paulo. O projeto foi idealizado pelo funcionário Gaetano Ferolla, que durante anos guardou em sua sala, nas oficinas da empresa, parte do acervo exposto. Muitas peças e veículos foram restaurados sob orientação do Sr. Ferolla, que desde a fundação gerenciou o Museu. Tanta dedicação foi reconhecida em Setembro de 1991, quando, um ano depois de sua morte, o local mudou de nome e passou a ser: Museu dos Transportes Públicos Gaetano Ferolla.</w:t>
      </w:r>
    </w:p>
    <w:p w:rsidR="00C76E1B" w:rsidRDefault="00C76E1B" w:rsidP="00BF6EC6">
      <w:pPr>
        <w:spacing w:after="0" w:line="360" w:lineRule="auto"/>
        <w:ind w:firstLine="709"/>
        <w:jc w:val="both"/>
        <w:rPr>
          <w:rFonts w:ascii="Arial" w:hAnsi="Arial" w:cs="Arial"/>
          <w:sz w:val="24"/>
          <w:szCs w:val="24"/>
        </w:rPr>
      </w:pPr>
    </w:p>
    <w:p w:rsidR="00C76E1B" w:rsidRPr="00E36181" w:rsidRDefault="00C76E1B" w:rsidP="00C76E1B">
      <w:pPr>
        <w:spacing w:after="0" w:line="360" w:lineRule="auto"/>
        <w:jc w:val="both"/>
        <w:rPr>
          <w:rFonts w:ascii="Arial" w:hAnsi="Arial" w:cs="Arial"/>
          <w:b/>
          <w:sz w:val="28"/>
          <w:szCs w:val="28"/>
        </w:rPr>
      </w:pPr>
      <w:r w:rsidRPr="00E36181">
        <w:rPr>
          <w:rFonts w:ascii="Arial" w:hAnsi="Arial" w:cs="Arial"/>
          <w:b/>
          <w:sz w:val="28"/>
          <w:szCs w:val="28"/>
        </w:rPr>
        <w:t>2.</w:t>
      </w:r>
      <w:r w:rsidR="00C76E8C" w:rsidRPr="00E36181">
        <w:rPr>
          <w:rFonts w:ascii="Arial" w:hAnsi="Arial" w:cs="Arial"/>
          <w:b/>
          <w:sz w:val="28"/>
          <w:szCs w:val="28"/>
        </w:rPr>
        <w:t>1.4</w:t>
      </w:r>
      <w:r w:rsidRPr="00E36181">
        <w:rPr>
          <w:rFonts w:ascii="Arial" w:hAnsi="Arial" w:cs="Arial"/>
          <w:b/>
          <w:sz w:val="28"/>
          <w:szCs w:val="28"/>
        </w:rPr>
        <w:t xml:space="preserve"> </w:t>
      </w:r>
      <w:r w:rsidR="00565EA9" w:rsidRPr="00E36181">
        <w:rPr>
          <w:rFonts w:ascii="Arial" w:hAnsi="Arial" w:cs="Arial"/>
          <w:b/>
          <w:sz w:val="28"/>
          <w:szCs w:val="28"/>
        </w:rPr>
        <w:t>Novos Rumos</w:t>
      </w:r>
    </w:p>
    <w:p w:rsidR="00943FC2" w:rsidRPr="0074073C" w:rsidRDefault="00943FC2" w:rsidP="00C76E1B">
      <w:pPr>
        <w:spacing w:after="0" w:line="360" w:lineRule="auto"/>
        <w:jc w:val="both"/>
        <w:rPr>
          <w:rFonts w:ascii="Arial" w:hAnsi="Arial" w:cs="Arial"/>
          <w:b/>
          <w:sz w:val="24"/>
          <w:szCs w:val="24"/>
        </w:rPr>
      </w:pPr>
    </w:p>
    <w:p w:rsidR="00C76E1B" w:rsidRPr="00C2498E" w:rsidRDefault="00C76E1B" w:rsidP="00C76E1B">
      <w:pPr>
        <w:spacing w:after="0" w:line="360" w:lineRule="auto"/>
        <w:jc w:val="both"/>
        <w:rPr>
          <w:rFonts w:ascii="Arial" w:hAnsi="Arial" w:cs="Arial"/>
          <w:b/>
          <w:sz w:val="28"/>
          <w:szCs w:val="28"/>
        </w:rPr>
      </w:pPr>
      <w:r w:rsidRPr="00C2498E">
        <w:rPr>
          <w:rFonts w:ascii="Arial" w:hAnsi="Arial" w:cs="Arial"/>
          <w:b/>
          <w:sz w:val="28"/>
          <w:szCs w:val="28"/>
        </w:rPr>
        <w:t xml:space="preserve"> </w:t>
      </w:r>
      <w:r>
        <w:rPr>
          <w:rFonts w:ascii="Arial" w:hAnsi="Arial" w:cs="Arial"/>
          <w:b/>
          <w:sz w:val="28"/>
          <w:szCs w:val="28"/>
        </w:rPr>
        <w:t xml:space="preserve">        </w:t>
      </w:r>
      <w:r>
        <w:rPr>
          <w:rFonts w:ascii="Arial" w:hAnsi="Arial" w:cs="Arial"/>
          <w:sz w:val="24"/>
          <w:szCs w:val="24"/>
        </w:rPr>
        <w:t>A Empresa CMTC, além comprar novos ônibus, também investiu em seus profissionais, para que os mesmos fossem mais qualificados para atender a população.</w:t>
      </w:r>
    </w:p>
    <w:p w:rsidR="00C76E1B" w:rsidRPr="00C2498E" w:rsidRDefault="00C76E1B" w:rsidP="00C76E1B">
      <w:pPr>
        <w:pStyle w:val="PargrafodaLista"/>
        <w:numPr>
          <w:ilvl w:val="0"/>
          <w:numId w:val="24"/>
        </w:numPr>
        <w:spacing w:after="0" w:line="360" w:lineRule="auto"/>
        <w:jc w:val="both"/>
        <w:rPr>
          <w:rFonts w:ascii="Arial" w:hAnsi="Arial" w:cs="Arial"/>
          <w:sz w:val="24"/>
          <w:szCs w:val="24"/>
        </w:rPr>
      </w:pPr>
      <w:r w:rsidRPr="00C2498E">
        <w:rPr>
          <w:rFonts w:ascii="Arial" w:hAnsi="Arial" w:cs="Arial"/>
          <w:sz w:val="24"/>
          <w:szCs w:val="24"/>
        </w:rPr>
        <w:t xml:space="preserve">1989 - A Prefeitura iniciou os estudos do Projeto de Municipalização dos transportes coletivos. </w:t>
      </w:r>
    </w:p>
    <w:p w:rsidR="00C76E1B" w:rsidRPr="00C2498E" w:rsidRDefault="00C76E1B" w:rsidP="00C76E1B">
      <w:pPr>
        <w:pStyle w:val="PargrafodaLista"/>
        <w:numPr>
          <w:ilvl w:val="0"/>
          <w:numId w:val="24"/>
        </w:numPr>
        <w:spacing w:after="0" w:line="360" w:lineRule="auto"/>
        <w:jc w:val="both"/>
        <w:rPr>
          <w:rFonts w:ascii="Arial" w:hAnsi="Arial" w:cs="Arial"/>
          <w:sz w:val="24"/>
          <w:szCs w:val="24"/>
        </w:rPr>
      </w:pPr>
      <w:r w:rsidRPr="00C2498E">
        <w:rPr>
          <w:rFonts w:ascii="Arial" w:hAnsi="Arial" w:cs="Arial"/>
          <w:sz w:val="24"/>
          <w:szCs w:val="24"/>
        </w:rPr>
        <w:t>1990 - A CMTC começou os testes com as primeiras empresas municipalizadas.</w:t>
      </w:r>
    </w:p>
    <w:p w:rsidR="00C76E1B" w:rsidRDefault="00C76E1B" w:rsidP="00D80DE8">
      <w:pPr>
        <w:pStyle w:val="PargrafodaLista"/>
        <w:numPr>
          <w:ilvl w:val="0"/>
          <w:numId w:val="24"/>
        </w:numPr>
        <w:spacing w:after="0" w:line="360" w:lineRule="auto"/>
        <w:jc w:val="both"/>
        <w:rPr>
          <w:rFonts w:ascii="Arial" w:hAnsi="Arial" w:cs="Arial"/>
          <w:sz w:val="24"/>
          <w:szCs w:val="24"/>
        </w:rPr>
      </w:pPr>
      <w:r w:rsidRPr="00D80DE8">
        <w:rPr>
          <w:rFonts w:ascii="Arial" w:hAnsi="Arial" w:cs="Arial"/>
          <w:sz w:val="24"/>
          <w:szCs w:val="24"/>
        </w:rPr>
        <w:t>1991 - Em 25 de julho foi assinada a Lei nº 11.037 que oficializa a Municipalização dos transportes coletivos por ônibus. Foi aberta uma licitação para 42 lotes operacionais.</w:t>
      </w:r>
    </w:p>
    <w:p w:rsidR="005C5931" w:rsidRPr="00D80DE8" w:rsidRDefault="0074073C" w:rsidP="005C5931">
      <w:pPr>
        <w:pStyle w:val="PargrafodaLista"/>
        <w:spacing w:after="0" w:line="360" w:lineRule="auto"/>
        <w:jc w:val="both"/>
        <w:rPr>
          <w:rFonts w:ascii="Arial" w:hAnsi="Arial" w:cs="Arial"/>
          <w:sz w:val="24"/>
          <w:szCs w:val="24"/>
        </w:rPr>
      </w:pPr>
      <w:r>
        <w:rPr>
          <w:noProof/>
        </w:rPr>
        <w:drawing>
          <wp:anchor distT="0" distB="0" distL="114300" distR="114300" simplePos="0" relativeHeight="251797504" behindDoc="0" locked="0" layoutInCell="1" allowOverlap="1">
            <wp:simplePos x="0" y="0"/>
            <wp:positionH relativeFrom="column">
              <wp:posOffset>3206115</wp:posOffset>
            </wp:positionH>
            <wp:positionV relativeFrom="paragraph">
              <wp:posOffset>238125</wp:posOffset>
            </wp:positionV>
            <wp:extent cx="2286000" cy="1219200"/>
            <wp:effectExtent l="19050" t="0" r="0" b="0"/>
            <wp:wrapSquare wrapText="bothSides"/>
            <wp:docPr id="2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286000" cy="1219200"/>
                    </a:xfrm>
                    <a:prstGeom prst="rect">
                      <a:avLst/>
                    </a:prstGeom>
                    <a:noFill/>
                    <a:ln w="9525">
                      <a:noFill/>
                      <a:miter lim="800000"/>
                      <a:headEnd/>
                      <a:tailEnd/>
                    </a:ln>
                  </pic:spPr>
                </pic:pic>
              </a:graphicData>
            </a:graphic>
          </wp:anchor>
        </w:drawing>
      </w:r>
      <w:r w:rsidR="00F5083C">
        <w:rPr>
          <w:noProof/>
        </w:rPr>
        <w:pict>
          <v:shape id="_x0000_s1067" type="#_x0000_t202" style="position:absolute;left:0;text-align:left;margin-left:251.7pt;margin-top:.75pt;width:179.25pt;height:21.45pt;z-index:251757568;mso-position-horizontal-relative:text;mso-position-vertical-relative:text" stroked="f">
            <v:textbox inset="0,0,0,0">
              <w:txbxContent>
                <w:p w:rsidR="0014405A" w:rsidRPr="00653321" w:rsidRDefault="0014405A" w:rsidP="00653321">
                  <w:pPr>
                    <w:pStyle w:val="Legenda"/>
                    <w:rPr>
                      <w:rFonts w:ascii="Arial" w:hAnsi="Arial" w:cs="Arial"/>
                      <w:noProof/>
                      <w:color w:val="auto"/>
                      <w:sz w:val="20"/>
                      <w:szCs w:val="20"/>
                    </w:rPr>
                  </w:pPr>
                  <w:r>
                    <w:rPr>
                      <w:rFonts w:ascii="Arial" w:hAnsi="Arial" w:cs="Arial"/>
                      <w:color w:val="auto"/>
                      <w:sz w:val="20"/>
                      <w:szCs w:val="20"/>
                    </w:rPr>
                    <w:t xml:space="preserve">    </w:t>
                  </w:r>
                  <w:r w:rsidRPr="00717BE7">
                    <w:rPr>
                      <w:rFonts w:ascii="Arial" w:hAnsi="Arial" w:cs="Arial"/>
                      <w:color w:val="auto"/>
                      <w:sz w:val="20"/>
                      <w:szCs w:val="20"/>
                    </w:rPr>
                    <w:t>Figura</w:t>
                  </w:r>
                  <w:r w:rsidRPr="00653321">
                    <w:rPr>
                      <w:rFonts w:ascii="Arial" w:hAnsi="Arial" w:cs="Arial"/>
                      <w:color w:val="auto"/>
                      <w:sz w:val="20"/>
                      <w:szCs w:val="20"/>
                    </w:rPr>
                    <w:t xml:space="preserve"> 11 - </w:t>
                  </w:r>
                  <w:r w:rsidRPr="00653321">
                    <w:rPr>
                      <w:rFonts w:ascii="Arial" w:hAnsi="Arial" w:cs="Arial"/>
                      <w:b w:val="0"/>
                      <w:color w:val="auto"/>
                      <w:sz w:val="20"/>
                      <w:szCs w:val="20"/>
                    </w:rPr>
                    <w:t>Ônibus com elevador</w:t>
                  </w:r>
                  <w:r w:rsidRPr="00653321">
                    <w:rPr>
                      <w:rFonts w:ascii="Arial" w:hAnsi="Arial" w:cs="Arial"/>
                      <w:color w:val="auto"/>
                      <w:sz w:val="20"/>
                      <w:szCs w:val="20"/>
                    </w:rPr>
                    <w:t xml:space="preserve"> </w:t>
                  </w:r>
                </w:p>
              </w:txbxContent>
            </v:textbox>
            <w10:wrap type="square"/>
          </v:shape>
        </w:pict>
      </w:r>
      <w:r w:rsidR="00F5083C">
        <w:rPr>
          <w:noProof/>
        </w:rPr>
        <w:pict>
          <v:shape id="_x0000_s1063" type="#_x0000_t202" style="position:absolute;left:0;text-align:left;margin-left:12.45pt;margin-top:7.95pt;width:161.25pt;height:14.25pt;z-index:251751424;mso-position-horizontal-relative:text;mso-position-vertical-relative:text" stroked="f">
            <v:textbox style="mso-next-textbox:#_x0000_s1063" inset="0,0,0,0">
              <w:txbxContent>
                <w:p w:rsidR="0014405A" w:rsidRPr="005C5931" w:rsidRDefault="0014405A" w:rsidP="005C5931">
                  <w:pPr>
                    <w:pStyle w:val="Legenda"/>
                    <w:rPr>
                      <w:rFonts w:ascii="Arial" w:hAnsi="Arial" w:cs="Arial"/>
                      <w:color w:val="auto"/>
                      <w:sz w:val="20"/>
                      <w:szCs w:val="20"/>
                    </w:rPr>
                  </w:pPr>
                  <w:r>
                    <w:rPr>
                      <w:rFonts w:ascii="Arial" w:hAnsi="Arial" w:cs="Arial"/>
                      <w:color w:val="auto"/>
                      <w:sz w:val="20"/>
                      <w:szCs w:val="20"/>
                    </w:rPr>
                    <w:t xml:space="preserve">  </w:t>
                  </w:r>
                  <w:r w:rsidRPr="005C5931">
                    <w:rPr>
                      <w:rFonts w:ascii="Arial" w:hAnsi="Arial" w:cs="Arial"/>
                      <w:color w:val="auto"/>
                      <w:sz w:val="20"/>
                      <w:szCs w:val="20"/>
                    </w:rPr>
                    <w:t xml:space="preserve">Figura 10 - </w:t>
                  </w:r>
                  <w:r>
                    <w:rPr>
                      <w:rFonts w:ascii="Arial" w:hAnsi="Arial" w:cs="Arial"/>
                      <w:b w:val="0"/>
                      <w:color w:val="auto"/>
                      <w:sz w:val="20"/>
                      <w:szCs w:val="20"/>
                    </w:rPr>
                    <w:t>Ô</w:t>
                  </w:r>
                  <w:r w:rsidRPr="005C5931">
                    <w:rPr>
                      <w:rFonts w:ascii="Arial" w:hAnsi="Arial" w:cs="Arial"/>
                      <w:b w:val="0"/>
                      <w:color w:val="auto"/>
                      <w:sz w:val="20"/>
                      <w:szCs w:val="20"/>
                    </w:rPr>
                    <w:t>nibus a gás natural</w:t>
                  </w:r>
                  <w:r w:rsidRPr="005C5931">
                    <w:rPr>
                      <w:rFonts w:ascii="Arial" w:hAnsi="Arial" w:cs="Arial"/>
                      <w:color w:val="auto"/>
                      <w:sz w:val="20"/>
                      <w:szCs w:val="20"/>
                    </w:rPr>
                    <w:t xml:space="preserve"> </w:t>
                  </w:r>
                </w:p>
              </w:txbxContent>
            </v:textbox>
            <w10:wrap type="square"/>
          </v:shape>
        </w:pict>
      </w:r>
      <w:r>
        <w:rPr>
          <w:noProof/>
        </w:rPr>
        <w:drawing>
          <wp:anchor distT="0" distB="0" distL="114300" distR="114300" simplePos="0" relativeHeight="251796480" behindDoc="0" locked="0" layoutInCell="1" allowOverlap="1">
            <wp:simplePos x="0" y="0"/>
            <wp:positionH relativeFrom="column">
              <wp:posOffset>129540</wp:posOffset>
            </wp:positionH>
            <wp:positionV relativeFrom="paragraph">
              <wp:posOffset>238125</wp:posOffset>
            </wp:positionV>
            <wp:extent cx="2228850" cy="1276350"/>
            <wp:effectExtent l="19050" t="0" r="0" b="0"/>
            <wp:wrapSquare wrapText="bothSides"/>
            <wp:docPr id="2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228850" cy="1276350"/>
                    </a:xfrm>
                    <a:prstGeom prst="rect">
                      <a:avLst/>
                    </a:prstGeom>
                    <a:noFill/>
                    <a:ln w="9525">
                      <a:noFill/>
                      <a:miter lim="800000"/>
                      <a:headEnd/>
                      <a:tailEnd/>
                    </a:ln>
                  </pic:spPr>
                </pic:pic>
              </a:graphicData>
            </a:graphic>
          </wp:anchor>
        </w:drawing>
      </w:r>
    </w:p>
    <w:p w:rsidR="00BF6EC6" w:rsidRDefault="00F5083C" w:rsidP="00BF6EC6">
      <w:pPr>
        <w:spacing w:after="0" w:line="360" w:lineRule="auto"/>
        <w:ind w:firstLine="709"/>
        <w:jc w:val="both"/>
        <w:rPr>
          <w:rFonts w:ascii="Arial" w:hAnsi="Arial" w:cs="Arial"/>
          <w:sz w:val="24"/>
          <w:szCs w:val="24"/>
        </w:rPr>
      </w:pPr>
      <w:r>
        <w:rPr>
          <w:noProof/>
        </w:rPr>
        <w:pict>
          <v:shape id="_x0000_s1065" type="#_x0000_t202" style="position:absolute;left:0;text-align:left;margin-left:62.25pt;margin-top:95.25pt;width:153pt;height:18.75pt;z-index:251755520" stroked="f">
            <v:textbox inset="0,0,0,0">
              <w:txbxContent>
                <w:p w:rsidR="0014405A" w:rsidRPr="00653321" w:rsidRDefault="0014405A" w:rsidP="00653321">
                  <w:pPr>
                    <w:pStyle w:val="Legenda"/>
                    <w:rPr>
                      <w:rFonts w:ascii="Arial" w:hAnsi="Arial" w:cs="Arial"/>
                      <w:noProof/>
                      <w:color w:val="auto"/>
                    </w:rPr>
                  </w:pPr>
                  <w:r w:rsidRPr="00653321">
                    <w:rPr>
                      <w:rFonts w:ascii="Arial" w:hAnsi="Arial" w:cs="Arial"/>
                      <w:color w:val="auto"/>
                    </w:rPr>
                    <w:t xml:space="preserve">Fonte: </w:t>
                  </w:r>
                  <w:r w:rsidRPr="00653321">
                    <w:rPr>
                      <w:rFonts w:ascii="Arial" w:hAnsi="Arial" w:cs="Arial"/>
                      <w:b w:val="0"/>
                      <w:color w:val="auto"/>
                      <w:sz w:val="20"/>
                      <w:szCs w:val="20"/>
                    </w:rPr>
                    <w:t>Museu dos Transportes</w:t>
                  </w:r>
                  <w:r w:rsidRPr="00653321">
                    <w:rPr>
                      <w:rFonts w:ascii="Arial" w:hAnsi="Arial" w:cs="Arial"/>
                      <w:color w:val="auto"/>
                    </w:rPr>
                    <w:t xml:space="preserve"> </w:t>
                  </w:r>
                </w:p>
              </w:txbxContent>
            </v:textbox>
            <w10:wrap type="square"/>
          </v:shape>
        </w:pict>
      </w:r>
      <w:r>
        <w:rPr>
          <w:noProof/>
        </w:rPr>
        <w:pict>
          <v:shape id="_x0000_s1064" type="#_x0000_t202" style="position:absolute;left:0;text-align:left;margin-left:-197.55pt;margin-top:99pt;width:140.25pt;height:15pt;z-index:251753472" stroked="f">
            <v:textbox inset="0,0,0,0">
              <w:txbxContent>
                <w:p w:rsidR="0014405A" w:rsidRPr="000A1815" w:rsidRDefault="0014405A" w:rsidP="000A1815">
                  <w:pPr>
                    <w:pStyle w:val="Legenda"/>
                    <w:rPr>
                      <w:rFonts w:ascii="Arial" w:hAnsi="Arial" w:cs="Arial"/>
                      <w:noProof/>
                      <w:color w:val="auto"/>
                    </w:rPr>
                  </w:pPr>
                  <w:r>
                    <w:t xml:space="preserve"> </w:t>
                  </w:r>
                  <w:r w:rsidRPr="000A1815">
                    <w:rPr>
                      <w:rFonts w:ascii="Arial" w:hAnsi="Arial" w:cs="Arial"/>
                      <w:color w:val="auto"/>
                    </w:rPr>
                    <w:t xml:space="preserve">Fonte: </w:t>
                  </w:r>
                  <w:r w:rsidRPr="000A1815">
                    <w:rPr>
                      <w:rFonts w:ascii="Arial" w:hAnsi="Arial" w:cs="Arial"/>
                      <w:b w:val="0"/>
                      <w:color w:val="auto"/>
                    </w:rPr>
                    <w:t>Museu dos Transportes</w:t>
                  </w:r>
                  <w:r w:rsidRPr="000A1815">
                    <w:rPr>
                      <w:rFonts w:ascii="Arial" w:hAnsi="Arial" w:cs="Arial"/>
                      <w:color w:val="auto"/>
                    </w:rPr>
                    <w:t xml:space="preserve"> </w:t>
                  </w:r>
                </w:p>
              </w:txbxContent>
            </v:textbox>
            <w10:wrap type="square"/>
          </v:shape>
        </w:pict>
      </w:r>
      <w:r>
        <w:rPr>
          <w:noProof/>
        </w:rPr>
        <w:pict>
          <v:shape id="_x0000_s1058" type="#_x0000_t202" style="position:absolute;left:0;text-align:left;margin-left:11.7pt;margin-top:8.6pt;width:180pt;height:3.55pt;z-index:251742208" stroked="f">
            <v:textbox style="mso-next-textbox:#_x0000_s1058" inset="0,0,0,0">
              <w:txbxContent>
                <w:p w:rsidR="0014405A" w:rsidRDefault="0014405A" w:rsidP="00BF6EC6">
                  <w:pPr>
                    <w:pStyle w:val="Legenda"/>
                    <w:rPr>
                      <w:noProof/>
                    </w:rPr>
                  </w:pPr>
                </w:p>
              </w:txbxContent>
            </v:textbox>
            <w10:wrap type="square"/>
          </v:shape>
        </w:pict>
      </w:r>
    </w:p>
    <w:p w:rsidR="007C19D0" w:rsidRPr="00C76E1B" w:rsidRDefault="00F5083C" w:rsidP="00C76E1B">
      <w:pPr>
        <w:spacing w:after="0" w:line="360" w:lineRule="auto"/>
        <w:jc w:val="both"/>
        <w:rPr>
          <w:rFonts w:ascii="Arial" w:hAnsi="Arial" w:cs="Arial"/>
          <w:sz w:val="24"/>
          <w:szCs w:val="24"/>
        </w:rPr>
      </w:pPr>
      <w:r>
        <w:rPr>
          <w:noProof/>
        </w:rPr>
        <w:lastRenderedPageBreak/>
        <w:pict>
          <v:shape id="_x0000_s1061" type="#_x0000_t202" style="position:absolute;left:0;text-align:left;margin-left:-85.05pt;margin-top:-85.05pt;width:178.5pt;height:16.5pt;z-index:251749376" stroked="f">
            <v:textbox style="mso-next-textbox:#_x0000_s1061" inset="0,0,0,0">
              <w:txbxContent>
                <w:p w:rsidR="0014405A" w:rsidRPr="005C5931" w:rsidRDefault="0014405A" w:rsidP="005C5931">
                  <w:pPr>
                    <w:pStyle w:val="Legenda"/>
                    <w:rPr>
                      <w:rFonts w:ascii="Arial" w:hAnsi="Arial" w:cs="Arial"/>
                      <w:color w:val="auto"/>
                      <w:sz w:val="20"/>
                      <w:szCs w:val="20"/>
                    </w:rPr>
                  </w:pPr>
                </w:p>
              </w:txbxContent>
            </v:textbox>
            <w10:wrap type="square"/>
          </v:shape>
        </w:pict>
      </w:r>
      <w:r w:rsidR="000A1815">
        <w:rPr>
          <w:rFonts w:ascii="Arial" w:hAnsi="Arial" w:cs="Arial"/>
          <w:sz w:val="24"/>
          <w:szCs w:val="24"/>
        </w:rPr>
        <w:t xml:space="preserve">                </w:t>
      </w:r>
      <w:r w:rsidR="00936269" w:rsidRPr="00C76E1B">
        <w:rPr>
          <w:rFonts w:ascii="Arial" w:hAnsi="Arial" w:cs="Arial"/>
          <w:sz w:val="24"/>
          <w:szCs w:val="24"/>
        </w:rPr>
        <w:t>Além de provocar fortes alterações no transporte coletivo oferecido à população, a CMTC deu um salto na qualificação de seus profissionais. A empresa construiu o Centro de Treinamento e Desenvolvimento em Transportes do Município de São Paulo. No dia do aniversário da cidade 25 de janeiro de 1992, a população ganhou mil novos ônibus e a frota ch</w:t>
      </w:r>
      <w:r w:rsidR="004E7076">
        <w:rPr>
          <w:rFonts w:ascii="Arial" w:hAnsi="Arial" w:cs="Arial"/>
          <w:sz w:val="24"/>
          <w:szCs w:val="24"/>
        </w:rPr>
        <w:t>egou a 9.100 veículos. E mais, m</w:t>
      </w:r>
      <w:r w:rsidR="00936269" w:rsidRPr="00C76E1B">
        <w:rPr>
          <w:rFonts w:ascii="Arial" w:hAnsi="Arial" w:cs="Arial"/>
          <w:sz w:val="24"/>
          <w:szCs w:val="24"/>
        </w:rPr>
        <w:t>eses depois, o sistema tinha 9.874 veículos e desses 2.881 eram da CMTC. Começou a circular onze linhas de ônibus para pessoas portadoras de necessidades especiais com frota de 21 veículos e em agosto entrou em operação o primeiro posto de abastecimento a gás natural exclusivo para ônibus. Eram 70 veículos a gás natural em cinco linhas.</w:t>
      </w:r>
    </w:p>
    <w:p w:rsidR="007C19D0" w:rsidRPr="00C2498E" w:rsidRDefault="007C19D0" w:rsidP="007C19D0">
      <w:pPr>
        <w:spacing w:after="0" w:line="360" w:lineRule="auto"/>
        <w:jc w:val="both"/>
        <w:rPr>
          <w:rFonts w:ascii="Arial" w:hAnsi="Arial" w:cs="Arial"/>
          <w:sz w:val="24"/>
          <w:szCs w:val="24"/>
        </w:rPr>
      </w:pPr>
    </w:p>
    <w:p w:rsidR="00057415" w:rsidRPr="00E36181" w:rsidRDefault="00425F01" w:rsidP="007C19D0">
      <w:pPr>
        <w:spacing w:after="0" w:line="360" w:lineRule="auto"/>
        <w:jc w:val="both"/>
        <w:rPr>
          <w:rFonts w:ascii="Arial" w:hAnsi="Arial" w:cs="Arial"/>
          <w:b/>
          <w:sz w:val="28"/>
          <w:szCs w:val="28"/>
        </w:rPr>
      </w:pPr>
      <w:r w:rsidRPr="00E36181">
        <w:rPr>
          <w:rFonts w:ascii="Arial" w:hAnsi="Arial" w:cs="Arial"/>
          <w:b/>
          <w:sz w:val="28"/>
          <w:szCs w:val="28"/>
        </w:rPr>
        <w:t>2.</w:t>
      </w:r>
      <w:r w:rsidR="00C76E8C" w:rsidRPr="00E36181">
        <w:rPr>
          <w:rFonts w:ascii="Arial" w:hAnsi="Arial" w:cs="Arial"/>
          <w:b/>
          <w:sz w:val="28"/>
          <w:szCs w:val="28"/>
        </w:rPr>
        <w:t xml:space="preserve">1.5 </w:t>
      </w:r>
      <w:r w:rsidR="00565EA9" w:rsidRPr="00E36181">
        <w:rPr>
          <w:rFonts w:ascii="Arial" w:hAnsi="Arial" w:cs="Arial"/>
          <w:b/>
          <w:sz w:val="28"/>
          <w:szCs w:val="28"/>
        </w:rPr>
        <w:t>Gestão de Sistemas</w:t>
      </w:r>
      <w:r w:rsidR="00C76E8C" w:rsidRPr="00E36181">
        <w:rPr>
          <w:rFonts w:ascii="Arial" w:hAnsi="Arial" w:cs="Arial"/>
          <w:b/>
          <w:sz w:val="28"/>
          <w:szCs w:val="28"/>
        </w:rPr>
        <w:t xml:space="preserve"> </w:t>
      </w:r>
    </w:p>
    <w:p w:rsidR="002078EB" w:rsidRPr="009F6316" w:rsidRDefault="002078EB" w:rsidP="007C19D0">
      <w:pPr>
        <w:spacing w:after="0" w:line="360" w:lineRule="auto"/>
        <w:jc w:val="both"/>
        <w:rPr>
          <w:rFonts w:ascii="Arial" w:hAnsi="Arial" w:cs="Arial"/>
          <w:b/>
          <w:sz w:val="24"/>
          <w:szCs w:val="24"/>
        </w:rPr>
      </w:pPr>
    </w:p>
    <w:p w:rsidR="002F0B6C" w:rsidRPr="00C2498E" w:rsidRDefault="00EB7E6C" w:rsidP="007C19D0">
      <w:pPr>
        <w:spacing w:after="0" w:line="360" w:lineRule="auto"/>
        <w:jc w:val="both"/>
        <w:rPr>
          <w:rFonts w:ascii="Arial" w:hAnsi="Arial" w:cs="Arial"/>
          <w:b/>
          <w:sz w:val="28"/>
          <w:szCs w:val="28"/>
        </w:rPr>
      </w:pPr>
      <w:r>
        <w:rPr>
          <w:rFonts w:ascii="Arial" w:hAnsi="Arial" w:cs="Arial"/>
          <w:b/>
          <w:sz w:val="28"/>
          <w:szCs w:val="28"/>
        </w:rPr>
        <w:t xml:space="preserve">          </w:t>
      </w:r>
      <w:r>
        <w:rPr>
          <w:rFonts w:ascii="Arial" w:hAnsi="Arial" w:cs="Arial"/>
          <w:sz w:val="24"/>
          <w:szCs w:val="24"/>
        </w:rPr>
        <w:t>A Empresa CMTC, foi privatizada, dando origem a SPTrans, empresa responsável pelo</w:t>
      </w:r>
      <w:r w:rsidR="003E4762">
        <w:rPr>
          <w:rFonts w:ascii="Arial" w:hAnsi="Arial" w:cs="Arial"/>
          <w:sz w:val="24"/>
          <w:szCs w:val="24"/>
        </w:rPr>
        <w:t>s</w:t>
      </w:r>
      <w:r>
        <w:rPr>
          <w:rFonts w:ascii="Arial" w:hAnsi="Arial" w:cs="Arial"/>
          <w:sz w:val="24"/>
          <w:szCs w:val="24"/>
        </w:rPr>
        <w:t xml:space="preserve"> transporte</w:t>
      </w:r>
      <w:r w:rsidR="003E4762">
        <w:rPr>
          <w:rFonts w:ascii="Arial" w:hAnsi="Arial" w:cs="Arial"/>
          <w:sz w:val="24"/>
          <w:szCs w:val="24"/>
        </w:rPr>
        <w:t>s</w:t>
      </w:r>
      <w:r>
        <w:rPr>
          <w:rFonts w:ascii="Arial" w:hAnsi="Arial" w:cs="Arial"/>
          <w:sz w:val="24"/>
          <w:szCs w:val="24"/>
        </w:rPr>
        <w:t xml:space="preserve"> público</w:t>
      </w:r>
      <w:r w:rsidR="003E4762">
        <w:rPr>
          <w:rFonts w:ascii="Arial" w:hAnsi="Arial" w:cs="Arial"/>
          <w:sz w:val="24"/>
          <w:szCs w:val="24"/>
        </w:rPr>
        <w:t>s</w:t>
      </w:r>
      <w:r>
        <w:rPr>
          <w:rFonts w:ascii="Arial" w:hAnsi="Arial" w:cs="Arial"/>
          <w:sz w:val="24"/>
          <w:szCs w:val="24"/>
        </w:rPr>
        <w:t xml:space="preserve"> e os meios de transporte</w:t>
      </w:r>
      <w:r w:rsidR="003E4762">
        <w:rPr>
          <w:rFonts w:ascii="Arial" w:hAnsi="Arial" w:cs="Arial"/>
          <w:sz w:val="24"/>
          <w:szCs w:val="24"/>
        </w:rPr>
        <w:t>s</w:t>
      </w:r>
      <w:r>
        <w:rPr>
          <w:rFonts w:ascii="Arial" w:hAnsi="Arial" w:cs="Arial"/>
          <w:sz w:val="24"/>
          <w:szCs w:val="24"/>
        </w:rPr>
        <w:t xml:space="preserve"> particular</w:t>
      </w:r>
      <w:r w:rsidR="003E4762">
        <w:rPr>
          <w:rFonts w:ascii="Arial" w:hAnsi="Arial" w:cs="Arial"/>
          <w:sz w:val="24"/>
          <w:szCs w:val="24"/>
        </w:rPr>
        <w:t>es</w:t>
      </w:r>
      <w:r>
        <w:rPr>
          <w:rFonts w:ascii="Arial" w:hAnsi="Arial" w:cs="Arial"/>
          <w:sz w:val="24"/>
          <w:szCs w:val="24"/>
        </w:rPr>
        <w:t xml:space="preserve"> como: táxi,</w:t>
      </w:r>
      <w:r w:rsidR="003E4762">
        <w:rPr>
          <w:rFonts w:ascii="Arial" w:hAnsi="Arial" w:cs="Arial"/>
          <w:sz w:val="24"/>
          <w:szCs w:val="24"/>
        </w:rPr>
        <w:t xml:space="preserve"> transporte escolar e etc.</w:t>
      </w:r>
      <w:r>
        <w:rPr>
          <w:rFonts w:ascii="Arial" w:hAnsi="Arial" w:cs="Arial"/>
          <w:b/>
          <w:sz w:val="28"/>
          <w:szCs w:val="28"/>
        </w:rPr>
        <w:t xml:space="preserve"> </w:t>
      </w:r>
    </w:p>
    <w:p w:rsidR="00057415" w:rsidRPr="00C2498E" w:rsidRDefault="00057415" w:rsidP="00057415">
      <w:pPr>
        <w:pStyle w:val="PargrafodaLista"/>
        <w:numPr>
          <w:ilvl w:val="0"/>
          <w:numId w:val="25"/>
        </w:numPr>
        <w:spacing w:after="0" w:line="360" w:lineRule="auto"/>
        <w:jc w:val="both"/>
        <w:rPr>
          <w:rFonts w:ascii="Arial" w:hAnsi="Arial" w:cs="Arial"/>
          <w:sz w:val="24"/>
          <w:szCs w:val="24"/>
        </w:rPr>
      </w:pPr>
      <w:r w:rsidRPr="00C2498E">
        <w:rPr>
          <w:rFonts w:ascii="Arial" w:hAnsi="Arial" w:cs="Arial"/>
          <w:sz w:val="24"/>
          <w:szCs w:val="24"/>
        </w:rPr>
        <w:t>1993 - Início da Privatização da CMTC. Transferência de garagens e da frota.</w:t>
      </w:r>
    </w:p>
    <w:p w:rsidR="00057415" w:rsidRPr="00C2498E" w:rsidRDefault="00057415" w:rsidP="00057415">
      <w:pPr>
        <w:pStyle w:val="PargrafodaLista"/>
        <w:numPr>
          <w:ilvl w:val="0"/>
          <w:numId w:val="25"/>
        </w:numPr>
        <w:spacing w:after="0" w:line="360" w:lineRule="auto"/>
        <w:jc w:val="both"/>
        <w:rPr>
          <w:rFonts w:ascii="Arial" w:hAnsi="Arial" w:cs="Arial"/>
          <w:sz w:val="24"/>
          <w:szCs w:val="24"/>
        </w:rPr>
      </w:pPr>
      <w:r w:rsidRPr="00C2498E">
        <w:rPr>
          <w:rFonts w:ascii="Arial" w:hAnsi="Arial" w:cs="Arial"/>
          <w:sz w:val="24"/>
          <w:szCs w:val="24"/>
        </w:rPr>
        <w:t xml:space="preserve">1994 - O sistema passou para 47 empresas privadas. </w:t>
      </w:r>
    </w:p>
    <w:p w:rsidR="007C19D0" w:rsidRPr="00C2498E" w:rsidRDefault="00000E07" w:rsidP="007C19D0">
      <w:pPr>
        <w:pStyle w:val="PargrafodaLista"/>
        <w:numPr>
          <w:ilvl w:val="0"/>
          <w:numId w:val="25"/>
        </w:numPr>
        <w:spacing w:after="0" w:line="360" w:lineRule="auto"/>
        <w:jc w:val="both"/>
        <w:rPr>
          <w:rFonts w:ascii="Arial" w:hAnsi="Arial" w:cs="Arial"/>
          <w:sz w:val="24"/>
          <w:szCs w:val="24"/>
        </w:rPr>
      </w:pPr>
      <w:r>
        <w:rPr>
          <w:rFonts w:ascii="Arial" w:hAnsi="Arial" w:cs="Arial"/>
          <w:sz w:val="24"/>
          <w:szCs w:val="24"/>
        </w:rPr>
        <w:t xml:space="preserve">A </w:t>
      </w:r>
      <w:proofErr w:type="gramStart"/>
      <w:r>
        <w:rPr>
          <w:rFonts w:ascii="Arial" w:hAnsi="Arial" w:cs="Arial"/>
          <w:sz w:val="24"/>
          <w:szCs w:val="24"/>
        </w:rPr>
        <w:t>SPT</w:t>
      </w:r>
      <w:r w:rsidR="00057415" w:rsidRPr="00C2498E">
        <w:rPr>
          <w:rFonts w:ascii="Arial" w:hAnsi="Arial" w:cs="Arial"/>
          <w:sz w:val="24"/>
          <w:szCs w:val="24"/>
        </w:rPr>
        <w:t>rans</w:t>
      </w:r>
      <w:proofErr w:type="gramEnd"/>
      <w:r w:rsidR="00057415" w:rsidRPr="00C2498E">
        <w:rPr>
          <w:rFonts w:ascii="Arial" w:hAnsi="Arial" w:cs="Arial"/>
          <w:sz w:val="24"/>
          <w:szCs w:val="24"/>
        </w:rPr>
        <w:t xml:space="preserve"> foi criada em 8 de março de 1995, em substituição à antiga CMTC. A empresa assumiu o planejamento e a programação de linhas e frota, fiscalização, arrecadação, contratação e remuneração das empresas operadoras. Respondeu, também, pela vistoria e fiscalização da frota de táxi, transporte escolar, carga e frete e moto-frete do município, além de atuar no desenvolvimento tecnológico com estudos e pesquisas sobre novas modalidades de transporte, adaptação de combustíveis não poluentes e outros mecanismos para melhorar a qualidade de vida dos usuários.</w:t>
      </w:r>
    </w:p>
    <w:p w:rsidR="00977210" w:rsidRPr="009F6316" w:rsidRDefault="00977210" w:rsidP="007C19D0">
      <w:pPr>
        <w:spacing w:after="0" w:line="360" w:lineRule="auto"/>
        <w:jc w:val="both"/>
        <w:rPr>
          <w:rFonts w:ascii="Arial" w:hAnsi="Arial" w:cs="Arial"/>
          <w:b/>
          <w:sz w:val="24"/>
          <w:szCs w:val="24"/>
        </w:rPr>
      </w:pPr>
    </w:p>
    <w:p w:rsidR="002F0B6C" w:rsidRPr="00FD24FA" w:rsidRDefault="00F5083C" w:rsidP="007C19D0">
      <w:pPr>
        <w:spacing w:after="0" w:line="360" w:lineRule="auto"/>
        <w:jc w:val="both"/>
        <w:rPr>
          <w:rFonts w:ascii="Arial" w:hAnsi="Arial" w:cs="Arial"/>
          <w:b/>
          <w:sz w:val="28"/>
          <w:szCs w:val="28"/>
        </w:rPr>
      </w:pPr>
      <w:r>
        <w:rPr>
          <w:noProof/>
          <w:sz w:val="28"/>
          <w:szCs w:val="28"/>
        </w:rPr>
        <w:pict>
          <v:shape id="_x0000_s1068" type="#_x0000_t202" style="position:absolute;left:0;text-align:left;margin-left:340.2pt;margin-top:10.8pt;width:135.75pt;height:19.35pt;z-index:251759616" stroked="f">
            <v:textbox inset="0,0,0,0">
              <w:txbxContent>
                <w:p w:rsidR="0014405A" w:rsidRPr="005032A6" w:rsidRDefault="0014405A" w:rsidP="005B3237">
                  <w:pPr>
                    <w:pStyle w:val="Legenda"/>
                    <w:rPr>
                      <w:rFonts w:ascii="Arial" w:hAnsi="Arial" w:cs="Arial"/>
                      <w:b w:val="0"/>
                      <w:noProof/>
                      <w:color w:val="auto"/>
                      <w:sz w:val="20"/>
                      <w:szCs w:val="20"/>
                    </w:rPr>
                  </w:pPr>
                  <w:r w:rsidRPr="005B3237">
                    <w:rPr>
                      <w:rFonts w:ascii="Arial" w:hAnsi="Arial" w:cs="Arial"/>
                      <w:color w:val="auto"/>
                      <w:sz w:val="20"/>
                      <w:szCs w:val="20"/>
                    </w:rPr>
                    <w:t xml:space="preserve">Figura 12 - </w:t>
                  </w:r>
                  <w:r w:rsidRPr="005032A6">
                    <w:rPr>
                      <w:rFonts w:ascii="Arial" w:hAnsi="Arial" w:cs="Arial"/>
                      <w:b w:val="0"/>
                      <w:color w:val="auto"/>
                      <w:sz w:val="20"/>
                      <w:szCs w:val="20"/>
                    </w:rPr>
                    <w:t xml:space="preserve">Ônibus Urbano </w:t>
                  </w:r>
                </w:p>
              </w:txbxContent>
            </v:textbox>
            <w10:wrap type="square"/>
          </v:shape>
        </w:pict>
      </w:r>
      <w:r w:rsidR="00425F01" w:rsidRPr="00FD24FA">
        <w:rPr>
          <w:rFonts w:ascii="Arial" w:hAnsi="Arial" w:cs="Arial"/>
          <w:b/>
          <w:sz w:val="28"/>
          <w:szCs w:val="28"/>
        </w:rPr>
        <w:t>2.</w:t>
      </w:r>
      <w:r w:rsidR="00C76E8C" w:rsidRPr="00FD24FA">
        <w:rPr>
          <w:rFonts w:ascii="Arial" w:hAnsi="Arial" w:cs="Arial"/>
          <w:b/>
          <w:sz w:val="28"/>
          <w:szCs w:val="28"/>
        </w:rPr>
        <w:t xml:space="preserve">1.6 </w:t>
      </w:r>
      <w:r w:rsidR="00565EA9" w:rsidRPr="00FD24FA">
        <w:rPr>
          <w:rFonts w:ascii="Arial" w:hAnsi="Arial" w:cs="Arial"/>
          <w:b/>
          <w:sz w:val="28"/>
          <w:szCs w:val="28"/>
        </w:rPr>
        <w:t>Desenvolvimento de Projetos</w:t>
      </w:r>
    </w:p>
    <w:p w:rsidR="009F6316" w:rsidRPr="00C2498E" w:rsidRDefault="003C255F" w:rsidP="007C19D0">
      <w:pPr>
        <w:spacing w:after="0" w:line="360" w:lineRule="auto"/>
        <w:jc w:val="both"/>
        <w:rPr>
          <w:rFonts w:ascii="Arial" w:hAnsi="Arial" w:cs="Arial"/>
          <w:b/>
          <w:sz w:val="28"/>
          <w:szCs w:val="28"/>
        </w:rPr>
      </w:pPr>
      <w:r>
        <w:rPr>
          <w:rFonts w:ascii="Arial" w:hAnsi="Arial" w:cs="Arial"/>
          <w:b/>
          <w:noProof/>
          <w:sz w:val="28"/>
          <w:szCs w:val="28"/>
        </w:rPr>
        <w:drawing>
          <wp:anchor distT="0" distB="0" distL="114300" distR="114300" simplePos="0" relativeHeight="251798528" behindDoc="0" locked="0" layoutInCell="1" allowOverlap="1">
            <wp:simplePos x="0" y="0"/>
            <wp:positionH relativeFrom="column">
              <wp:posOffset>4330065</wp:posOffset>
            </wp:positionH>
            <wp:positionV relativeFrom="paragraph">
              <wp:posOffset>0</wp:posOffset>
            </wp:positionV>
            <wp:extent cx="1647825" cy="904875"/>
            <wp:effectExtent l="19050" t="0" r="9525" b="0"/>
            <wp:wrapSquare wrapText="bothSides"/>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1647825" cy="904875"/>
                    </a:xfrm>
                    <a:prstGeom prst="rect">
                      <a:avLst/>
                    </a:prstGeom>
                    <a:noFill/>
                    <a:ln w="9525">
                      <a:noFill/>
                      <a:miter lim="800000"/>
                      <a:headEnd/>
                      <a:tailEnd/>
                    </a:ln>
                  </pic:spPr>
                </pic:pic>
              </a:graphicData>
            </a:graphic>
          </wp:anchor>
        </w:drawing>
      </w:r>
    </w:p>
    <w:p w:rsidR="00F32C86" w:rsidRPr="00C2498E" w:rsidRDefault="00F5083C" w:rsidP="00F32C86">
      <w:pPr>
        <w:pStyle w:val="PargrafodaLista"/>
        <w:numPr>
          <w:ilvl w:val="0"/>
          <w:numId w:val="26"/>
        </w:numPr>
        <w:spacing w:after="0" w:line="360" w:lineRule="auto"/>
        <w:jc w:val="both"/>
        <w:rPr>
          <w:rFonts w:ascii="Arial" w:hAnsi="Arial" w:cs="Arial"/>
          <w:sz w:val="24"/>
          <w:szCs w:val="24"/>
        </w:rPr>
      </w:pPr>
      <w:r>
        <w:rPr>
          <w:noProof/>
        </w:rPr>
        <w:pict>
          <v:shape id="_x0000_s1069" type="#_x0000_t202" style="position:absolute;left:0;text-align:left;margin-left:340.2pt;margin-top:49.35pt;width:135.75pt;height:23.25pt;z-index:251761664" stroked="f">
            <v:textbox inset="0,0,0,0">
              <w:txbxContent>
                <w:p w:rsidR="0014405A" w:rsidRPr="005032A6" w:rsidRDefault="0014405A" w:rsidP="005032A6">
                  <w:pPr>
                    <w:pStyle w:val="Legenda"/>
                    <w:rPr>
                      <w:rFonts w:ascii="Arial" w:hAnsi="Arial" w:cs="Arial"/>
                      <w:noProof/>
                      <w:color w:val="auto"/>
                      <w:sz w:val="20"/>
                      <w:szCs w:val="20"/>
                    </w:rPr>
                  </w:pPr>
                  <w:r w:rsidRPr="005032A6">
                    <w:rPr>
                      <w:rFonts w:ascii="Arial" w:hAnsi="Arial" w:cs="Arial"/>
                      <w:color w:val="auto"/>
                      <w:sz w:val="20"/>
                      <w:szCs w:val="20"/>
                    </w:rPr>
                    <w:t xml:space="preserve">Fonte: </w:t>
                  </w:r>
                  <w:r w:rsidRPr="005032A6">
                    <w:rPr>
                      <w:rFonts w:ascii="Arial" w:hAnsi="Arial" w:cs="Arial"/>
                      <w:b w:val="0"/>
                      <w:color w:val="auto"/>
                      <w:sz w:val="20"/>
                      <w:szCs w:val="20"/>
                    </w:rPr>
                    <w:t>Museu dos Transportes</w:t>
                  </w:r>
                  <w:r w:rsidRPr="005032A6">
                    <w:rPr>
                      <w:rFonts w:ascii="Arial" w:hAnsi="Arial" w:cs="Arial"/>
                      <w:color w:val="auto"/>
                      <w:sz w:val="20"/>
                      <w:szCs w:val="20"/>
                    </w:rPr>
                    <w:t xml:space="preserve"> </w:t>
                  </w:r>
                </w:p>
              </w:txbxContent>
            </v:textbox>
            <w10:wrap type="square"/>
          </v:shape>
        </w:pict>
      </w:r>
      <w:r w:rsidR="00F32C86" w:rsidRPr="00C2498E">
        <w:rPr>
          <w:rFonts w:ascii="Arial" w:hAnsi="Arial" w:cs="Arial"/>
          <w:sz w:val="24"/>
          <w:szCs w:val="24"/>
        </w:rPr>
        <w:t>A empresa iniciou o Programa de Implantação de Corredores e Terminais de Integração, com o objetivo de reverter o processo de decadência do sistema paulistano, que apresentava queda na velocidade comercial dos ônibus urbanos nas vias públicas. Foram inaugurad</w:t>
      </w:r>
      <w:r w:rsidR="005032A6">
        <w:rPr>
          <w:rFonts w:ascii="Arial" w:hAnsi="Arial" w:cs="Arial"/>
          <w:sz w:val="24"/>
          <w:szCs w:val="24"/>
        </w:rPr>
        <w:t xml:space="preserve">os os </w:t>
      </w:r>
      <w:r w:rsidR="005032A6">
        <w:rPr>
          <w:rFonts w:ascii="Arial" w:hAnsi="Arial" w:cs="Arial"/>
          <w:sz w:val="24"/>
          <w:szCs w:val="24"/>
        </w:rPr>
        <w:lastRenderedPageBreak/>
        <w:t>terminais João Dias, V</w:t>
      </w:r>
      <w:r w:rsidR="003C255F">
        <w:rPr>
          <w:rFonts w:ascii="Arial" w:hAnsi="Arial" w:cs="Arial"/>
          <w:sz w:val="24"/>
          <w:szCs w:val="24"/>
        </w:rPr>
        <w:t xml:space="preserve">iação </w:t>
      </w:r>
      <w:r w:rsidR="005032A6">
        <w:rPr>
          <w:rFonts w:ascii="Arial" w:hAnsi="Arial" w:cs="Arial"/>
          <w:sz w:val="24"/>
          <w:szCs w:val="24"/>
        </w:rPr>
        <w:t>N</w:t>
      </w:r>
      <w:r w:rsidR="003C255F">
        <w:rPr>
          <w:rFonts w:ascii="Arial" w:hAnsi="Arial" w:cs="Arial"/>
          <w:sz w:val="24"/>
          <w:szCs w:val="24"/>
        </w:rPr>
        <w:t>orte</w:t>
      </w:r>
      <w:r w:rsidR="008A29A6">
        <w:rPr>
          <w:rFonts w:ascii="Arial" w:hAnsi="Arial" w:cs="Arial"/>
          <w:sz w:val="24"/>
          <w:szCs w:val="24"/>
        </w:rPr>
        <w:t xml:space="preserve">, </w:t>
      </w:r>
      <w:r w:rsidR="006D3EBA">
        <w:rPr>
          <w:rFonts w:ascii="Arial" w:hAnsi="Arial" w:cs="Arial"/>
          <w:sz w:val="24"/>
          <w:szCs w:val="24"/>
        </w:rPr>
        <w:t xml:space="preserve">Cachoeirinha, Penha, Tiradentes, </w:t>
      </w:r>
      <w:r w:rsidR="00F32C86" w:rsidRPr="00C2498E">
        <w:rPr>
          <w:rFonts w:ascii="Arial" w:hAnsi="Arial" w:cs="Arial"/>
          <w:sz w:val="24"/>
          <w:szCs w:val="24"/>
        </w:rPr>
        <w:t>Capelinha, Princesa Isabel</w:t>
      </w:r>
      <w:r w:rsidR="006D3EBA" w:rsidRPr="00C2498E">
        <w:rPr>
          <w:rFonts w:ascii="Arial" w:hAnsi="Arial" w:cs="Arial"/>
          <w:sz w:val="24"/>
          <w:szCs w:val="24"/>
        </w:rPr>
        <w:t xml:space="preserve"> </w:t>
      </w:r>
      <w:r w:rsidR="00F32C86" w:rsidRPr="00C2498E">
        <w:rPr>
          <w:rFonts w:ascii="Arial" w:hAnsi="Arial" w:cs="Arial"/>
          <w:sz w:val="24"/>
          <w:szCs w:val="24"/>
        </w:rPr>
        <w:t>e reformados os terminais Pq. D. Pedro II e Bandeira. Para facilitar os deslocamentos da população para todas as regiões com o pagamento de uma única tarifa foi criado o Serviço Circular Central, ligação entre os três terminais no centro da cidade.</w:t>
      </w:r>
    </w:p>
    <w:p w:rsidR="00F32C86" w:rsidRPr="00C2498E" w:rsidRDefault="00F32C86" w:rsidP="00F32C86">
      <w:pPr>
        <w:pStyle w:val="PargrafodaLista"/>
        <w:numPr>
          <w:ilvl w:val="0"/>
          <w:numId w:val="26"/>
        </w:numPr>
        <w:spacing w:after="0" w:line="360" w:lineRule="auto"/>
        <w:jc w:val="both"/>
        <w:rPr>
          <w:rFonts w:ascii="Arial" w:hAnsi="Arial" w:cs="Arial"/>
          <w:sz w:val="24"/>
          <w:szCs w:val="24"/>
        </w:rPr>
      </w:pPr>
      <w:r w:rsidRPr="00C2498E">
        <w:rPr>
          <w:rFonts w:ascii="Arial" w:hAnsi="Arial" w:cs="Arial"/>
          <w:sz w:val="24"/>
          <w:szCs w:val="24"/>
        </w:rPr>
        <w:t>1999 - Aprovada a lei para regulamentação de 4.042 lotações. O processo de regulamentação não foi concluído e com a migração dos significativos do mercado. As faltas de investimentos e de qualidade comprometeram ainda mais o transporte legalizado.  As obras do VLP foram paralisadas e a velocidade comercial dos ônibus era cada vez menor.</w:t>
      </w:r>
    </w:p>
    <w:p w:rsidR="00F32C86" w:rsidRPr="00C2498E" w:rsidRDefault="003C255F" w:rsidP="00F32C86">
      <w:pPr>
        <w:pStyle w:val="PargrafodaLista"/>
        <w:numPr>
          <w:ilvl w:val="0"/>
          <w:numId w:val="26"/>
        </w:numPr>
        <w:spacing w:after="0" w:line="360" w:lineRule="auto"/>
        <w:jc w:val="both"/>
        <w:rPr>
          <w:rFonts w:ascii="Arial" w:hAnsi="Arial" w:cs="Arial"/>
          <w:sz w:val="24"/>
          <w:szCs w:val="24"/>
        </w:rPr>
      </w:pPr>
      <w:r>
        <w:rPr>
          <w:noProof/>
        </w:rPr>
        <w:drawing>
          <wp:anchor distT="0" distB="0" distL="114300" distR="114300" simplePos="0" relativeHeight="251799552" behindDoc="0" locked="0" layoutInCell="1" allowOverlap="1">
            <wp:simplePos x="0" y="0"/>
            <wp:positionH relativeFrom="column">
              <wp:posOffset>291465</wp:posOffset>
            </wp:positionH>
            <wp:positionV relativeFrom="paragraph">
              <wp:posOffset>298450</wp:posOffset>
            </wp:positionV>
            <wp:extent cx="1990725" cy="2781300"/>
            <wp:effectExtent l="19050" t="0" r="9525" b="0"/>
            <wp:wrapSquare wrapText="bothSides"/>
            <wp:docPr id="3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990725" cy="2781300"/>
                    </a:xfrm>
                    <a:prstGeom prst="rect">
                      <a:avLst/>
                    </a:prstGeom>
                    <a:noFill/>
                    <a:ln w="9525">
                      <a:noFill/>
                      <a:miter lim="800000"/>
                      <a:headEnd/>
                      <a:tailEnd/>
                    </a:ln>
                  </pic:spPr>
                </pic:pic>
              </a:graphicData>
            </a:graphic>
          </wp:anchor>
        </w:drawing>
      </w:r>
      <w:r w:rsidR="00F5083C">
        <w:rPr>
          <w:noProof/>
        </w:rPr>
        <w:pict>
          <v:shape id="_x0000_s1070" type="#_x0000_t202" style="position:absolute;left:0;text-align:left;margin-left:19.95pt;margin-top:8.35pt;width:165pt;height:15.75pt;z-index:251763712;mso-position-horizontal-relative:text;mso-position-vertical-relative:text" stroked="f">
            <v:textbox style="mso-next-textbox:#_x0000_s1070" inset="0,0,0,0">
              <w:txbxContent>
                <w:p w:rsidR="0014405A" w:rsidRPr="00FD6CD5" w:rsidRDefault="0014405A" w:rsidP="00FD6CD5">
                  <w:pPr>
                    <w:pStyle w:val="Legenda"/>
                    <w:rPr>
                      <w:rFonts w:ascii="Arial" w:hAnsi="Arial" w:cs="Arial"/>
                      <w:noProof/>
                      <w:color w:val="auto"/>
                      <w:sz w:val="20"/>
                      <w:szCs w:val="20"/>
                    </w:rPr>
                  </w:pPr>
                  <w:r w:rsidRPr="00565EA9">
                    <w:rPr>
                      <w:rFonts w:ascii="Arial" w:hAnsi="Arial" w:cs="Arial"/>
                      <w:color w:val="auto"/>
                      <w:sz w:val="20"/>
                      <w:szCs w:val="20"/>
                    </w:rPr>
                    <w:t xml:space="preserve">   Figura 13</w:t>
                  </w:r>
                  <w:r w:rsidRPr="00FD6CD5">
                    <w:rPr>
                      <w:rFonts w:ascii="Arial" w:hAnsi="Arial" w:cs="Arial"/>
                      <w:color w:val="auto"/>
                      <w:sz w:val="20"/>
                      <w:szCs w:val="20"/>
                    </w:rPr>
                    <w:t xml:space="preserve"> - </w:t>
                  </w:r>
                  <w:r w:rsidRPr="00FD6CD5">
                    <w:rPr>
                      <w:rFonts w:ascii="Arial" w:hAnsi="Arial" w:cs="Arial"/>
                      <w:b w:val="0"/>
                      <w:color w:val="auto"/>
                      <w:sz w:val="20"/>
                      <w:szCs w:val="20"/>
                    </w:rPr>
                    <w:t>Transporte Especial</w:t>
                  </w:r>
                  <w:r w:rsidRPr="00FD6CD5">
                    <w:rPr>
                      <w:rFonts w:ascii="Arial" w:hAnsi="Arial" w:cs="Arial"/>
                      <w:color w:val="auto"/>
                      <w:sz w:val="20"/>
                      <w:szCs w:val="20"/>
                    </w:rPr>
                    <w:t xml:space="preserve"> </w:t>
                  </w:r>
                </w:p>
              </w:txbxContent>
            </v:textbox>
            <w10:wrap type="square"/>
          </v:shape>
        </w:pict>
      </w:r>
      <w:r w:rsidR="00F32C86" w:rsidRPr="00C2498E">
        <w:rPr>
          <w:rFonts w:ascii="Arial" w:hAnsi="Arial" w:cs="Arial"/>
          <w:sz w:val="24"/>
          <w:szCs w:val="24"/>
        </w:rPr>
        <w:t>1996 - O Serviço ATENDE, transporte especial e gratuito para pessoas portadoras de deficiência física com alto grau de dependência foi instituído pelo Decreto Municipal 36.071.</w:t>
      </w:r>
    </w:p>
    <w:p w:rsidR="003C255F" w:rsidRDefault="00F5083C" w:rsidP="003C255F">
      <w:pPr>
        <w:pStyle w:val="PargrafodaLista"/>
        <w:numPr>
          <w:ilvl w:val="0"/>
          <w:numId w:val="26"/>
        </w:numPr>
        <w:spacing w:after="0" w:line="360" w:lineRule="auto"/>
        <w:jc w:val="both"/>
        <w:rPr>
          <w:rFonts w:ascii="Arial" w:hAnsi="Arial" w:cs="Arial"/>
          <w:sz w:val="24"/>
          <w:szCs w:val="24"/>
        </w:rPr>
      </w:pPr>
      <w:r>
        <w:rPr>
          <w:noProof/>
        </w:rPr>
        <w:pict>
          <v:shape id="_x0000_s1071" type="#_x0000_t202" style="position:absolute;left:0;text-align:left;margin-left:-169.5pt;margin-top:161.15pt;width:153.75pt;height:18.75pt;z-index:251765760" stroked="f">
            <v:textbox style="mso-next-textbox:#_x0000_s1071" inset="0,0,0,0">
              <w:txbxContent>
                <w:p w:rsidR="0014405A" w:rsidRPr="00FD6CD5" w:rsidRDefault="0014405A" w:rsidP="00FD6CD5">
                  <w:pPr>
                    <w:pStyle w:val="Legenda"/>
                    <w:rPr>
                      <w:rFonts w:ascii="Arial" w:hAnsi="Arial" w:cs="Arial"/>
                      <w:noProof/>
                      <w:color w:val="auto"/>
                      <w:sz w:val="20"/>
                      <w:szCs w:val="20"/>
                    </w:rPr>
                  </w:pPr>
                  <w:r w:rsidRPr="00565EA9">
                    <w:rPr>
                      <w:rFonts w:ascii="Arial" w:hAnsi="Arial" w:cs="Arial"/>
                      <w:color w:val="auto"/>
                      <w:sz w:val="20"/>
                      <w:szCs w:val="20"/>
                    </w:rPr>
                    <w:t>Fonte</w:t>
                  </w:r>
                  <w:r w:rsidRPr="00FD6CD5">
                    <w:rPr>
                      <w:rFonts w:ascii="Arial" w:hAnsi="Arial" w:cs="Arial"/>
                      <w:color w:val="auto"/>
                      <w:sz w:val="20"/>
                      <w:szCs w:val="20"/>
                    </w:rPr>
                    <w:t xml:space="preserve">: </w:t>
                  </w:r>
                  <w:r w:rsidRPr="00FD6CD5">
                    <w:rPr>
                      <w:rFonts w:ascii="Arial" w:hAnsi="Arial" w:cs="Arial"/>
                      <w:b w:val="0"/>
                      <w:color w:val="auto"/>
                      <w:sz w:val="20"/>
                      <w:szCs w:val="20"/>
                    </w:rPr>
                    <w:t>Museu dos Transportes</w:t>
                  </w:r>
                  <w:r w:rsidRPr="00FD6CD5">
                    <w:rPr>
                      <w:rFonts w:ascii="Arial" w:hAnsi="Arial" w:cs="Arial"/>
                      <w:color w:val="auto"/>
                      <w:sz w:val="20"/>
                      <w:szCs w:val="20"/>
                    </w:rPr>
                    <w:t xml:space="preserve"> </w:t>
                  </w:r>
                </w:p>
              </w:txbxContent>
            </v:textbox>
            <w10:wrap type="square"/>
          </v:shape>
        </w:pict>
      </w:r>
      <w:r w:rsidR="003C255F" w:rsidRPr="00C2498E">
        <w:rPr>
          <w:rFonts w:ascii="Arial" w:hAnsi="Arial" w:cs="Arial"/>
          <w:sz w:val="24"/>
          <w:szCs w:val="24"/>
        </w:rPr>
        <w:t>1997 - Inícios</w:t>
      </w:r>
      <w:r w:rsidR="00F32C86" w:rsidRPr="00C2498E">
        <w:rPr>
          <w:rFonts w:ascii="Arial" w:hAnsi="Arial" w:cs="Arial"/>
          <w:sz w:val="24"/>
          <w:szCs w:val="24"/>
        </w:rPr>
        <w:t xml:space="preserve"> da construção da primeira linha do VLP- Veículo Leve sobre Pneus, com trajeto de 8,5 km para ligar o Sacomã ao Centro. Começou a implantação da Cobrança Automática de Tarifa e foram instaladas catracas eletrônicas em parte da frota da zona Sul. Os passageiros utilizavam bilhetes para pagamento da tarifa.</w:t>
      </w:r>
    </w:p>
    <w:p w:rsidR="007314F9" w:rsidRPr="003C255F" w:rsidRDefault="007314F9" w:rsidP="003C255F">
      <w:pPr>
        <w:pStyle w:val="PargrafodaLista"/>
        <w:numPr>
          <w:ilvl w:val="0"/>
          <w:numId w:val="26"/>
        </w:numPr>
        <w:spacing w:after="0" w:line="360" w:lineRule="auto"/>
        <w:jc w:val="both"/>
        <w:rPr>
          <w:rFonts w:ascii="Arial" w:hAnsi="Arial" w:cs="Arial"/>
          <w:sz w:val="24"/>
          <w:szCs w:val="24"/>
        </w:rPr>
      </w:pPr>
      <w:r w:rsidRPr="003C255F">
        <w:rPr>
          <w:rFonts w:ascii="Arial" w:hAnsi="Arial" w:cs="Arial"/>
          <w:sz w:val="24"/>
          <w:szCs w:val="24"/>
        </w:rPr>
        <w:t>1999 - Aprovada a lei para regulamentação de 4.042 lotações.</w:t>
      </w:r>
    </w:p>
    <w:p w:rsidR="00611AE8" w:rsidRDefault="007314F9" w:rsidP="007314F9">
      <w:pPr>
        <w:spacing w:after="0" w:line="360" w:lineRule="auto"/>
        <w:ind w:firstLine="709"/>
        <w:jc w:val="both"/>
        <w:rPr>
          <w:rFonts w:ascii="Arial" w:hAnsi="Arial" w:cs="Arial"/>
          <w:sz w:val="24"/>
          <w:szCs w:val="24"/>
        </w:rPr>
      </w:pPr>
      <w:r w:rsidRPr="00C2498E">
        <w:rPr>
          <w:rFonts w:ascii="Arial" w:hAnsi="Arial" w:cs="Arial"/>
          <w:sz w:val="24"/>
          <w:szCs w:val="24"/>
        </w:rPr>
        <w:t>O processo de regulamentação não foi concluído e com a migração dos usuários para o serviço clandestino, as empresas de ônibus perderam parte significativa do mercado. As faltas de investimentos e de qualidade comprometeram ainda mais o transporte legalizado.  As obras do VLP foram paralisadas e a velocidade comercial dos ônibus era cada vez menor.</w:t>
      </w:r>
    </w:p>
    <w:p w:rsidR="00941632" w:rsidRDefault="00941632" w:rsidP="007314F9">
      <w:pPr>
        <w:spacing w:after="0" w:line="360" w:lineRule="auto"/>
        <w:ind w:firstLine="709"/>
        <w:jc w:val="both"/>
        <w:rPr>
          <w:rFonts w:ascii="Arial" w:hAnsi="Arial" w:cs="Arial"/>
          <w:sz w:val="24"/>
          <w:szCs w:val="24"/>
        </w:rPr>
      </w:pPr>
    </w:p>
    <w:p w:rsidR="00E3637C" w:rsidRDefault="00E3637C" w:rsidP="007314F9">
      <w:pPr>
        <w:spacing w:after="0" w:line="360" w:lineRule="auto"/>
        <w:ind w:firstLine="709"/>
        <w:jc w:val="both"/>
        <w:rPr>
          <w:rFonts w:ascii="Arial" w:hAnsi="Arial" w:cs="Arial"/>
          <w:sz w:val="24"/>
          <w:szCs w:val="24"/>
        </w:rPr>
      </w:pPr>
    </w:p>
    <w:p w:rsidR="00E3637C" w:rsidRDefault="00E3637C" w:rsidP="007314F9">
      <w:pPr>
        <w:spacing w:after="0" w:line="360" w:lineRule="auto"/>
        <w:ind w:firstLine="709"/>
        <w:jc w:val="both"/>
        <w:rPr>
          <w:rFonts w:ascii="Arial" w:hAnsi="Arial" w:cs="Arial"/>
          <w:sz w:val="24"/>
          <w:szCs w:val="24"/>
        </w:rPr>
      </w:pPr>
    </w:p>
    <w:p w:rsidR="006D3EBA" w:rsidRDefault="006D3EBA" w:rsidP="007314F9">
      <w:pPr>
        <w:spacing w:after="0" w:line="360" w:lineRule="auto"/>
        <w:ind w:firstLine="709"/>
        <w:jc w:val="both"/>
        <w:rPr>
          <w:rFonts w:ascii="Arial" w:hAnsi="Arial" w:cs="Arial"/>
          <w:sz w:val="24"/>
          <w:szCs w:val="24"/>
        </w:rPr>
      </w:pPr>
    </w:p>
    <w:p w:rsidR="00CE125F" w:rsidRPr="00FD24FA" w:rsidRDefault="00425F01" w:rsidP="00881F49">
      <w:pPr>
        <w:spacing w:after="0" w:line="360" w:lineRule="auto"/>
        <w:jc w:val="both"/>
        <w:rPr>
          <w:rFonts w:ascii="Arial" w:hAnsi="Arial" w:cs="Arial"/>
          <w:b/>
          <w:sz w:val="28"/>
          <w:szCs w:val="28"/>
        </w:rPr>
      </w:pPr>
      <w:r w:rsidRPr="00FD24FA">
        <w:rPr>
          <w:rFonts w:ascii="Arial" w:hAnsi="Arial" w:cs="Arial"/>
          <w:b/>
          <w:sz w:val="28"/>
          <w:szCs w:val="28"/>
        </w:rPr>
        <w:lastRenderedPageBreak/>
        <w:t>2.</w:t>
      </w:r>
      <w:r w:rsidR="00C76E8C" w:rsidRPr="00FD24FA">
        <w:rPr>
          <w:rFonts w:ascii="Arial" w:hAnsi="Arial" w:cs="Arial"/>
          <w:b/>
          <w:sz w:val="28"/>
          <w:szCs w:val="28"/>
        </w:rPr>
        <w:t>1.7</w:t>
      </w:r>
      <w:r w:rsidRPr="00FD24FA">
        <w:rPr>
          <w:rFonts w:ascii="Arial" w:hAnsi="Arial" w:cs="Arial"/>
          <w:b/>
          <w:sz w:val="28"/>
          <w:szCs w:val="28"/>
        </w:rPr>
        <w:t xml:space="preserve"> </w:t>
      </w:r>
      <w:r w:rsidR="00717BE7" w:rsidRPr="00FD24FA">
        <w:rPr>
          <w:rFonts w:ascii="Arial" w:hAnsi="Arial" w:cs="Arial"/>
          <w:b/>
          <w:sz w:val="28"/>
          <w:szCs w:val="28"/>
        </w:rPr>
        <w:t>Reconstrução do Sistema</w:t>
      </w:r>
    </w:p>
    <w:p w:rsidR="00BA0D03" w:rsidRPr="00FD24FA" w:rsidRDefault="00BA0D03" w:rsidP="00881F49">
      <w:pPr>
        <w:spacing w:after="0" w:line="360" w:lineRule="auto"/>
        <w:jc w:val="both"/>
        <w:rPr>
          <w:rFonts w:ascii="Arial" w:hAnsi="Arial" w:cs="Arial"/>
          <w:b/>
          <w:sz w:val="28"/>
          <w:szCs w:val="28"/>
        </w:rPr>
      </w:pPr>
    </w:p>
    <w:p w:rsidR="002F0B6C" w:rsidRPr="00C2498E" w:rsidRDefault="00F609BA" w:rsidP="00881F49">
      <w:pPr>
        <w:spacing w:after="0" w:line="360" w:lineRule="auto"/>
        <w:jc w:val="both"/>
        <w:rPr>
          <w:rFonts w:ascii="Arial" w:hAnsi="Arial" w:cs="Arial"/>
          <w:b/>
          <w:sz w:val="28"/>
          <w:szCs w:val="28"/>
        </w:rPr>
      </w:pPr>
      <w:r>
        <w:rPr>
          <w:rFonts w:ascii="Arial" w:hAnsi="Arial" w:cs="Arial"/>
          <w:b/>
          <w:sz w:val="28"/>
          <w:szCs w:val="28"/>
        </w:rPr>
        <w:t xml:space="preserve">   </w:t>
      </w:r>
      <w:r>
        <w:rPr>
          <w:rFonts w:ascii="Arial" w:hAnsi="Arial" w:cs="Arial"/>
          <w:sz w:val="24"/>
          <w:szCs w:val="24"/>
        </w:rPr>
        <w:t>Com o avanço tecnológico, o sistema de transportes teve que ser reconstruído para acompanhar o desenvolvimento.</w:t>
      </w:r>
    </w:p>
    <w:p w:rsidR="00BD1C8F" w:rsidRPr="00BD1C8F" w:rsidRDefault="00CE125F" w:rsidP="006D3EBA">
      <w:pPr>
        <w:pStyle w:val="PargrafodaLista"/>
        <w:numPr>
          <w:ilvl w:val="0"/>
          <w:numId w:val="27"/>
        </w:numPr>
        <w:spacing w:after="0" w:line="360" w:lineRule="auto"/>
        <w:jc w:val="both"/>
        <w:rPr>
          <w:rFonts w:ascii="Arial" w:hAnsi="Arial" w:cs="Arial"/>
          <w:sz w:val="24"/>
          <w:szCs w:val="24"/>
        </w:rPr>
      </w:pPr>
      <w:r w:rsidRPr="00C2498E">
        <w:rPr>
          <w:rFonts w:ascii="Arial" w:hAnsi="Arial" w:cs="Arial"/>
          <w:sz w:val="24"/>
          <w:szCs w:val="24"/>
        </w:rPr>
        <w:t xml:space="preserve">2001 - prioridade para o transporte coletivo. Para tanto, aproximou os trabalhos desenvolvidos pela </w:t>
      </w:r>
      <w:proofErr w:type="gramStart"/>
      <w:r w:rsidRPr="00C2498E">
        <w:rPr>
          <w:rFonts w:ascii="Arial" w:hAnsi="Arial" w:cs="Arial"/>
          <w:sz w:val="24"/>
          <w:szCs w:val="24"/>
        </w:rPr>
        <w:t>SPTrans</w:t>
      </w:r>
      <w:proofErr w:type="gramEnd"/>
      <w:r w:rsidRPr="00C2498E">
        <w:rPr>
          <w:rFonts w:ascii="Arial" w:hAnsi="Arial" w:cs="Arial"/>
          <w:sz w:val="24"/>
          <w:szCs w:val="24"/>
        </w:rPr>
        <w:t xml:space="preserve"> e CET - Companhia de Engenharia de Tráfego e, o primeiro resultado foi a implantação da Operação Via Livre. O serviço ATENDE teve novo regulamento e aumentou de forma significativa o número de usuários. O projeto de Bilhetagem Eletrônica ganhou força com o Bilhete único/ Cartão do </w:t>
      </w:r>
      <w:r w:rsidRPr="00BD1C8F">
        <w:rPr>
          <w:rFonts w:ascii="Arial" w:hAnsi="Arial" w:cs="Arial"/>
          <w:sz w:val="24"/>
          <w:szCs w:val="24"/>
        </w:rPr>
        <w:t>Idoso</w:t>
      </w:r>
      <w:r w:rsidR="00BA0D03" w:rsidRPr="00BD1C8F">
        <w:rPr>
          <w:rFonts w:ascii="Arial" w:hAnsi="Arial" w:cs="Arial"/>
          <w:sz w:val="24"/>
          <w:szCs w:val="24"/>
        </w:rPr>
        <w:t xml:space="preserve"> </w:t>
      </w:r>
      <w:r w:rsidRPr="00BD1C8F">
        <w:rPr>
          <w:rFonts w:ascii="Arial" w:hAnsi="Arial" w:cs="Arial"/>
          <w:sz w:val="24"/>
          <w:szCs w:val="24"/>
        </w:rPr>
        <w:t xml:space="preserve">Especial. </w:t>
      </w:r>
    </w:p>
    <w:p w:rsidR="00CE125F" w:rsidRPr="00C2498E" w:rsidRDefault="00BA0D03" w:rsidP="00CE125F">
      <w:pPr>
        <w:pStyle w:val="PargrafodaLista"/>
        <w:numPr>
          <w:ilvl w:val="0"/>
          <w:numId w:val="27"/>
        </w:numPr>
        <w:spacing w:after="0" w:line="360" w:lineRule="auto"/>
        <w:jc w:val="both"/>
        <w:rPr>
          <w:rFonts w:ascii="Arial" w:hAnsi="Arial" w:cs="Arial"/>
          <w:sz w:val="24"/>
          <w:szCs w:val="24"/>
        </w:rPr>
      </w:pPr>
      <w:r>
        <w:rPr>
          <w:rFonts w:ascii="Arial" w:hAnsi="Arial" w:cs="Arial"/>
          <w:sz w:val="24"/>
          <w:szCs w:val="24"/>
        </w:rPr>
        <w:t xml:space="preserve">Ainda em </w:t>
      </w:r>
      <w:r w:rsidR="00CE125F" w:rsidRPr="00C2498E">
        <w:rPr>
          <w:rFonts w:ascii="Arial" w:hAnsi="Arial" w:cs="Arial"/>
          <w:sz w:val="24"/>
          <w:szCs w:val="24"/>
        </w:rPr>
        <w:t>2001 teve início o processo de renovação da frota municipal. O Projeto do VLP - Veículo Leve sobre Pneus passou por revisão e o novo estudo foi encaminhado</w:t>
      </w:r>
      <w:r w:rsidR="00B3257D" w:rsidRPr="00C2498E">
        <w:rPr>
          <w:rFonts w:ascii="Arial" w:hAnsi="Arial" w:cs="Arial"/>
          <w:sz w:val="24"/>
          <w:szCs w:val="24"/>
        </w:rPr>
        <w:t xml:space="preserve"> </w:t>
      </w:r>
      <w:r w:rsidR="00CE125F" w:rsidRPr="00C2498E">
        <w:rPr>
          <w:rFonts w:ascii="Arial" w:hAnsi="Arial" w:cs="Arial"/>
          <w:sz w:val="24"/>
          <w:szCs w:val="24"/>
        </w:rPr>
        <w:t>ao BNDES.  A Câmara Municipal aprovou, por unanimidade, o Projeto de Lei para implantação do Novo Sistema de Transporte Coletivo em São Paulo.</w:t>
      </w:r>
    </w:p>
    <w:p w:rsidR="00BD1C8F" w:rsidRDefault="00CE125F" w:rsidP="00BD1C8F">
      <w:pPr>
        <w:pStyle w:val="PargrafodaLista"/>
        <w:numPr>
          <w:ilvl w:val="0"/>
          <w:numId w:val="27"/>
        </w:numPr>
        <w:spacing w:after="0" w:line="360" w:lineRule="auto"/>
        <w:jc w:val="both"/>
        <w:rPr>
          <w:rFonts w:ascii="Arial" w:hAnsi="Arial" w:cs="Arial"/>
          <w:sz w:val="24"/>
          <w:szCs w:val="24"/>
        </w:rPr>
      </w:pPr>
      <w:r w:rsidRPr="00BD1C8F">
        <w:rPr>
          <w:rFonts w:ascii="Arial" w:hAnsi="Arial" w:cs="Arial"/>
          <w:sz w:val="24"/>
          <w:szCs w:val="24"/>
        </w:rPr>
        <w:t xml:space="preserve">2002 - Aprovado o financiamento para implantação dos corredores Pirituba, São João e Guarapiranga, e das primeira e segunda etapas da Linha </w:t>
      </w:r>
      <w:proofErr w:type="gramStart"/>
      <w:r w:rsidRPr="00BD1C8F">
        <w:rPr>
          <w:rFonts w:ascii="Arial" w:hAnsi="Arial" w:cs="Arial"/>
          <w:sz w:val="24"/>
          <w:szCs w:val="24"/>
        </w:rPr>
        <w:t>1</w:t>
      </w:r>
      <w:proofErr w:type="gramEnd"/>
      <w:r w:rsidRPr="00BD1C8F">
        <w:rPr>
          <w:rFonts w:ascii="Arial" w:hAnsi="Arial" w:cs="Arial"/>
          <w:sz w:val="24"/>
          <w:szCs w:val="24"/>
        </w:rPr>
        <w:t xml:space="preserve"> do VLP. Foram beneficiados também os programas de Bilhetagem Eletrônica, modernização da rede de trólebus e desenvolvimento </w:t>
      </w:r>
      <w:r w:rsidR="00BD1C8F" w:rsidRPr="00BD1C8F">
        <w:rPr>
          <w:rFonts w:ascii="Arial" w:hAnsi="Arial" w:cs="Arial"/>
          <w:sz w:val="24"/>
          <w:szCs w:val="24"/>
        </w:rPr>
        <w:t>tecnológico.</w:t>
      </w:r>
    </w:p>
    <w:p w:rsidR="00BD1C8F" w:rsidRDefault="00BD1C8F" w:rsidP="00BD1C8F">
      <w:pPr>
        <w:spacing w:after="0" w:line="360" w:lineRule="auto"/>
        <w:jc w:val="both"/>
        <w:rPr>
          <w:rFonts w:ascii="Arial" w:hAnsi="Arial" w:cs="Arial"/>
          <w:sz w:val="24"/>
          <w:szCs w:val="24"/>
        </w:rPr>
      </w:pPr>
    </w:p>
    <w:p w:rsidR="00BD1C8F" w:rsidRDefault="00F5083C" w:rsidP="00BD1C8F">
      <w:pPr>
        <w:spacing w:after="0" w:line="360" w:lineRule="auto"/>
        <w:jc w:val="both"/>
        <w:rPr>
          <w:rFonts w:ascii="Arial" w:hAnsi="Arial" w:cs="Arial"/>
          <w:sz w:val="24"/>
          <w:szCs w:val="24"/>
        </w:rPr>
      </w:pPr>
      <w:r>
        <w:rPr>
          <w:noProof/>
        </w:rPr>
        <w:pict>
          <v:shape id="_x0000_s1073" type="#_x0000_t202" style="position:absolute;left:0;text-align:left;margin-left:99.95pt;margin-top:11.4pt;width:171.75pt;height:18pt;z-index:251769856" stroked="f">
            <v:textbox style="mso-next-textbox:#_x0000_s1073" inset="0,0,0,0">
              <w:txbxContent>
                <w:p w:rsidR="0014405A" w:rsidRPr="00D67E8A" w:rsidRDefault="0014405A" w:rsidP="004241C3">
                  <w:pPr>
                    <w:pStyle w:val="Legenda"/>
                    <w:rPr>
                      <w:rFonts w:ascii="Arial" w:hAnsi="Arial" w:cs="Arial"/>
                      <w:noProof/>
                      <w:color w:val="auto"/>
                      <w:sz w:val="20"/>
                      <w:szCs w:val="20"/>
                    </w:rPr>
                  </w:pPr>
                  <w:r>
                    <w:rPr>
                      <w:rFonts w:ascii="Arial" w:hAnsi="Arial" w:cs="Arial"/>
                      <w:color w:val="auto"/>
                      <w:sz w:val="20"/>
                      <w:szCs w:val="20"/>
                    </w:rPr>
                    <w:t xml:space="preserve">  </w:t>
                  </w:r>
                  <w:r w:rsidRPr="00D67E8A">
                    <w:rPr>
                      <w:rFonts w:ascii="Arial" w:hAnsi="Arial" w:cs="Arial"/>
                      <w:color w:val="auto"/>
                      <w:sz w:val="20"/>
                      <w:szCs w:val="20"/>
                    </w:rPr>
                    <w:t xml:space="preserve">Figura 14 - </w:t>
                  </w:r>
                  <w:r w:rsidRPr="00D67E8A">
                    <w:rPr>
                      <w:rFonts w:ascii="Arial" w:hAnsi="Arial" w:cs="Arial"/>
                      <w:b w:val="0"/>
                      <w:color w:val="auto"/>
                      <w:sz w:val="20"/>
                      <w:szCs w:val="20"/>
                    </w:rPr>
                    <w:t>Sistema de Integração</w:t>
                  </w:r>
                  <w:r w:rsidRPr="00D67E8A">
                    <w:rPr>
                      <w:rFonts w:ascii="Arial" w:hAnsi="Arial" w:cs="Arial"/>
                      <w:color w:val="auto"/>
                      <w:sz w:val="20"/>
                      <w:szCs w:val="20"/>
                    </w:rPr>
                    <w:t xml:space="preserve"> </w:t>
                  </w:r>
                </w:p>
              </w:txbxContent>
            </v:textbox>
            <w10:wrap type="square"/>
          </v:shape>
        </w:pict>
      </w:r>
    </w:p>
    <w:p w:rsidR="00BD1C8F" w:rsidRDefault="00F232DA" w:rsidP="00BD1C8F">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801600" behindDoc="0" locked="0" layoutInCell="1" allowOverlap="1">
            <wp:simplePos x="0" y="0"/>
            <wp:positionH relativeFrom="column">
              <wp:posOffset>1431925</wp:posOffset>
            </wp:positionH>
            <wp:positionV relativeFrom="paragraph">
              <wp:posOffset>87630</wp:posOffset>
            </wp:positionV>
            <wp:extent cx="2370455" cy="2181860"/>
            <wp:effectExtent l="19050" t="0" r="0" b="0"/>
            <wp:wrapSquare wrapText="bothSides"/>
            <wp:docPr id="3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370455" cy="2181860"/>
                    </a:xfrm>
                    <a:prstGeom prst="rect">
                      <a:avLst/>
                    </a:prstGeom>
                    <a:noFill/>
                    <a:ln w="9525">
                      <a:noFill/>
                      <a:miter lim="800000"/>
                      <a:headEnd/>
                      <a:tailEnd/>
                    </a:ln>
                  </pic:spPr>
                </pic:pic>
              </a:graphicData>
            </a:graphic>
          </wp:anchor>
        </w:drawing>
      </w:r>
    </w:p>
    <w:p w:rsidR="00BD1C8F" w:rsidRDefault="00BD1C8F" w:rsidP="00BD1C8F">
      <w:pPr>
        <w:spacing w:after="0" w:line="360" w:lineRule="auto"/>
        <w:jc w:val="both"/>
        <w:rPr>
          <w:rFonts w:ascii="Arial" w:hAnsi="Arial" w:cs="Arial"/>
          <w:sz w:val="24"/>
          <w:szCs w:val="24"/>
        </w:rPr>
      </w:pPr>
    </w:p>
    <w:p w:rsidR="00BD1C8F" w:rsidRDefault="00BD1C8F" w:rsidP="00BD1C8F">
      <w:pPr>
        <w:spacing w:after="0" w:line="360" w:lineRule="auto"/>
        <w:jc w:val="both"/>
        <w:rPr>
          <w:rFonts w:ascii="Arial" w:hAnsi="Arial" w:cs="Arial"/>
          <w:sz w:val="24"/>
          <w:szCs w:val="24"/>
        </w:rPr>
      </w:pPr>
    </w:p>
    <w:p w:rsidR="00BD1C8F" w:rsidRDefault="00BD1C8F" w:rsidP="00BD1C8F">
      <w:pPr>
        <w:spacing w:after="0" w:line="360" w:lineRule="auto"/>
        <w:jc w:val="both"/>
        <w:rPr>
          <w:rFonts w:ascii="Arial" w:hAnsi="Arial" w:cs="Arial"/>
          <w:sz w:val="24"/>
          <w:szCs w:val="24"/>
        </w:rPr>
      </w:pPr>
    </w:p>
    <w:p w:rsidR="00BD1C8F" w:rsidRDefault="00BD1C8F" w:rsidP="00BD1C8F">
      <w:pPr>
        <w:spacing w:after="0" w:line="360" w:lineRule="auto"/>
        <w:jc w:val="both"/>
        <w:rPr>
          <w:rFonts w:ascii="Arial" w:hAnsi="Arial" w:cs="Arial"/>
          <w:sz w:val="24"/>
          <w:szCs w:val="24"/>
        </w:rPr>
      </w:pPr>
    </w:p>
    <w:p w:rsidR="00BD1C8F" w:rsidRDefault="00BD1C8F" w:rsidP="00BD1C8F">
      <w:pPr>
        <w:spacing w:after="0" w:line="360" w:lineRule="auto"/>
        <w:jc w:val="both"/>
        <w:rPr>
          <w:rFonts w:ascii="Arial" w:hAnsi="Arial" w:cs="Arial"/>
          <w:sz w:val="24"/>
          <w:szCs w:val="24"/>
        </w:rPr>
      </w:pPr>
    </w:p>
    <w:p w:rsidR="00BD1C8F" w:rsidRDefault="00BD1C8F" w:rsidP="00BD1C8F">
      <w:pPr>
        <w:spacing w:after="0" w:line="360" w:lineRule="auto"/>
        <w:jc w:val="both"/>
        <w:rPr>
          <w:rFonts w:ascii="Arial" w:hAnsi="Arial" w:cs="Arial"/>
          <w:sz w:val="24"/>
          <w:szCs w:val="24"/>
        </w:rPr>
      </w:pPr>
    </w:p>
    <w:p w:rsidR="00BD1C8F" w:rsidRPr="00BD1C8F" w:rsidRDefault="00BD1C8F" w:rsidP="00BD1C8F">
      <w:pPr>
        <w:spacing w:after="0" w:line="360" w:lineRule="auto"/>
        <w:jc w:val="both"/>
        <w:rPr>
          <w:rFonts w:ascii="Arial" w:hAnsi="Arial" w:cs="Arial"/>
          <w:sz w:val="24"/>
          <w:szCs w:val="24"/>
        </w:rPr>
      </w:pPr>
    </w:p>
    <w:p w:rsidR="00BD1C8F" w:rsidRDefault="00F5083C" w:rsidP="00BD1C8F">
      <w:pPr>
        <w:spacing w:after="0" w:line="360" w:lineRule="auto"/>
        <w:jc w:val="both"/>
        <w:rPr>
          <w:rFonts w:ascii="Arial" w:hAnsi="Arial" w:cs="Arial"/>
          <w:sz w:val="24"/>
          <w:szCs w:val="24"/>
        </w:rPr>
      </w:pPr>
      <w:r>
        <w:rPr>
          <w:rFonts w:ascii="Arial" w:hAnsi="Arial" w:cs="Arial"/>
          <w:noProof/>
          <w:sz w:val="24"/>
          <w:szCs w:val="24"/>
          <w:lang w:eastAsia="en-US"/>
        </w:rPr>
        <w:pict>
          <v:shape id="_x0000_s1084" type="#_x0000_t202" style="position:absolute;left:0;text-align:left;margin-left:99.95pt;margin-top:17.65pt;width:159pt;height:23.25pt;z-index:-251659265;mso-width-relative:margin;mso-height-relative:margin" stroked="f">
            <v:textbox style="mso-next-textbox:#_x0000_s1084">
              <w:txbxContent>
                <w:p w:rsidR="0014405A" w:rsidRDefault="0014405A">
                  <w:r w:rsidRPr="006D3EBA">
                    <w:rPr>
                      <w:rFonts w:ascii="Arial" w:hAnsi="Arial" w:cs="Arial"/>
                      <w:b/>
                      <w:sz w:val="20"/>
                      <w:szCs w:val="20"/>
                    </w:rPr>
                    <w:t>Fonte</w:t>
                  </w:r>
                  <w:r w:rsidRPr="00FD6CD5">
                    <w:rPr>
                      <w:rFonts w:ascii="Arial" w:hAnsi="Arial" w:cs="Arial"/>
                      <w:sz w:val="20"/>
                      <w:szCs w:val="20"/>
                    </w:rPr>
                    <w:t xml:space="preserve">: </w:t>
                  </w:r>
                  <w:r w:rsidRPr="006D3EBA">
                    <w:rPr>
                      <w:rFonts w:ascii="Arial" w:hAnsi="Arial" w:cs="Arial"/>
                      <w:sz w:val="20"/>
                      <w:szCs w:val="20"/>
                    </w:rPr>
                    <w:t>Museu dos Transportes</w:t>
                  </w:r>
                </w:p>
              </w:txbxContent>
            </v:textbox>
            <w10:wrap type="square"/>
          </v:shape>
        </w:pict>
      </w:r>
    </w:p>
    <w:p w:rsidR="00BD1C8F" w:rsidRDefault="00BD1C8F" w:rsidP="00BD1C8F">
      <w:pPr>
        <w:spacing w:after="0" w:line="360" w:lineRule="auto"/>
        <w:jc w:val="both"/>
        <w:rPr>
          <w:rFonts w:ascii="Arial" w:hAnsi="Arial" w:cs="Arial"/>
          <w:sz w:val="24"/>
          <w:szCs w:val="24"/>
        </w:rPr>
      </w:pPr>
    </w:p>
    <w:p w:rsidR="006B2D35" w:rsidRDefault="00BD1C8F" w:rsidP="006B2D35">
      <w:pPr>
        <w:pStyle w:val="PargrafodaLista"/>
        <w:numPr>
          <w:ilvl w:val="0"/>
          <w:numId w:val="33"/>
        </w:numPr>
        <w:spacing w:after="0" w:line="360" w:lineRule="auto"/>
        <w:jc w:val="both"/>
        <w:rPr>
          <w:rFonts w:ascii="Arial" w:hAnsi="Arial" w:cs="Arial"/>
          <w:sz w:val="24"/>
          <w:szCs w:val="24"/>
        </w:rPr>
      </w:pPr>
      <w:r w:rsidRPr="006B2D35">
        <w:rPr>
          <w:rFonts w:ascii="Arial" w:hAnsi="Arial" w:cs="Arial"/>
          <w:sz w:val="24"/>
          <w:szCs w:val="24"/>
        </w:rPr>
        <w:lastRenderedPageBreak/>
        <w:t>2003 - A proposta no novo sistema de transport</w:t>
      </w:r>
      <w:r w:rsidR="007A6149">
        <w:rPr>
          <w:rFonts w:ascii="Arial" w:hAnsi="Arial" w:cs="Arial"/>
          <w:sz w:val="24"/>
          <w:szCs w:val="24"/>
        </w:rPr>
        <w:t xml:space="preserve">e estabeleceu a operação em </w:t>
      </w:r>
      <w:r w:rsidR="00CE125F" w:rsidRPr="006B2D35">
        <w:rPr>
          <w:rFonts w:ascii="Arial" w:hAnsi="Arial" w:cs="Arial"/>
          <w:sz w:val="24"/>
          <w:szCs w:val="24"/>
        </w:rPr>
        <w:t xml:space="preserve">redes: local, estrutural e central, contemplando em um mesmo sistema operadores do serviço de lotação, modalidade bairro a bairro e empresas de ônibus. Para participar do processo de licitação os condutores de lotações formaram cooperativas de transporte e </w:t>
      </w:r>
      <w:r w:rsidR="007A6149" w:rsidRPr="006B2D35">
        <w:rPr>
          <w:rFonts w:ascii="Arial" w:hAnsi="Arial" w:cs="Arial"/>
          <w:sz w:val="24"/>
          <w:szCs w:val="24"/>
        </w:rPr>
        <w:t>saíram</w:t>
      </w:r>
      <w:r w:rsidR="00CE125F" w:rsidRPr="006B2D35">
        <w:rPr>
          <w:rFonts w:ascii="Arial" w:hAnsi="Arial" w:cs="Arial"/>
          <w:sz w:val="24"/>
          <w:szCs w:val="24"/>
        </w:rPr>
        <w:t xml:space="preserve"> da clandestinidade. A cidade foi dividida em oito áreas e cada uma delas ganhou uma cor, para identificar a frota, termina</w:t>
      </w:r>
      <w:r w:rsidR="004241C3" w:rsidRPr="006B2D35">
        <w:rPr>
          <w:rFonts w:ascii="Arial" w:hAnsi="Arial" w:cs="Arial"/>
          <w:sz w:val="24"/>
          <w:szCs w:val="24"/>
        </w:rPr>
        <w:t>is e estações de transferência,</w:t>
      </w:r>
      <w:r w:rsidR="00D67E8A" w:rsidRPr="006B2D35">
        <w:rPr>
          <w:rFonts w:ascii="Arial" w:hAnsi="Arial" w:cs="Arial"/>
          <w:sz w:val="24"/>
          <w:szCs w:val="24"/>
        </w:rPr>
        <w:t xml:space="preserve"> abrigos e pontos de parada.</w:t>
      </w:r>
    </w:p>
    <w:p w:rsidR="00611AE8" w:rsidRPr="006B2D35" w:rsidRDefault="00D67E8A" w:rsidP="006B2D35">
      <w:pPr>
        <w:spacing w:after="0" w:line="360" w:lineRule="auto"/>
        <w:ind w:firstLine="709"/>
        <w:jc w:val="both"/>
        <w:rPr>
          <w:rFonts w:ascii="Arial" w:hAnsi="Arial" w:cs="Arial"/>
          <w:sz w:val="24"/>
          <w:szCs w:val="24"/>
        </w:rPr>
      </w:pPr>
      <w:r w:rsidRPr="006B2D35">
        <w:rPr>
          <w:rFonts w:ascii="Arial" w:hAnsi="Arial" w:cs="Arial"/>
          <w:sz w:val="24"/>
          <w:szCs w:val="24"/>
        </w:rPr>
        <w:t xml:space="preserve"> </w:t>
      </w:r>
      <w:r w:rsidR="00CE125F" w:rsidRPr="006B2D35">
        <w:rPr>
          <w:rFonts w:ascii="Arial" w:hAnsi="Arial" w:cs="Arial"/>
          <w:sz w:val="24"/>
          <w:szCs w:val="24"/>
        </w:rPr>
        <w:t>Em 17 de maio teve início a implantação da 1ª etapa</w:t>
      </w:r>
      <w:r w:rsidR="000A25CE" w:rsidRPr="006B2D35">
        <w:rPr>
          <w:rFonts w:ascii="Arial" w:hAnsi="Arial" w:cs="Arial"/>
          <w:sz w:val="24"/>
          <w:szCs w:val="24"/>
        </w:rPr>
        <w:t xml:space="preserve"> </w:t>
      </w:r>
      <w:r w:rsidR="00CE125F" w:rsidRPr="006B2D35">
        <w:rPr>
          <w:rFonts w:ascii="Arial" w:hAnsi="Arial" w:cs="Arial"/>
          <w:sz w:val="24"/>
          <w:szCs w:val="24"/>
        </w:rPr>
        <w:t xml:space="preserve">do Novo Sistema de transporte do município. O Sistema Interligado chegou com uma proposta diferenciada de atendimento e para tornar o transporte cada vez mais cidadão, a SMT e </w:t>
      </w:r>
      <w:proofErr w:type="gramStart"/>
      <w:r w:rsidR="00CE125F" w:rsidRPr="006B2D35">
        <w:rPr>
          <w:rFonts w:ascii="Arial" w:hAnsi="Arial" w:cs="Arial"/>
          <w:sz w:val="24"/>
          <w:szCs w:val="24"/>
        </w:rPr>
        <w:t>SPTrans</w:t>
      </w:r>
      <w:proofErr w:type="gramEnd"/>
      <w:r w:rsidR="00CE125F" w:rsidRPr="006B2D35">
        <w:rPr>
          <w:rFonts w:ascii="Arial" w:hAnsi="Arial" w:cs="Arial"/>
          <w:sz w:val="24"/>
          <w:szCs w:val="24"/>
        </w:rPr>
        <w:t xml:space="preserve">  desenvolveram o Programa Permanente de Requalificação Profissional para Operadores. A primeira fase do programa foi dirigida aos condutores das </w:t>
      </w:r>
      <w:r w:rsidR="000A25CE" w:rsidRPr="006B2D35">
        <w:rPr>
          <w:rFonts w:ascii="Arial" w:hAnsi="Arial" w:cs="Arial"/>
          <w:sz w:val="24"/>
          <w:szCs w:val="24"/>
        </w:rPr>
        <w:t xml:space="preserve">cooperativas. </w:t>
      </w:r>
    </w:p>
    <w:p w:rsidR="00611AE8" w:rsidRPr="00C2498E" w:rsidRDefault="000A25CE" w:rsidP="007629A0">
      <w:pPr>
        <w:pStyle w:val="PargrafodaLista"/>
        <w:numPr>
          <w:ilvl w:val="0"/>
          <w:numId w:val="27"/>
        </w:numPr>
        <w:spacing w:after="0" w:line="360" w:lineRule="auto"/>
        <w:ind w:left="357" w:firstLine="0"/>
        <w:jc w:val="both"/>
        <w:rPr>
          <w:rFonts w:ascii="Arial" w:hAnsi="Arial" w:cs="Arial"/>
          <w:sz w:val="24"/>
          <w:szCs w:val="24"/>
        </w:rPr>
      </w:pPr>
      <w:r w:rsidRPr="00C2498E">
        <w:rPr>
          <w:rFonts w:ascii="Arial" w:hAnsi="Arial" w:cs="Arial"/>
          <w:sz w:val="24"/>
          <w:szCs w:val="24"/>
        </w:rPr>
        <w:t>2003 - A cidade ganha cinco Terminais de Ônibus: Parelheiros, Jardim Ângela, Lapa, Pirituba e Amaral Gurgel. Entrou em operação, também, o Corredor Pirituba/Lapa/</w:t>
      </w:r>
      <w:r w:rsidR="007629A0" w:rsidRPr="00C2498E">
        <w:rPr>
          <w:rFonts w:ascii="Arial" w:hAnsi="Arial" w:cs="Arial"/>
          <w:sz w:val="24"/>
          <w:szCs w:val="24"/>
        </w:rPr>
        <w:t>Centro.</w:t>
      </w:r>
    </w:p>
    <w:p w:rsidR="00D54681" w:rsidRDefault="007629A0" w:rsidP="0088458C">
      <w:pPr>
        <w:pStyle w:val="PargrafodaLista"/>
        <w:numPr>
          <w:ilvl w:val="0"/>
          <w:numId w:val="27"/>
        </w:numPr>
        <w:spacing w:after="0" w:line="360" w:lineRule="auto"/>
        <w:ind w:left="357" w:firstLine="0"/>
        <w:jc w:val="both"/>
        <w:rPr>
          <w:rFonts w:ascii="Arial" w:hAnsi="Arial" w:cs="Arial"/>
          <w:sz w:val="24"/>
          <w:szCs w:val="24"/>
        </w:rPr>
      </w:pPr>
      <w:r w:rsidRPr="00C2498E">
        <w:rPr>
          <w:rFonts w:ascii="Arial" w:hAnsi="Arial" w:cs="Arial"/>
          <w:sz w:val="24"/>
          <w:szCs w:val="24"/>
        </w:rPr>
        <w:t xml:space="preserve">2004 - A Prefeitura de São Paulo promoveu o lançamento oficial do Bilhete Único. Um cartão de plástico no tamanho de um cartão de crédito, denominado "cartão inteligente”. Ele é dotado de chip processador e memória que recebe, armazena e transmite informações, com precisão e agilidade.  O Bilhete Único permite ao passageiro utilizar quantas conduções sejam necessárias para cumprir seu trajeto, dentro de um período de até duas horas, com o pagamento de apenas uma tarifa. </w:t>
      </w:r>
    </w:p>
    <w:p w:rsidR="0088458C" w:rsidRPr="00D54681" w:rsidRDefault="007629A0" w:rsidP="00D54681">
      <w:pPr>
        <w:spacing w:after="0" w:line="360" w:lineRule="auto"/>
        <w:ind w:firstLine="709"/>
        <w:jc w:val="both"/>
        <w:rPr>
          <w:rFonts w:ascii="Arial" w:hAnsi="Arial" w:cs="Arial"/>
          <w:sz w:val="24"/>
          <w:szCs w:val="24"/>
        </w:rPr>
      </w:pPr>
      <w:r w:rsidRPr="00D54681">
        <w:rPr>
          <w:rFonts w:ascii="Arial" w:hAnsi="Arial" w:cs="Arial"/>
          <w:sz w:val="24"/>
          <w:szCs w:val="24"/>
        </w:rPr>
        <w:t>Nesse mesmo ano foram inaugurados outros quatro Terminais de Ônibus: Varginha, Jardim Britânia, Guarapiranga e Grajaú, e mais sete corredores. São eles: Inajar de Souza, Rio Bonito, Rebouças/Consolação, Guarapiranga, Santo Amaro, Ibirapuera, Nove de julho.</w:t>
      </w:r>
    </w:p>
    <w:p w:rsidR="0088458C" w:rsidRPr="00C2498E" w:rsidRDefault="0088458C" w:rsidP="0088458C">
      <w:pPr>
        <w:pStyle w:val="PargrafodaLista"/>
        <w:numPr>
          <w:ilvl w:val="0"/>
          <w:numId w:val="27"/>
        </w:numPr>
        <w:spacing w:after="0" w:line="360" w:lineRule="auto"/>
        <w:ind w:left="357" w:firstLine="0"/>
        <w:jc w:val="both"/>
        <w:rPr>
          <w:rFonts w:ascii="Arial" w:hAnsi="Arial" w:cs="Arial"/>
          <w:sz w:val="24"/>
          <w:szCs w:val="24"/>
        </w:rPr>
      </w:pPr>
      <w:r w:rsidRPr="00C2498E">
        <w:rPr>
          <w:rFonts w:ascii="Arial" w:hAnsi="Arial" w:cs="Arial"/>
          <w:sz w:val="24"/>
          <w:szCs w:val="24"/>
        </w:rPr>
        <w:t>2005 - as estações da Linha - 2 do Metrô (Paulista) e Linha - C da CPTM (Osasco/Jurubatuba). Em oito de março a São Paulo Transporte completa dez anos. Para marcar a data é lançado um selo comemorativo. As administrações municipal e estadual intensificam estudos para viabilizar a integração tarifária entre as modalidades de transporte sobre pneus e trilhos. Em dezembro o Bilhete Único é aceito.</w:t>
      </w:r>
    </w:p>
    <w:p w:rsidR="0088458C" w:rsidRDefault="0088458C" w:rsidP="0088458C">
      <w:pPr>
        <w:pStyle w:val="PargrafodaLista"/>
        <w:numPr>
          <w:ilvl w:val="0"/>
          <w:numId w:val="27"/>
        </w:numPr>
        <w:spacing w:after="0" w:line="360" w:lineRule="auto"/>
        <w:jc w:val="both"/>
        <w:rPr>
          <w:rFonts w:ascii="Arial" w:hAnsi="Arial" w:cs="Arial"/>
          <w:sz w:val="24"/>
          <w:szCs w:val="24"/>
        </w:rPr>
      </w:pPr>
      <w:r w:rsidRPr="00C2498E">
        <w:rPr>
          <w:rFonts w:ascii="Arial" w:hAnsi="Arial" w:cs="Arial"/>
          <w:sz w:val="24"/>
          <w:szCs w:val="24"/>
        </w:rPr>
        <w:lastRenderedPageBreak/>
        <w:t>2006 - 10 de setembro, inauguração do Terminal São Miguel</w:t>
      </w:r>
      <w:r w:rsidR="007A6149">
        <w:rPr>
          <w:rFonts w:ascii="Arial" w:hAnsi="Arial" w:cs="Arial"/>
          <w:sz w:val="24"/>
          <w:szCs w:val="24"/>
        </w:rPr>
        <w:t xml:space="preserve"> </w:t>
      </w:r>
      <w:r w:rsidRPr="00C2498E">
        <w:rPr>
          <w:rFonts w:ascii="Arial" w:hAnsi="Arial" w:cs="Arial"/>
          <w:sz w:val="24"/>
          <w:szCs w:val="24"/>
        </w:rPr>
        <w:t xml:space="preserve">16 de setembro, concluída a integração total do Bilhete Único no sistema metro </w:t>
      </w:r>
      <w:r w:rsidR="00533C29" w:rsidRPr="00C2498E">
        <w:rPr>
          <w:rFonts w:ascii="Arial" w:hAnsi="Arial" w:cs="Arial"/>
          <w:sz w:val="24"/>
          <w:szCs w:val="24"/>
        </w:rPr>
        <w:t xml:space="preserve">ferroviário. </w:t>
      </w:r>
      <w:r w:rsidRPr="00C2498E">
        <w:rPr>
          <w:rFonts w:ascii="Arial" w:hAnsi="Arial" w:cs="Arial"/>
          <w:sz w:val="24"/>
          <w:szCs w:val="24"/>
        </w:rPr>
        <w:t>11 de outubro, a cidade de São Paulo recebe seu 24º Terminal de Ônibus - Sapopemba/Teotônio Vilela.</w:t>
      </w:r>
    </w:p>
    <w:p w:rsidR="0088458C" w:rsidRPr="00C2498E" w:rsidRDefault="0088458C" w:rsidP="0088458C">
      <w:pPr>
        <w:spacing w:after="0" w:line="360" w:lineRule="auto"/>
        <w:jc w:val="both"/>
        <w:rPr>
          <w:rFonts w:ascii="Arial" w:hAnsi="Arial" w:cs="Arial"/>
          <w:sz w:val="24"/>
          <w:szCs w:val="24"/>
        </w:rPr>
      </w:pPr>
    </w:p>
    <w:p w:rsidR="0088458C" w:rsidRPr="00FD24FA" w:rsidRDefault="00425F01" w:rsidP="0088458C">
      <w:pPr>
        <w:spacing w:after="0" w:line="360" w:lineRule="auto"/>
        <w:jc w:val="both"/>
        <w:rPr>
          <w:rFonts w:ascii="Arial" w:hAnsi="Arial" w:cs="Arial"/>
          <w:b/>
          <w:sz w:val="28"/>
          <w:szCs w:val="28"/>
        </w:rPr>
      </w:pPr>
      <w:r w:rsidRPr="00FD24FA">
        <w:rPr>
          <w:rFonts w:ascii="Arial" w:hAnsi="Arial" w:cs="Arial"/>
          <w:b/>
          <w:sz w:val="28"/>
          <w:szCs w:val="28"/>
        </w:rPr>
        <w:t>2.</w:t>
      </w:r>
      <w:r w:rsidR="00C76E8C" w:rsidRPr="00FD24FA">
        <w:rPr>
          <w:rFonts w:ascii="Arial" w:hAnsi="Arial" w:cs="Arial"/>
          <w:b/>
          <w:sz w:val="28"/>
          <w:szCs w:val="28"/>
        </w:rPr>
        <w:t xml:space="preserve">1.8 </w:t>
      </w:r>
      <w:r w:rsidR="004B384B" w:rsidRPr="00FD24FA">
        <w:rPr>
          <w:rFonts w:ascii="Arial" w:hAnsi="Arial" w:cs="Arial"/>
          <w:b/>
          <w:sz w:val="28"/>
          <w:szCs w:val="28"/>
        </w:rPr>
        <w:t>Cartão de Integração</w:t>
      </w:r>
      <w:r w:rsidR="00C76E8C" w:rsidRPr="00FD24FA">
        <w:rPr>
          <w:rFonts w:ascii="Arial" w:hAnsi="Arial" w:cs="Arial"/>
          <w:b/>
          <w:sz w:val="28"/>
          <w:szCs w:val="28"/>
        </w:rPr>
        <w:t xml:space="preserve"> </w:t>
      </w:r>
    </w:p>
    <w:p w:rsidR="004C00B6" w:rsidRPr="00D54681" w:rsidRDefault="004C00B6" w:rsidP="0088458C">
      <w:pPr>
        <w:spacing w:after="0" w:line="360" w:lineRule="auto"/>
        <w:jc w:val="both"/>
        <w:rPr>
          <w:rFonts w:ascii="Arial" w:hAnsi="Arial" w:cs="Arial"/>
          <w:b/>
          <w:sz w:val="24"/>
          <w:szCs w:val="24"/>
        </w:rPr>
      </w:pPr>
    </w:p>
    <w:p w:rsidR="002F0B6C" w:rsidRPr="00C2498E" w:rsidRDefault="00995786" w:rsidP="0088458C">
      <w:pPr>
        <w:spacing w:after="0" w:line="360" w:lineRule="auto"/>
        <w:jc w:val="both"/>
        <w:rPr>
          <w:rFonts w:ascii="Arial" w:hAnsi="Arial" w:cs="Arial"/>
          <w:b/>
          <w:sz w:val="24"/>
          <w:szCs w:val="24"/>
        </w:rPr>
      </w:pPr>
      <w:r>
        <w:rPr>
          <w:noProof/>
        </w:rPr>
        <w:drawing>
          <wp:anchor distT="0" distB="0" distL="114300" distR="114300" simplePos="0" relativeHeight="251704320" behindDoc="0" locked="0" layoutInCell="1" allowOverlap="1">
            <wp:simplePos x="0" y="0"/>
            <wp:positionH relativeFrom="column">
              <wp:posOffset>3872865</wp:posOffset>
            </wp:positionH>
            <wp:positionV relativeFrom="paragraph">
              <wp:posOffset>376555</wp:posOffset>
            </wp:positionV>
            <wp:extent cx="2105025" cy="1847850"/>
            <wp:effectExtent l="19050" t="0" r="9525" b="0"/>
            <wp:wrapSquare wrapText="bothSides"/>
            <wp:docPr id="3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105025" cy="1847850"/>
                    </a:xfrm>
                    <a:prstGeom prst="rect">
                      <a:avLst/>
                    </a:prstGeom>
                    <a:noFill/>
                    <a:ln w="9525">
                      <a:noFill/>
                      <a:miter lim="800000"/>
                      <a:headEnd/>
                      <a:tailEnd/>
                    </a:ln>
                  </pic:spPr>
                </pic:pic>
              </a:graphicData>
            </a:graphic>
          </wp:anchor>
        </w:drawing>
      </w:r>
      <w:r w:rsidR="00391C33">
        <w:rPr>
          <w:rFonts w:ascii="Arial" w:hAnsi="Arial" w:cs="Arial"/>
          <w:b/>
          <w:sz w:val="24"/>
          <w:szCs w:val="24"/>
        </w:rPr>
        <w:t xml:space="preserve">         </w:t>
      </w:r>
      <w:r w:rsidR="00391C33">
        <w:rPr>
          <w:rFonts w:ascii="Arial" w:hAnsi="Arial" w:cs="Arial"/>
          <w:sz w:val="24"/>
          <w:szCs w:val="24"/>
        </w:rPr>
        <w:t>O bilhete único, criado para fazer integração entre ônibus pagando apenas uma tarifa no período de 2 horas.</w:t>
      </w:r>
    </w:p>
    <w:p w:rsidR="00611AE8" w:rsidRPr="00C2498E" w:rsidRDefault="00F5083C" w:rsidP="0088458C">
      <w:pPr>
        <w:spacing w:after="0" w:line="360" w:lineRule="auto"/>
        <w:ind w:firstLine="709"/>
        <w:jc w:val="both"/>
        <w:rPr>
          <w:rFonts w:ascii="Arial" w:hAnsi="Arial" w:cs="Arial"/>
          <w:sz w:val="24"/>
          <w:szCs w:val="24"/>
        </w:rPr>
      </w:pPr>
      <w:r>
        <w:rPr>
          <w:noProof/>
        </w:rPr>
        <w:pict>
          <v:shape id="_x0000_s1075" type="#_x0000_t202" style="position:absolute;left:0;text-align:left;margin-left:311.7pt;margin-top:116.85pt;width:160.5pt;height:16.5pt;z-index:251773952" stroked="f">
            <v:textbox inset="0,0,0,0">
              <w:txbxContent>
                <w:p w:rsidR="0014405A" w:rsidRPr="00995786" w:rsidRDefault="0014405A" w:rsidP="00995786">
                  <w:pPr>
                    <w:pStyle w:val="Legenda"/>
                    <w:rPr>
                      <w:rFonts w:ascii="Arial" w:hAnsi="Arial" w:cs="Arial"/>
                      <w:noProof/>
                      <w:color w:val="auto"/>
                      <w:sz w:val="20"/>
                      <w:szCs w:val="20"/>
                    </w:rPr>
                  </w:pPr>
                  <w:r>
                    <w:rPr>
                      <w:rFonts w:ascii="Arial" w:hAnsi="Arial" w:cs="Arial"/>
                      <w:color w:val="auto"/>
                      <w:sz w:val="20"/>
                      <w:szCs w:val="20"/>
                    </w:rPr>
                    <w:t xml:space="preserve">  </w:t>
                  </w:r>
                  <w:r w:rsidRPr="00995786">
                    <w:rPr>
                      <w:rFonts w:ascii="Arial" w:hAnsi="Arial" w:cs="Arial"/>
                      <w:color w:val="auto"/>
                      <w:sz w:val="20"/>
                      <w:szCs w:val="20"/>
                    </w:rPr>
                    <w:t xml:space="preserve">Fonte: </w:t>
                  </w:r>
                  <w:r w:rsidRPr="00995786">
                    <w:rPr>
                      <w:rFonts w:ascii="Arial" w:hAnsi="Arial" w:cs="Arial"/>
                      <w:b w:val="0"/>
                      <w:color w:val="auto"/>
                      <w:sz w:val="20"/>
                      <w:szCs w:val="20"/>
                    </w:rPr>
                    <w:t>Museu dos Transportes</w:t>
                  </w:r>
                  <w:r w:rsidRPr="00995786">
                    <w:rPr>
                      <w:rFonts w:ascii="Arial" w:hAnsi="Arial" w:cs="Arial"/>
                      <w:color w:val="auto"/>
                      <w:sz w:val="20"/>
                      <w:szCs w:val="20"/>
                    </w:rPr>
                    <w:t xml:space="preserve"> </w:t>
                  </w:r>
                </w:p>
              </w:txbxContent>
            </v:textbox>
            <w10:wrap type="square"/>
          </v:shape>
        </w:pict>
      </w:r>
      <w:r>
        <w:rPr>
          <w:noProof/>
        </w:rPr>
        <w:pict>
          <v:shape id="_x0000_s1074" type="#_x0000_t202" style="position:absolute;left:0;text-align:left;margin-left:311.7pt;margin-top:-.15pt;width:152.25pt;height:9.75pt;z-index:251771904" stroked="f">
            <v:textbox inset="0,0,0,0">
              <w:txbxContent>
                <w:p w:rsidR="0014405A" w:rsidRPr="00995786" w:rsidRDefault="0014405A" w:rsidP="00391C33">
                  <w:pPr>
                    <w:pStyle w:val="Legenda"/>
                    <w:rPr>
                      <w:rFonts w:ascii="Arial" w:hAnsi="Arial" w:cs="Arial"/>
                      <w:noProof/>
                      <w:color w:val="auto"/>
                      <w:sz w:val="20"/>
                      <w:szCs w:val="20"/>
                    </w:rPr>
                  </w:pPr>
                  <w:r>
                    <w:rPr>
                      <w:rFonts w:ascii="Arial" w:hAnsi="Arial" w:cs="Arial"/>
                      <w:color w:val="auto"/>
                      <w:sz w:val="20"/>
                      <w:szCs w:val="20"/>
                    </w:rPr>
                    <w:t xml:space="preserve">    </w:t>
                  </w:r>
                  <w:r w:rsidRPr="00995786">
                    <w:rPr>
                      <w:rFonts w:ascii="Arial" w:hAnsi="Arial" w:cs="Arial"/>
                      <w:color w:val="auto"/>
                      <w:sz w:val="20"/>
                      <w:szCs w:val="20"/>
                    </w:rPr>
                    <w:t xml:space="preserve">Figura 15 - </w:t>
                  </w:r>
                  <w:r w:rsidRPr="00995786">
                    <w:rPr>
                      <w:rFonts w:ascii="Arial" w:hAnsi="Arial" w:cs="Arial"/>
                      <w:b w:val="0"/>
                      <w:color w:val="auto"/>
                      <w:sz w:val="20"/>
                      <w:szCs w:val="20"/>
                    </w:rPr>
                    <w:t>Bilhete Único</w:t>
                  </w:r>
                  <w:r w:rsidRPr="00995786">
                    <w:rPr>
                      <w:rFonts w:ascii="Arial" w:hAnsi="Arial" w:cs="Arial"/>
                      <w:color w:val="auto"/>
                      <w:sz w:val="20"/>
                      <w:szCs w:val="20"/>
                    </w:rPr>
                    <w:t xml:space="preserve"> </w:t>
                  </w:r>
                </w:p>
              </w:txbxContent>
            </v:textbox>
            <w10:wrap type="square"/>
          </v:shape>
        </w:pict>
      </w:r>
      <w:r w:rsidR="0088458C" w:rsidRPr="00C2498E">
        <w:rPr>
          <w:rFonts w:ascii="Arial" w:hAnsi="Arial" w:cs="Arial"/>
          <w:sz w:val="24"/>
          <w:szCs w:val="24"/>
        </w:rPr>
        <w:t>ÔNIBUS</w:t>
      </w:r>
      <w:r w:rsidR="00000E07">
        <w:rPr>
          <w:rFonts w:ascii="Arial" w:hAnsi="Arial" w:cs="Arial"/>
          <w:sz w:val="24"/>
          <w:szCs w:val="24"/>
        </w:rPr>
        <w:t xml:space="preserve">, </w:t>
      </w:r>
      <w:r w:rsidR="0088458C" w:rsidRPr="00C2498E">
        <w:rPr>
          <w:rFonts w:ascii="Arial" w:hAnsi="Arial" w:cs="Arial"/>
          <w:sz w:val="24"/>
          <w:szCs w:val="24"/>
        </w:rPr>
        <w:t>METRÔ E/OU CPTM</w:t>
      </w:r>
      <w:r w:rsidR="007A6149">
        <w:rPr>
          <w:rFonts w:ascii="Arial" w:hAnsi="Arial" w:cs="Arial"/>
          <w:sz w:val="24"/>
          <w:szCs w:val="24"/>
        </w:rPr>
        <w:t>,</w:t>
      </w:r>
      <w:r w:rsidR="0088458C" w:rsidRPr="00C2498E">
        <w:rPr>
          <w:rFonts w:ascii="Arial" w:hAnsi="Arial" w:cs="Arial"/>
          <w:sz w:val="24"/>
          <w:szCs w:val="24"/>
        </w:rPr>
        <w:t xml:space="preserve"> apenas nas Estações onde há integração física Terminal Sapopemba/Teotônio Vilela. Conforto e segurança para o transporte público da cidade de São Paulo. Trecho elevado. Por R$ 3,00 o usuário tem direito a até </w:t>
      </w:r>
      <w:r w:rsidR="007A6149" w:rsidRPr="00C2498E">
        <w:rPr>
          <w:rFonts w:ascii="Arial" w:hAnsi="Arial" w:cs="Arial"/>
          <w:sz w:val="24"/>
          <w:szCs w:val="24"/>
        </w:rPr>
        <w:t>quatro</w:t>
      </w:r>
      <w:r w:rsidR="0088458C" w:rsidRPr="00C2498E">
        <w:rPr>
          <w:rFonts w:ascii="Arial" w:hAnsi="Arial" w:cs="Arial"/>
          <w:sz w:val="24"/>
          <w:szCs w:val="24"/>
        </w:rPr>
        <w:t xml:space="preserve"> acessos no período de 2 horas, sendo uma viagem no trem ou no Metrô e três nos </w:t>
      </w:r>
      <w:r w:rsidR="007A6149" w:rsidRPr="00C2498E">
        <w:rPr>
          <w:rFonts w:ascii="Arial" w:hAnsi="Arial" w:cs="Arial"/>
          <w:sz w:val="24"/>
          <w:szCs w:val="24"/>
        </w:rPr>
        <w:t xml:space="preserve">ônibus. </w:t>
      </w:r>
      <w:r w:rsidR="0088458C" w:rsidRPr="00C2498E">
        <w:rPr>
          <w:rFonts w:ascii="Arial" w:hAnsi="Arial" w:cs="Arial"/>
          <w:sz w:val="24"/>
          <w:szCs w:val="24"/>
        </w:rPr>
        <w:t>O maior eixo com prioridade para o transporte coletivo do Brasil.</w:t>
      </w:r>
      <w:r w:rsidR="007A6149">
        <w:rPr>
          <w:rFonts w:ascii="Arial" w:hAnsi="Arial" w:cs="Arial"/>
          <w:sz w:val="24"/>
          <w:szCs w:val="24"/>
        </w:rPr>
        <w:t xml:space="preserve"> </w:t>
      </w:r>
      <w:r w:rsidR="0088458C" w:rsidRPr="00C2498E">
        <w:rPr>
          <w:rFonts w:ascii="Arial" w:hAnsi="Arial" w:cs="Arial"/>
          <w:sz w:val="24"/>
          <w:szCs w:val="24"/>
        </w:rPr>
        <w:t xml:space="preserve">A nova linha atingirá as áreas mais distantes do extremo leste da cidade e reduzirá em mais de uma hora o tempo de viagem entre o Parque Dom Pedro ll e a Cidade </w:t>
      </w:r>
      <w:r w:rsidR="007A6149" w:rsidRPr="00C2498E">
        <w:rPr>
          <w:rFonts w:ascii="Arial" w:hAnsi="Arial" w:cs="Arial"/>
          <w:sz w:val="24"/>
          <w:szCs w:val="24"/>
        </w:rPr>
        <w:t xml:space="preserve">Tiradentes. </w:t>
      </w:r>
      <w:r w:rsidR="0088458C" w:rsidRPr="00C2498E">
        <w:rPr>
          <w:rFonts w:ascii="Arial" w:hAnsi="Arial" w:cs="Arial"/>
          <w:sz w:val="24"/>
          <w:szCs w:val="24"/>
        </w:rPr>
        <w:t xml:space="preserve">Serão </w:t>
      </w:r>
      <w:r w:rsidR="007A6149" w:rsidRPr="00C2498E">
        <w:rPr>
          <w:rFonts w:ascii="Arial" w:hAnsi="Arial" w:cs="Arial"/>
          <w:sz w:val="24"/>
          <w:szCs w:val="24"/>
        </w:rPr>
        <w:t>quatro</w:t>
      </w:r>
      <w:r w:rsidR="0088458C" w:rsidRPr="00C2498E">
        <w:rPr>
          <w:rFonts w:ascii="Arial" w:hAnsi="Arial" w:cs="Arial"/>
          <w:sz w:val="24"/>
          <w:szCs w:val="24"/>
        </w:rPr>
        <w:t xml:space="preserve"> Terminais e </w:t>
      </w:r>
      <w:r w:rsidR="007A6149" w:rsidRPr="00C2498E">
        <w:rPr>
          <w:rFonts w:ascii="Arial" w:hAnsi="Arial" w:cs="Arial"/>
          <w:sz w:val="24"/>
          <w:szCs w:val="24"/>
        </w:rPr>
        <w:t>três</w:t>
      </w:r>
      <w:r w:rsidR="0088458C" w:rsidRPr="00C2498E">
        <w:rPr>
          <w:rFonts w:ascii="Arial" w:hAnsi="Arial" w:cs="Arial"/>
          <w:sz w:val="24"/>
          <w:szCs w:val="24"/>
        </w:rPr>
        <w:t xml:space="preserve"> Estações de Transferência interligando linhas do Metrô e de trens da CPTM.</w:t>
      </w:r>
    </w:p>
    <w:p w:rsidR="00A97F54" w:rsidRPr="00C2498E" w:rsidRDefault="0088458C" w:rsidP="0088458C">
      <w:pPr>
        <w:pStyle w:val="PargrafodaLista"/>
        <w:numPr>
          <w:ilvl w:val="0"/>
          <w:numId w:val="28"/>
        </w:numPr>
        <w:spacing w:after="0" w:line="360" w:lineRule="auto"/>
        <w:jc w:val="both"/>
        <w:rPr>
          <w:rFonts w:ascii="Arial" w:hAnsi="Arial" w:cs="Arial"/>
          <w:sz w:val="24"/>
          <w:szCs w:val="24"/>
        </w:rPr>
      </w:pPr>
      <w:r w:rsidRPr="00C2498E">
        <w:rPr>
          <w:rFonts w:ascii="Arial" w:hAnsi="Arial" w:cs="Arial"/>
          <w:sz w:val="24"/>
          <w:szCs w:val="24"/>
        </w:rPr>
        <w:t>2010</w:t>
      </w:r>
      <w:r w:rsidR="00A97F54" w:rsidRPr="00C2498E">
        <w:rPr>
          <w:rFonts w:ascii="Arial" w:hAnsi="Arial" w:cs="Arial"/>
          <w:sz w:val="24"/>
          <w:szCs w:val="24"/>
        </w:rPr>
        <w:t xml:space="preserve"> -</w:t>
      </w:r>
      <w:r w:rsidRPr="00C2498E">
        <w:rPr>
          <w:rFonts w:ascii="Arial" w:hAnsi="Arial" w:cs="Arial"/>
          <w:sz w:val="24"/>
          <w:szCs w:val="24"/>
        </w:rPr>
        <w:t xml:space="preserve"> Combustíveis renováveis – testes com combustíveis e tecnologia verde </w:t>
      </w:r>
      <w:r w:rsidR="00A97F54" w:rsidRPr="00C2498E">
        <w:rPr>
          <w:rFonts w:ascii="Arial" w:hAnsi="Arial" w:cs="Arial"/>
          <w:sz w:val="24"/>
          <w:szCs w:val="24"/>
        </w:rPr>
        <w:t>nos ônibus da capital paulista Biodiesel de cana de açúcar. Teste de ônibus híbridos – a tecnologia compõe dois motores, u</w:t>
      </w:r>
      <w:r w:rsidR="007A6149">
        <w:rPr>
          <w:rFonts w:ascii="Arial" w:hAnsi="Arial" w:cs="Arial"/>
          <w:sz w:val="24"/>
          <w:szCs w:val="24"/>
        </w:rPr>
        <w:t>m</w:t>
      </w:r>
      <w:r w:rsidR="00A97F54" w:rsidRPr="00C2498E">
        <w:rPr>
          <w:rFonts w:ascii="Arial" w:hAnsi="Arial" w:cs="Arial"/>
          <w:sz w:val="24"/>
          <w:szCs w:val="24"/>
        </w:rPr>
        <w:t xml:space="preserve"> a diesel e o outro elétrico.</w:t>
      </w:r>
    </w:p>
    <w:p w:rsidR="00611AE8" w:rsidRPr="00C2498E" w:rsidRDefault="00A06AF1" w:rsidP="0088458C">
      <w:pPr>
        <w:pStyle w:val="PargrafodaLista"/>
        <w:numPr>
          <w:ilvl w:val="0"/>
          <w:numId w:val="28"/>
        </w:numPr>
        <w:spacing w:after="0" w:line="360" w:lineRule="auto"/>
        <w:jc w:val="both"/>
        <w:rPr>
          <w:rFonts w:ascii="Arial" w:hAnsi="Arial" w:cs="Arial"/>
          <w:sz w:val="24"/>
          <w:szCs w:val="24"/>
        </w:rPr>
      </w:pPr>
      <w:r w:rsidRPr="00C2498E">
        <w:rPr>
          <w:rFonts w:ascii="Arial" w:hAnsi="Arial" w:cs="Arial"/>
          <w:sz w:val="24"/>
          <w:szCs w:val="24"/>
        </w:rPr>
        <w:t>2011 – Lançamentos</w:t>
      </w:r>
      <w:r w:rsidR="00A97F54" w:rsidRPr="00C2498E">
        <w:rPr>
          <w:rFonts w:ascii="Arial" w:hAnsi="Arial" w:cs="Arial"/>
          <w:sz w:val="24"/>
          <w:szCs w:val="24"/>
        </w:rPr>
        <w:t xml:space="preserve"> do programa Eco frota – 1.200 ônibus passam a circular com 20% de biodiesel, o chamado B20, mistura de 20% de biodiesel ao combustível utilizado pelo sistema de transporte público de São Paulo. </w:t>
      </w:r>
    </w:p>
    <w:p w:rsidR="00050F5F" w:rsidRPr="00C2498E" w:rsidRDefault="00050F5F" w:rsidP="0088458C">
      <w:pPr>
        <w:pStyle w:val="PargrafodaLista"/>
        <w:numPr>
          <w:ilvl w:val="0"/>
          <w:numId w:val="28"/>
        </w:numPr>
        <w:spacing w:after="0" w:line="360" w:lineRule="auto"/>
        <w:jc w:val="both"/>
        <w:rPr>
          <w:rFonts w:ascii="Arial" w:hAnsi="Arial" w:cs="Arial"/>
          <w:sz w:val="24"/>
          <w:szCs w:val="24"/>
        </w:rPr>
      </w:pPr>
      <w:r w:rsidRPr="00C2498E">
        <w:rPr>
          <w:rFonts w:ascii="Arial" w:hAnsi="Arial" w:cs="Arial"/>
          <w:sz w:val="24"/>
          <w:szCs w:val="24"/>
        </w:rPr>
        <w:t>2012 – Entrega de ônibus movidos a etanol e novos trólebus.</w:t>
      </w:r>
    </w:p>
    <w:p w:rsidR="001B0ACF" w:rsidRPr="00C2498E" w:rsidRDefault="00050F5F" w:rsidP="0088458C">
      <w:pPr>
        <w:pStyle w:val="PargrafodaLista"/>
        <w:numPr>
          <w:ilvl w:val="0"/>
          <w:numId w:val="28"/>
        </w:numPr>
        <w:spacing w:after="0" w:line="360" w:lineRule="auto"/>
        <w:jc w:val="both"/>
        <w:rPr>
          <w:rFonts w:ascii="Arial" w:hAnsi="Arial" w:cs="Arial"/>
          <w:sz w:val="24"/>
          <w:szCs w:val="24"/>
        </w:rPr>
      </w:pPr>
      <w:r w:rsidRPr="00C2498E">
        <w:rPr>
          <w:rFonts w:ascii="Arial" w:hAnsi="Arial" w:cs="Arial"/>
          <w:sz w:val="24"/>
          <w:szCs w:val="24"/>
        </w:rPr>
        <w:t xml:space="preserve">2013 – A prefeitura lança o programa “Dá licença para o ônibus” que implantou </w:t>
      </w:r>
      <w:r w:rsidR="007A6149" w:rsidRPr="00C2498E">
        <w:rPr>
          <w:rFonts w:ascii="Arial" w:hAnsi="Arial" w:cs="Arial"/>
          <w:sz w:val="24"/>
          <w:szCs w:val="24"/>
        </w:rPr>
        <w:t>300 km</w:t>
      </w:r>
      <w:r w:rsidRPr="00C2498E">
        <w:rPr>
          <w:rFonts w:ascii="Arial" w:hAnsi="Arial" w:cs="Arial"/>
          <w:sz w:val="24"/>
          <w:szCs w:val="24"/>
        </w:rPr>
        <w:t xml:space="preserve"> de faixas exclusivas de ônibus</w:t>
      </w:r>
      <w:r w:rsidR="001B0ACF" w:rsidRPr="00C2498E">
        <w:rPr>
          <w:rFonts w:ascii="Arial" w:hAnsi="Arial" w:cs="Arial"/>
          <w:sz w:val="24"/>
          <w:szCs w:val="24"/>
        </w:rPr>
        <w:t>.</w:t>
      </w:r>
    </w:p>
    <w:p w:rsidR="00611AE8" w:rsidRPr="00A06AF1" w:rsidRDefault="008C445C" w:rsidP="00881F49">
      <w:pPr>
        <w:pStyle w:val="PargrafodaLista"/>
        <w:numPr>
          <w:ilvl w:val="0"/>
          <w:numId w:val="28"/>
        </w:numPr>
        <w:spacing w:after="0" w:line="360" w:lineRule="auto"/>
        <w:jc w:val="both"/>
        <w:rPr>
          <w:rFonts w:ascii="Arial" w:hAnsi="Arial" w:cs="Arial"/>
          <w:sz w:val="24"/>
          <w:szCs w:val="24"/>
        </w:rPr>
      </w:pPr>
      <w:r w:rsidRPr="00C2498E">
        <w:rPr>
          <w:rFonts w:ascii="Arial" w:hAnsi="Arial" w:cs="Arial"/>
          <w:sz w:val="24"/>
          <w:szCs w:val="24"/>
        </w:rPr>
        <w:t>2014- Bilhete único mensal, novos terminais de ônibus.</w:t>
      </w:r>
      <w:r w:rsidR="00050F5F" w:rsidRPr="00C2498E">
        <w:rPr>
          <w:rFonts w:ascii="Arial" w:hAnsi="Arial" w:cs="Arial"/>
          <w:sz w:val="24"/>
          <w:szCs w:val="24"/>
        </w:rPr>
        <w:t xml:space="preserve">  </w:t>
      </w:r>
    </w:p>
    <w:p w:rsidR="0088458C" w:rsidRDefault="00430218" w:rsidP="00430218">
      <w:pPr>
        <w:spacing w:after="0" w:line="360" w:lineRule="auto"/>
        <w:ind w:firstLine="709"/>
        <w:jc w:val="both"/>
        <w:rPr>
          <w:rFonts w:ascii="Arial" w:hAnsi="Arial" w:cs="Arial"/>
          <w:sz w:val="24"/>
          <w:szCs w:val="24"/>
        </w:rPr>
      </w:pPr>
      <w:r w:rsidRPr="00C2498E">
        <w:rPr>
          <w:rFonts w:ascii="Arial" w:hAnsi="Arial" w:cs="Arial"/>
          <w:sz w:val="24"/>
          <w:szCs w:val="24"/>
        </w:rPr>
        <w:t>Todas as informações apresentadas nesta cronologia encontra-se no Museu de Transportes</w:t>
      </w:r>
      <w:r w:rsidRPr="00C2498E">
        <w:rPr>
          <w:rFonts w:ascii="Arial" w:hAnsi="Arial" w:cs="Arial"/>
        </w:rPr>
        <w:t xml:space="preserve"> Público </w:t>
      </w:r>
      <w:proofErr w:type="spellStart"/>
      <w:r w:rsidRPr="00C2498E">
        <w:rPr>
          <w:rFonts w:ascii="Arial" w:hAnsi="Arial" w:cs="Arial"/>
        </w:rPr>
        <w:t>Gaetano</w:t>
      </w:r>
      <w:proofErr w:type="spellEnd"/>
      <w:r w:rsidRPr="00C2498E">
        <w:rPr>
          <w:rFonts w:ascii="Arial" w:hAnsi="Arial" w:cs="Arial"/>
        </w:rPr>
        <w:t xml:space="preserve"> </w:t>
      </w:r>
      <w:proofErr w:type="spellStart"/>
      <w:r w:rsidRPr="00C2498E">
        <w:rPr>
          <w:rFonts w:ascii="Arial" w:hAnsi="Arial" w:cs="Arial"/>
        </w:rPr>
        <w:t>Ferolla</w:t>
      </w:r>
      <w:proofErr w:type="spellEnd"/>
      <w:r w:rsidR="007A6149">
        <w:rPr>
          <w:rFonts w:ascii="Arial" w:hAnsi="Arial" w:cs="Arial"/>
        </w:rPr>
        <w:t>,</w:t>
      </w:r>
      <w:r w:rsidRPr="00C2498E">
        <w:rPr>
          <w:rFonts w:ascii="Arial" w:hAnsi="Arial" w:cs="Arial"/>
        </w:rPr>
        <w:t xml:space="preserve"> </w:t>
      </w:r>
      <w:r w:rsidR="007A6149">
        <w:rPr>
          <w:rFonts w:ascii="Arial" w:hAnsi="Arial" w:cs="Arial"/>
        </w:rPr>
        <w:t xml:space="preserve">na </w:t>
      </w:r>
      <w:r w:rsidRPr="00C2498E">
        <w:rPr>
          <w:rFonts w:ascii="Arial" w:hAnsi="Arial" w:cs="Arial"/>
          <w:sz w:val="24"/>
          <w:szCs w:val="24"/>
        </w:rPr>
        <w:t xml:space="preserve">Av. Cruzeiro do Sul, 780 Canindé - São </w:t>
      </w:r>
      <w:r w:rsidRPr="00C2498E">
        <w:rPr>
          <w:rFonts w:ascii="Arial" w:hAnsi="Arial" w:cs="Arial"/>
          <w:sz w:val="24"/>
          <w:szCs w:val="24"/>
        </w:rPr>
        <w:lastRenderedPageBreak/>
        <w:t xml:space="preserve">Paulo – SP, próximo à Estação Armênia do </w:t>
      </w:r>
      <w:r w:rsidR="00476A00" w:rsidRPr="00C2498E">
        <w:rPr>
          <w:rFonts w:ascii="Arial" w:hAnsi="Arial" w:cs="Arial"/>
          <w:sz w:val="24"/>
          <w:szCs w:val="24"/>
        </w:rPr>
        <w:t xml:space="preserve">Metrô. Funcionamento: </w:t>
      </w:r>
      <w:r w:rsidRPr="00C2498E">
        <w:rPr>
          <w:rFonts w:ascii="Arial" w:hAnsi="Arial" w:cs="Arial"/>
          <w:sz w:val="24"/>
          <w:szCs w:val="24"/>
        </w:rPr>
        <w:t xml:space="preserve">de terça a domingo, das 9h às </w:t>
      </w:r>
      <w:r w:rsidR="00476A00" w:rsidRPr="00C2498E">
        <w:rPr>
          <w:rFonts w:ascii="Arial" w:hAnsi="Arial" w:cs="Arial"/>
          <w:sz w:val="24"/>
          <w:szCs w:val="24"/>
        </w:rPr>
        <w:t xml:space="preserve">17h. </w:t>
      </w:r>
      <w:r w:rsidRPr="00C2498E">
        <w:rPr>
          <w:rFonts w:ascii="Arial" w:hAnsi="Arial" w:cs="Arial"/>
          <w:sz w:val="24"/>
          <w:szCs w:val="24"/>
        </w:rPr>
        <w:t xml:space="preserve">Entrada franca. </w:t>
      </w:r>
    </w:p>
    <w:p w:rsidR="00430218" w:rsidRPr="00C2498E" w:rsidRDefault="00430218" w:rsidP="00430218">
      <w:pPr>
        <w:spacing w:after="0" w:line="360" w:lineRule="auto"/>
        <w:ind w:firstLine="709"/>
        <w:jc w:val="both"/>
        <w:rPr>
          <w:rFonts w:ascii="Arial" w:hAnsi="Arial" w:cs="Arial"/>
          <w:sz w:val="24"/>
          <w:szCs w:val="24"/>
        </w:rPr>
      </w:pPr>
    </w:p>
    <w:p w:rsidR="00F1525D" w:rsidRDefault="00967482" w:rsidP="00881F49">
      <w:pPr>
        <w:spacing w:after="0" w:line="360" w:lineRule="auto"/>
        <w:jc w:val="both"/>
        <w:rPr>
          <w:rFonts w:ascii="Arial" w:hAnsi="Arial" w:cs="Arial"/>
          <w:b/>
          <w:sz w:val="32"/>
          <w:szCs w:val="32"/>
        </w:rPr>
      </w:pPr>
      <w:r>
        <w:rPr>
          <w:rFonts w:ascii="Arial" w:hAnsi="Arial" w:cs="Arial"/>
          <w:b/>
          <w:sz w:val="32"/>
          <w:szCs w:val="32"/>
        </w:rPr>
        <w:t>2.2</w:t>
      </w:r>
      <w:r w:rsidR="00AB73A4" w:rsidRPr="00C2498E">
        <w:rPr>
          <w:rFonts w:ascii="Arial" w:hAnsi="Arial" w:cs="Arial"/>
          <w:b/>
          <w:sz w:val="32"/>
          <w:szCs w:val="32"/>
        </w:rPr>
        <w:t xml:space="preserve"> </w:t>
      </w:r>
      <w:r w:rsidR="00881F49" w:rsidRPr="00C2498E">
        <w:rPr>
          <w:rFonts w:ascii="Arial" w:hAnsi="Arial" w:cs="Arial"/>
          <w:b/>
          <w:sz w:val="32"/>
          <w:szCs w:val="32"/>
        </w:rPr>
        <w:t>A GEOGRAFIA DO TRANSPORTE MODAL</w:t>
      </w:r>
      <w:r w:rsidR="00EC7331" w:rsidRPr="00C2498E">
        <w:rPr>
          <w:rFonts w:ascii="Arial" w:hAnsi="Arial" w:cs="Arial"/>
          <w:b/>
          <w:sz w:val="32"/>
          <w:szCs w:val="32"/>
        </w:rPr>
        <w:t xml:space="preserve"> </w:t>
      </w:r>
    </w:p>
    <w:p w:rsidR="002F0B6C" w:rsidRPr="00A06AF1" w:rsidRDefault="002F0B6C" w:rsidP="00881F49">
      <w:pPr>
        <w:spacing w:after="0" w:line="360" w:lineRule="auto"/>
        <w:jc w:val="both"/>
        <w:rPr>
          <w:rFonts w:ascii="Arial" w:hAnsi="Arial" w:cs="Arial"/>
          <w:b/>
          <w:sz w:val="24"/>
          <w:szCs w:val="24"/>
        </w:rPr>
      </w:pPr>
    </w:p>
    <w:p w:rsidR="0039455C" w:rsidRPr="00C2498E" w:rsidRDefault="00EA25E1" w:rsidP="00F1525D">
      <w:pPr>
        <w:spacing w:after="0" w:line="360" w:lineRule="auto"/>
        <w:ind w:firstLine="709"/>
        <w:jc w:val="both"/>
        <w:rPr>
          <w:rFonts w:ascii="Arial" w:hAnsi="Arial" w:cs="Arial"/>
          <w:sz w:val="24"/>
          <w:szCs w:val="24"/>
        </w:rPr>
      </w:pPr>
      <w:r w:rsidRPr="00C2498E">
        <w:rPr>
          <w:rFonts w:ascii="Arial" w:hAnsi="Arial" w:cs="Arial"/>
          <w:sz w:val="24"/>
          <w:szCs w:val="24"/>
        </w:rPr>
        <w:t xml:space="preserve">Antes de </w:t>
      </w:r>
      <w:r w:rsidR="00F1525D" w:rsidRPr="00C2498E">
        <w:rPr>
          <w:rFonts w:ascii="Arial" w:hAnsi="Arial" w:cs="Arial"/>
          <w:sz w:val="24"/>
          <w:szCs w:val="24"/>
        </w:rPr>
        <w:t>descrever</w:t>
      </w:r>
      <w:r w:rsidRPr="00C2498E">
        <w:rPr>
          <w:rFonts w:ascii="Arial" w:hAnsi="Arial" w:cs="Arial"/>
          <w:sz w:val="24"/>
          <w:szCs w:val="24"/>
        </w:rPr>
        <w:t xml:space="preserve"> sobre o transporte modal, faremos um breve perc</w:t>
      </w:r>
      <w:r w:rsidR="00F1525D" w:rsidRPr="00C2498E">
        <w:rPr>
          <w:rFonts w:ascii="Arial" w:hAnsi="Arial" w:cs="Arial"/>
          <w:sz w:val="24"/>
          <w:szCs w:val="24"/>
        </w:rPr>
        <w:t xml:space="preserve">urso na geografia do transporte. O termo “transporte” no (século XVIII) é derivado do verbo “transportar” </w:t>
      </w:r>
      <w:r w:rsidR="004F5FC6" w:rsidRPr="00C2498E">
        <w:rPr>
          <w:rFonts w:ascii="Arial" w:hAnsi="Arial" w:cs="Arial"/>
          <w:sz w:val="24"/>
          <w:szCs w:val="24"/>
        </w:rPr>
        <w:t xml:space="preserve">(século </w:t>
      </w:r>
      <w:r w:rsidR="00F1525D" w:rsidRPr="00C2498E">
        <w:rPr>
          <w:rFonts w:ascii="Arial" w:hAnsi="Arial" w:cs="Arial"/>
          <w:sz w:val="24"/>
          <w:szCs w:val="24"/>
        </w:rPr>
        <w:t xml:space="preserve">XV) e quer dizer levar de um lugar para o outro. Para Siqueira (2011), </w:t>
      </w:r>
      <w:r w:rsidR="00F1525D" w:rsidRPr="00C2498E">
        <w:rPr>
          <w:rFonts w:ascii="Arial" w:hAnsi="Arial" w:cs="Arial"/>
          <w:i/>
          <w:sz w:val="24"/>
          <w:szCs w:val="24"/>
        </w:rPr>
        <w:t>“transporte significa ato, efeito ou operação de transportar de um lugar de oferta para a outro de demanda”.</w:t>
      </w:r>
      <w:r w:rsidR="00F1525D" w:rsidRPr="00C2498E">
        <w:rPr>
          <w:rFonts w:ascii="Arial" w:hAnsi="Arial" w:cs="Arial"/>
          <w:sz w:val="24"/>
          <w:szCs w:val="24"/>
        </w:rPr>
        <w:t xml:space="preserve"> Para a geografia o que importa são as interações espaciais </w:t>
      </w:r>
      <w:r w:rsidR="001B64F2" w:rsidRPr="00C2498E">
        <w:rPr>
          <w:rFonts w:ascii="Arial" w:hAnsi="Arial" w:cs="Arial"/>
          <w:sz w:val="24"/>
          <w:szCs w:val="24"/>
        </w:rPr>
        <w:t xml:space="preserve">entre os grupos humanos, através do movimento de mercadorias, de pessoas assim como de informações e, por conseguinte, para que isso ocorra </w:t>
      </w:r>
      <w:r w:rsidR="004F5FC6" w:rsidRPr="00C2498E">
        <w:rPr>
          <w:rFonts w:ascii="Arial" w:hAnsi="Arial" w:cs="Arial"/>
          <w:sz w:val="24"/>
          <w:szCs w:val="24"/>
        </w:rPr>
        <w:t>à</w:t>
      </w:r>
      <w:r w:rsidR="001B64F2" w:rsidRPr="00C2498E">
        <w:rPr>
          <w:rFonts w:ascii="Arial" w:hAnsi="Arial" w:cs="Arial"/>
          <w:sz w:val="24"/>
          <w:szCs w:val="24"/>
        </w:rPr>
        <w:t xml:space="preserve"> ação de </w:t>
      </w:r>
      <w:r w:rsidR="004F5FC6" w:rsidRPr="00C2498E">
        <w:rPr>
          <w:rFonts w:ascii="Arial" w:hAnsi="Arial" w:cs="Arial"/>
          <w:sz w:val="24"/>
          <w:szCs w:val="24"/>
        </w:rPr>
        <w:t>transportar.</w:t>
      </w:r>
    </w:p>
    <w:p w:rsidR="00881F49" w:rsidRPr="00C2498E" w:rsidRDefault="0039455C" w:rsidP="00F1525D">
      <w:pPr>
        <w:spacing w:after="0" w:line="360" w:lineRule="auto"/>
        <w:ind w:firstLine="709"/>
        <w:jc w:val="both"/>
        <w:rPr>
          <w:rFonts w:ascii="Arial" w:hAnsi="Arial" w:cs="Arial"/>
          <w:sz w:val="24"/>
          <w:szCs w:val="24"/>
        </w:rPr>
      </w:pPr>
      <w:r w:rsidRPr="00C2498E">
        <w:rPr>
          <w:rFonts w:ascii="Arial" w:hAnsi="Arial" w:cs="Arial"/>
          <w:sz w:val="24"/>
          <w:szCs w:val="24"/>
        </w:rPr>
        <w:t xml:space="preserve">Para entendermos a importância da Geografia dos transportes, precisamos voltar à década de 1950 quando houve a ampliação das trocas econômicas após a II Grande Guerra e há complexidade </w:t>
      </w:r>
      <w:r w:rsidR="004F5FC6" w:rsidRPr="00C2498E">
        <w:rPr>
          <w:rFonts w:ascii="Arial" w:hAnsi="Arial" w:cs="Arial"/>
          <w:sz w:val="24"/>
          <w:szCs w:val="24"/>
        </w:rPr>
        <w:t xml:space="preserve">da circulação nos espaços urbanos e intraurbano. Desta maneira, as redes de transportes superaram os espaços regionais e aos poucos se tornaram redes globais, com sua passagem para os circuitos espaciais de produção e distribuição. </w:t>
      </w:r>
    </w:p>
    <w:p w:rsidR="002F0B6C" w:rsidRDefault="002F0B6C" w:rsidP="00171753">
      <w:pPr>
        <w:spacing w:after="0" w:line="360" w:lineRule="auto"/>
        <w:ind w:firstLine="709"/>
        <w:rPr>
          <w:rFonts w:ascii="Arial" w:hAnsi="Arial" w:cs="Arial"/>
          <w:sz w:val="24"/>
          <w:szCs w:val="24"/>
        </w:rPr>
      </w:pPr>
    </w:p>
    <w:p w:rsidR="00FD7DAF" w:rsidRDefault="00716119" w:rsidP="00171753">
      <w:pPr>
        <w:spacing w:after="0" w:line="360" w:lineRule="auto"/>
        <w:ind w:firstLine="709"/>
        <w:rPr>
          <w:rFonts w:ascii="Arial" w:hAnsi="Arial" w:cs="Arial"/>
          <w:sz w:val="24"/>
          <w:szCs w:val="24"/>
        </w:rPr>
      </w:pPr>
      <w:r>
        <w:rPr>
          <w:rFonts w:ascii="Arial" w:hAnsi="Arial" w:cs="Arial"/>
          <w:sz w:val="24"/>
          <w:szCs w:val="24"/>
        </w:rPr>
        <w:t xml:space="preserve"> C</w:t>
      </w:r>
      <w:r w:rsidR="00051198" w:rsidRPr="00C2498E">
        <w:rPr>
          <w:rFonts w:ascii="Arial" w:hAnsi="Arial" w:cs="Arial"/>
          <w:sz w:val="24"/>
          <w:szCs w:val="24"/>
        </w:rPr>
        <w:t xml:space="preserve">omo Siqueira </w:t>
      </w:r>
      <w:r>
        <w:rPr>
          <w:rFonts w:ascii="Arial" w:hAnsi="Arial" w:cs="Arial"/>
          <w:sz w:val="24"/>
          <w:szCs w:val="24"/>
        </w:rPr>
        <w:t xml:space="preserve">(2011. p.36) </w:t>
      </w:r>
      <w:r w:rsidR="00051198" w:rsidRPr="00C2498E">
        <w:rPr>
          <w:rFonts w:ascii="Arial" w:hAnsi="Arial" w:cs="Arial"/>
          <w:sz w:val="24"/>
          <w:szCs w:val="24"/>
        </w:rPr>
        <w:t>descreve:</w:t>
      </w:r>
    </w:p>
    <w:p w:rsidR="00424427" w:rsidRPr="00C2498E" w:rsidRDefault="00424427" w:rsidP="00171753">
      <w:pPr>
        <w:spacing w:after="0" w:line="360" w:lineRule="auto"/>
        <w:ind w:firstLine="709"/>
        <w:rPr>
          <w:rFonts w:ascii="Arial" w:hAnsi="Arial" w:cs="Arial"/>
          <w:sz w:val="24"/>
          <w:szCs w:val="24"/>
        </w:rPr>
      </w:pPr>
    </w:p>
    <w:p w:rsidR="00051198" w:rsidRPr="00C2498E" w:rsidRDefault="00051198" w:rsidP="00FD7DAF">
      <w:pPr>
        <w:spacing w:after="0" w:line="240" w:lineRule="auto"/>
        <w:ind w:left="2268"/>
        <w:jc w:val="both"/>
        <w:rPr>
          <w:rFonts w:ascii="Arial" w:hAnsi="Arial" w:cs="Arial"/>
          <w:sz w:val="20"/>
          <w:szCs w:val="20"/>
        </w:rPr>
      </w:pPr>
      <w:r w:rsidRPr="00C2498E">
        <w:rPr>
          <w:rFonts w:ascii="Arial" w:hAnsi="Arial" w:cs="Arial"/>
          <w:sz w:val="20"/>
          <w:szCs w:val="20"/>
        </w:rPr>
        <w:t>A “Geografia dos Transportes” não abandonou sua relação com os demais ramos da Geografia e, em especial com a “Geografia Humana” (de onde surgiu). Com o passar do tempo, a relação entre a “Geografia dos Transportes”</w:t>
      </w:r>
      <w:r w:rsidR="00FD7DAF" w:rsidRPr="00C2498E">
        <w:rPr>
          <w:rFonts w:ascii="Arial" w:hAnsi="Arial" w:cs="Arial"/>
          <w:sz w:val="20"/>
          <w:szCs w:val="20"/>
        </w:rPr>
        <w:t xml:space="preserve"> </w:t>
      </w:r>
      <w:r w:rsidRPr="00C2498E">
        <w:rPr>
          <w:rFonts w:ascii="Arial" w:hAnsi="Arial" w:cs="Arial"/>
          <w:sz w:val="20"/>
          <w:szCs w:val="20"/>
        </w:rPr>
        <w:t xml:space="preserve">e a “Geografia Econômica” manteve o papel de </w:t>
      </w:r>
      <w:r w:rsidR="00FD7DAF" w:rsidRPr="00C2498E">
        <w:rPr>
          <w:rFonts w:ascii="Arial" w:hAnsi="Arial" w:cs="Arial"/>
          <w:sz w:val="20"/>
          <w:szCs w:val="20"/>
        </w:rPr>
        <w:t xml:space="preserve">valorização dos transportes na formação e evolução dos padrões e ocupação dos territórios. </w:t>
      </w:r>
    </w:p>
    <w:p w:rsidR="00F83A68" w:rsidRPr="00C2498E" w:rsidRDefault="00F83A68" w:rsidP="008A41D0">
      <w:pPr>
        <w:spacing w:after="0" w:line="360" w:lineRule="auto"/>
        <w:rPr>
          <w:rFonts w:ascii="Arial" w:hAnsi="Arial" w:cs="Arial"/>
          <w:sz w:val="24"/>
          <w:szCs w:val="24"/>
        </w:rPr>
      </w:pPr>
    </w:p>
    <w:p w:rsidR="00A47D57" w:rsidRDefault="008A41D0" w:rsidP="008A41D0">
      <w:pPr>
        <w:spacing w:after="0" w:line="360" w:lineRule="auto"/>
        <w:ind w:firstLine="709"/>
        <w:jc w:val="both"/>
        <w:rPr>
          <w:rFonts w:ascii="Arial" w:hAnsi="Arial" w:cs="Arial"/>
          <w:sz w:val="24"/>
          <w:szCs w:val="24"/>
        </w:rPr>
      </w:pPr>
      <w:r w:rsidRPr="00C2498E">
        <w:rPr>
          <w:rFonts w:ascii="Arial" w:hAnsi="Arial" w:cs="Arial"/>
          <w:sz w:val="24"/>
          <w:szCs w:val="24"/>
        </w:rPr>
        <w:t>O objetivo da “Geografia dos Transporte</w:t>
      </w:r>
      <w:r w:rsidR="00090843">
        <w:rPr>
          <w:rFonts w:ascii="Arial" w:hAnsi="Arial" w:cs="Arial"/>
          <w:sz w:val="24"/>
          <w:szCs w:val="24"/>
        </w:rPr>
        <w:t xml:space="preserve">s” é estudar os sistemas </w:t>
      </w:r>
      <w:r w:rsidRPr="00C2498E">
        <w:rPr>
          <w:rFonts w:ascii="Arial" w:hAnsi="Arial" w:cs="Arial"/>
          <w:sz w:val="24"/>
          <w:szCs w:val="24"/>
        </w:rPr>
        <w:t>de transporte</w:t>
      </w:r>
      <w:r w:rsidR="00090843">
        <w:rPr>
          <w:rFonts w:ascii="Arial" w:hAnsi="Arial" w:cs="Arial"/>
          <w:sz w:val="24"/>
          <w:szCs w:val="24"/>
        </w:rPr>
        <w:t>s</w:t>
      </w:r>
      <w:r w:rsidRPr="00C2498E">
        <w:rPr>
          <w:rFonts w:ascii="Arial" w:hAnsi="Arial" w:cs="Arial"/>
          <w:sz w:val="24"/>
          <w:szCs w:val="24"/>
        </w:rPr>
        <w:t xml:space="preserve"> e seus impactos espaciais, ou seja, as interconexões entre diferentes meios de vias de transportes (intermodalidade) e, por conseguinte, o movimento e seus modelos espaciais</w:t>
      </w:r>
      <w:r w:rsidR="00A47D57" w:rsidRPr="00C2498E">
        <w:rPr>
          <w:rFonts w:ascii="Arial" w:hAnsi="Arial" w:cs="Arial"/>
          <w:sz w:val="24"/>
          <w:szCs w:val="24"/>
        </w:rPr>
        <w:t>, a estrutura da rede e as dinâmicas espaciais que estas proporcionam. O conhecimento dos sistemas de transportes faz frente, por conseguinte, ás necessidades de deslocamentos, de intercâmbio das relações dos homens.</w:t>
      </w:r>
    </w:p>
    <w:p w:rsidR="00852E05" w:rsidRPr="00C2498E" w:rsidRDefault="00852E05" w:rsidP="00852E05">
      <w:pPr>
        <w:spacing w:after="0" w:line="360" w:lineRule="auto"/>
        <w:jc w:val="both"/>
        <w:rPr>
          <w:rFonts w:ascii="Arial" w:hAnsi="Arial" w:cs="Arial"/>
          <w:sz w:val="24"/>
          <w:szCs w:val="24"/>
        </w:rPr>
      </w:pPr>
    </w:p>
    <w:p w:rsidR="00602170" w:rsidRPr="00C2498E" w:rsidRDefault="00090843" w:rsidP="00E45F77">
      <w:pPr>
        <w:spacing w:after="0" w:line="360" w:lineRule="auto"/>
        <w:ind w:right="567"/>
        <w:jc w:val="both"/>
        <w:rPr>
          <w:rFonts w:ascii="Arial" w:hAnsi="Arial" w:cs="Arial"/>
          <w:b/>
          <w:sz w:val="32"/>
          <w:szCs w:val="32"/>
        </w:rPr>
      </w:pPr>
      <w:proofErr w:type="gramStart"/>
      <w:r w:rsidRPr="00C2498E">
        <w:rPr>
          <w:rFonts w:ascii="Arial" w:hAnsi="Arial" w:cs="Arial"/>
          <w:b/>
          <w:sz w:val="32"/>
          <w:szCs w:val="32"/>
        </w:rPr>
        <w:t>2.</w:t>
      </w:r>
      <w:r>
        <w:rPr>
          <w:rFonts w:ascii="Arial" w:hAnsi="Arial" w:cs="Arial"/>
          <w:b/>
          <w:sz w:val="32"/>
          <w:szCs w:val="32"/>
        </w:rPr>
        <w:t>3</w:t>
      </w:r>
      <w:r w:rsidR="00872D46">
        <w:rPr>
          <w:rFonts w:ascii="Arial" w:hAnsi="Arial" w:cs="Arial"/>
          <w:b/>
          <w:sz w:val="32"/>
          <w:szCs w:val="32"/>
        </w:rPr>
        <w:t xml:space="preserve"> TRANSPORTE</w:t>
      </w:r>
      <w:proofErr w:type="gramEnd"/>
      <w:r w:rsidR="00872D46">
        <w:rPr>
          <w:rFonts w:ascii="Arial" w:hAnsi="Arial" w:cs="Arial"/>
          <w:b/>
          <w:sz w:val="32"/>
          <w:szCs w:val="32"/>
        </w:rPr>
        <w:t xml:space="preserve"> MODAL RODOVIÁRIO</w:t>
      </w:r>
    </w:p>
    <w:p w:rsidR="00E45F77" w:rsidRPr="00C2498E" w:rsidRDefault="00E45F77" w:rsidP="00E45F77">
      <w:pPr>
        <w:spacing w:after="0" w:line="360" w:lineRule="auto"/>
        <w:ind w:firstLine="709"/>
        <w:jc w:val="both"/>
        <w:rPr>
          <w:rFonts w:ascii="Arial" w:hAnsi="Arial" w:cs="Arial"/>
          <w:b/>
          <w:sz w:val="20"/>
          <w:szCs w:val="20"/>
        </w:rPr>
      </w:pPr>
    </w:p>
    <w:p w:rsidR="00C05C3B" w:rsidRPr="00C2498E" w:rsidRDefault="00780563" w:rsidP="00E45F77">
      <w:pPr>
        <w:spacing w:after="0" w:line="360" w:lineRule="auto"/>
        <w:ind w:firstLine="709"/>
        <w:jc w:val="both"/>
        <w:rPr>
          <w:rFonts w:ascii="Arial" w:hAnsi="Arial" w:cs="Arial"/>
          <w:sz w:val="24"/>
          <w:szCs w:val="24"/>
        </w:rPr>
      </w:pPr>
      <w:r w:rsidRPr="00C2498E">
        <w:rPr>
          <w:rFonts w:ascii="Arial" w:hAnsi="Arial" w:cs="Arial"/>
          <w:sz w:val="24"/>
          <w:szCs w:val="24"/>
        </w:rPr>
        <w:t xml:space="preserve"> </w:t>
      </w:r>
      <w:r w:rsidR="00366F30" w:rsidRPr="00C2498E">
        <w:rPr>
          <w:rFonts w:ascii="Arial" w:hAnsi="Arial" w:cs="Arial"/>
          <w:sz w:val="24"/>
          <w:szCs w:val="24"/>
        </w:rPr>
        <w:t>Apesar de prevalecer sobre os demais e de apresentar uma série de características positivas (tais como flexibilidade, disponibilidade e velocidade), o modal rodoviário é condicionado, também, por um conjunto de limitações</w:t>
      </w:r>
      <w:r w:rsidR="00C05C3B" w:rsidRPr="00C2498E">
        <w:rPr>
          <w:rFonts w:ascii="Arial" w:hAnsi="Arial" w:cs="Arial"/>
          <w:sz w:val="24"/>
          <w:szCs w:val="24"/>
        </w:rPr>
        <w:t>.</w:t>
      </w:r>
    </w:p>
    <w:p w:rsidR="00C05C3B" w:rsidRPr="00C2498E" w:rsidRDefault="00C05C3B" w:rsidP="00E45F77">
      <w:pPr>
        <w:spacing w:after="0" w:line="360" w:lineRule="auto"/>
        <w:ind w:firstLine="709"/>
        <w:jc w:val="both"/>
        <w:rPr>
          <w:rFonts w:ascii="Arial" w:hAnsi="Arial" w:cs="Arial"/>
          <w:sz w:val="24"/>
          <w:szCs w:val="24"/>
        </w:rPr>
      </w:pPr>
      <w:r w:rsidRPr="00C2498E">
        <w:rPr>
          <w:rFonts w:ascii="Arial" w:eastAsia="Times New Roman" w:hAnsi="Arial" w:cs="Arial"/>
          <w:sz w:val="24"/>
          <w:szCs w:val="24"/>
        </w:rPr>
        <w:t>Transporte rodoviário é o realizado sobre rodas nas vias de rodagem pavimentadas ou não para transporte de mercadorias e pessoas, sendo na maioria das vezes realizados por veículos automotores (ônibus, caminhões, veículos de passeio, etc.). Como possui, na maioria dos casos, preço de frete superior ao hidroviário e ferroviário, é adequado para o transporte de mercadorias de alto valor ou perecí</w:t>
      </w:r>
      <w:r w:rsidR="00E45F77" w:rsidRPr="00C2498E">
        <w:rPr>
          <w:rFonts w:ascii="Arial" w:eastAsia="Times New Roman" w:hAnsi="Arial" w:cs="Arial"/>
          <w:sz w:val="24"/>
          <w:szCs w:val="24"/>
        </w:rPr>
        <w:t>veis, produtos acabados ou semi</w:t>
      </w:r>
      <w:r w:rsidRPr="00C2498E">
        <w:rPr>
          <w:rFonts w:ascii="Arial" w:eastAsia="Times New Roman" w:hAnsi="Arial" w:cs="Arial"/>
          <w:sz w:val="24"/>
          <w:szCs w:val="24"/>
        </w:rPr>
        <w:t>acabados.</w:t>
      </w:r>
    </w:p>
    <w:p w:rsidR="00C05C3B" w:rsidRPr="00C2498E" w:rsidRDefault="00260B12" w:rsidP="00E45F77">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 xml:space="preserve"> </w:t>
      </w:r>
      <w:r w:rsidR="00780563" w:rsidRPr="00C2498E">
        <w:rPr>
          <w:rFonts w:ascii="Arial" w:eastAsia="Times New Roman" w:hAnsi="Arial" w:cs="Arial"/>
          <w:sz w:val="24"/>
          <w:szCs w:val="24"/>
        </w:rPr>
        <w:t xml:space="preserve"> </w:t>
      </w:r>
      <w:r w:rsidR="00C05C3B" w:rsidRPr="00C2498E">
        <w:rPr>
          <w:rFonts w:ascii="Arial" w:eastAsia="Times New Roman" w:hAnsi="Arial" w:cs="Arial"/>
          <w:sz w:val="24"/>
          <w:szCs w:val="24"/>
        </w:rPr>
        <w:t>É o principal meio de transporte realiz</w:t>
      </w:r>
      <w:r w:rsidR="00090843">
        <w:rPr>
          <w:rFonts w:ascii="Arial" w:eastAsia="Times New Roman" w:hAnsi="Arial" w:cs="Arial"/>
          <w:sz w:val="24"/>
          <w:szCs w:val="24"/>
        </w:rPr>
        <w:t>ado no Brasil. Contudo, devido a</w:t>
      </w:r>
      <w:r w:rsidR="00C05C3B" w:rsidRPr="00C2498E">
        <w:rPr>
          <w:rFonts w:ascii="Arial" w:eastAsia="Times New Roman" w:hAnsi="Arial" w:cs="Arial"/>
          <w:sz w:val="24"/>
          <w:szCs w:val="24"/>
        </w:rPr>
        <w:t>s suas desvantagens em relação a outros modais, houve uma mudança com o passar dos anos de pensamentos e ações que devem influenciar a sua participação na matriz modal. Essa redução propiciará aos outros modais a contribuir de forma mais eficiente para o transporte de passageiros e de cargas no Brasil.</w:t>
      </w:r>
    </w:p>
    <w:p w:rsidR="00E45F77" w:rsidRPr="00C2498E" w:rsidRDefault="00E45F77" w:rsidP="00E45F77">
      <w:pPr>
        <w:spacing w:after="0" w:line="360" w:lineRule="auto"/>
        <w:jc w:val="both"/>
        <w:rPr>
          <w:rFonts w:ascii="Arial" w:eastAsia="Times New Roman" w:hAnsi="Arial" w:cs="Arial"/>
          <w:sz w:val="24"/>
          <w:szCs w:val="24"/>
        </w:rPr>
      </w:pPr>
    </w:p>
    <w:p w:rsidR="00171753" w:rsidRDefault="00E45F77" w:rsidP="00E45F77">
      <w:pPr>
        <w:spacing w:after="0" w:line="360" w:lineRule="auto"/>
        <w:jc w:val="both"/>
        <w:rPr>
          <w:rFonts w:ascii="Arial" w:eastAsia="Times New Roman" w:hAnsi="Arial" w:cs="Arial"/>
          <w:b/>
          <w:sz w:val="24"/>
          <w:szCs w:val="24"/>
        </w:rPr>
      </w:pPr>
      <w:r w:rsidRPr="00C2498E">
        <w:rPr>
          <w:rFonts w:ascii="Arial" w:eastAsia="Times New Roman" w:hAnsi="Arial" w:cs="Arial"/>
          <w:sz w:val="24"/>
          <w:szCs w:val="24"/>
        </w:rPr>
        <w:t xml:space="preserve">          </w:t>
      </w:r>
      <w:r w:rsidR="00780563" w:rsidRPr="00C2498E">
        <w:rPr>
          <w:rFonts w:ascii="Arial" w:eastAsia="Times New Roman" w:hAnsi="Arial" w:cs="Arial"/>
          <w:sz w:val="24"/>
          <w:szCs w:val="24"/>
        </w:rPr>
        <w:t xml:space="preserve"> </w:t>
      </w:r>
      <w:r w:rsidR="00C05C3B" w:rsidRPr="00C2498E">
        <w:rPr>
          <w:rFonts w:ascii="Arial" w:eastAsia="Times New Roman" w:hAnsi="Arial" w:cs="Arial"/>
          <w:b/>
          <w:sz w:val="24"/>
          <w:szCs w:val="24"/>
        </w:rPr>
        <w:t xml:space="preserve">Características do transporte rodoviário de carga no Brasil: </w:t>
      </w:r>
    </w:p>
    <w:p w:rsidR="000E70E9" w:rsidRPr="00C2498E" w:rsidRDefault="000E70E9" w:rsidP="00E45F77">
      <w:pPr>
        <w:spacing w:after="0" w:line="360" w:lineRule="auto"/>
        <w:jc w:val="both"/>
        <w:rPr>
          <w:rFonts w:ascii="Arial" w:eastAsia="Times New Roman" w:hAnsi="Arial" w:cs="Arial"/>
          <w:b/>
          <w:sz w:val="24"/>
          <w:szCs w:val="24"/>
        </w:rPr>
      </w:pP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Possui a maior representatividade entre os modais existentes;</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Adequado para curtas e médias distâncias;</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Baixo custo inicial de implantação;</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Alto custo de manutenção;</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Muito poluente com forte impacto ambiental;</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 xml:space="preserve">Segurança no transporte comprometida devido </w:t>
      </w:r>
      <w:r w:rsidR="00090843">
        <w:rPr>
          <w:rFonts w:ascii="Arial" w:eastAsia="Times New Roman" w:hAnsi="Arial" w:cs="Arial"/>
          <w:sz w:val="24"/>
          <w:szCs w:val="24"/>
        </w:rPr>
        <w:t>à</w:t>
      </w:r>
      <w:r w:rsidRPr="00C2498E">
        <w:rPr>
          <w:rFonts w:ascii="Arial" w:eastAsia="Times New Roman" w:hAnsi="Arial" w:cs="Arial"/>
          <w:sz w:val="24"/>
          <w:szCs w:val="24"/>
        </w:rPr>
        <w:t xml:space="preserve"> existência de roubos de cargas;</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Serviço de entrega porta a porta;</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Maior flexibilidade com grande extensão da malha;</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Transporte com velocidade moderada;</w:t>
      </w:r>
    </w:p>
    <w:p w:rsidR="00C05C3B"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Os custos se tornam altos para grandes distâncias;</w:t>
      </w:r>
    </w:p>
    <w:p w:rsidR="004F37A3"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Tempo de entrega confiável;</w:t>
      </w:r>
    </w:p>
    <w:p w:rsidR="004F37A3" w:rsidRPr="00C2498E" w:rsidRDefault="00C05C3B" w:rsidP="00E45F77">
      <w:pPr>
        <w:pStyle w:val="PargrafodaLista"/>
        <w:numPr>
          <w:ilvl w:val="0"/>
          <w:numId w:val="10"/>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lastRenderedPageBreak/>
        <w:t>Baixa capacidade de carga com limitação de volume e peso;</w:t>
      </w:r>
      <w:r w:rsidR="00A409CF" w:rsidRPr="00C2498E">
        <w:rPr>
          <w:rFonts w:ascii="Arial" w:eastAsia="Times New Roman" w:hAnsi="Arial" w:cs="Arial"/>
          <w:sz w:val="24"/>
          <w:szCs w:val="24"/>
        </w:rPr>
        <w:t xml:space="preserve"> </w:t>
      </w:r>
      <w:r w:rsidRPr="00C2498E">
        <w:rPr>
          <w:rFonts w:ascii="Arial" w:eastAsia="Times New Roman" w:hAnsi="Arial" w:cs="Arial"/>
          <w:sz w:val="24"/>
          <w:szCs w:val="24"/>
        </w:rPr>
        <w:t>Integra todos os estados brasileiros.</w:t>
      </w:r>
    </w:p>
    <w:p w:rsidR="00E45F77" w:rsidRPr="00C2498E" w:rsidRDefault="00E45F77" w:rsidP="00E45F77">
      <w:pPr>
        <w:pStyle w:val="PargrafodaLista"/>
        <w:spacing w:after="0" w:line="360" w:lineRule="auto"/>
        <w:jc w:val="both"/>
        <w:rPr>
          <w:rFonts w:ascii="Arial" w:eastAsia="Times New Roman" w:hAnsi="Arial" w:cs="Arial"/>
          <w:sz w:val="24"/>
          <w:szCs w:val="24"/>
        </w:rPr>
      </w:pPr>
    </w:p>
    <w:p w:rsidR="00E45F77" w:rsidRDefault="00E45F77" w:rsidP="00E45F77">
      <w:pPr>
        <w:spacing w:after="0" w:line="360" w:lineRule="auto"/>
        <w:jc w:val="both"/>
        <w:rPr>
          <w:rFonts w:ascii="Arial" w:hAnsi="Arial" w:cs="Arial"/>
          <w:b/>
          <w:sz w:val="32"/>
          <w:szCs w:val="32"/>
        </w:rPr>
      </w:pPr>
      <w:proofErr w:type="gramStart"/>
      <w:r w:rsidRPr="00C2498E">
        <w:rPr>
          <w:rFonts w:ascii="Arial" w:eastAsia="Times New Roman" w:hAnsi="Arial" w:cs="Arial"/>
          <w:b/>
          <w:sz w:val="32"/>
          <w:szCs w:val="32"/>
        </w:rPr>
        <w:t>2.</w:t>
      </w:r>
      <w:r w:rsidR="00967482">
        <w:rPr>
          <w:rFonts w:ascii="Arial" w:eastAsia="Times New Roman" w:hAnsi="Arial" w:cs="Arial"/>
          <w:b/>
          <w:sz w:val="32"/>
          <w:szCs w:val="32"/>
        </w:rPr>
        <w:t>4</w:t>
      </w:r>
      <w:r w:rsidR="00090843" w:rsidRPr="00C2498E">
        <w:rPr>
          <w:rFonts w:ascii="Arial" w:eastAsia="Times New Roman" w:hAnsi="Arial" w:cs="Arial"/>
          <w:b/>
          <w:sz w:val="32"/>
          <w:szCs w:val="32"/>
        </w:rPr>
        <w:t xml:space="preserve"> </w:t>
      </w:r>
      <w:r w:rsidR="005A297D" w:rsidRPr="00C2498E">
        <w:rPr>
          <w:rFonts w:ascii="Arial" w:hAnsi="Arial" w:cs="Arial"/>
          <w:b/>
          <w:sz w:val="32"/>
          <w:szCs w:val="32"/>
        </w:rPr>
        <w:t>TRANSPORTE</w:t>
      </w:r>
      <w:proofErr w:type="gramEnd"/>
      <w:r w:rsidR="005A297D" w:rsidRPr="00C2498E">
        <w:rPr>
          <w:rFonts w:ascii="Arial" w:hAnsi="Arial" w:cs="Arial"/>
          <w:b/>
          <w:sz w:val="32"/>
          <w:szCs w:val="32"/>
        </w:rPr>
        <w:t xml:space="preserve"> MODAL FERROVIÁRIO</w:t>
      </w:r>
    </w:p>
    <w:p w:rsidR="002F0B6C" w:rsidRPr="000E70E9" w:rsidRDefault="002F0B6C" w:rsidP="00E45F77">
      <w:pPr>
        <w:spacing w:after="0" w:line="360" w:lineRule="auto"/>
        <w:jc w:val="both"/>
        <w:rPr>
          <w:rFonts w:ascii="Arial" w:hAnsi="Arial" w:cs="Arial"/>
          <w:b/>
          <w:sz w:val="24"/>
          <w:szCs w:val="24"/>
        </w:rPr>
      </w:pPr>
    </w:p>
    <w:p w:rsidR="00E45F77" w:rsidRPr="00C2498E" w:rsidRDefault="00C05C3B" w:rsidP="00E45F77">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 xml:space="preserve">Transporte ferroviário é o realizado sobre linhas férreas para transportar pessoas e mercadorias. As mercadorias transportadas neste modal são de baixo valor agregado e em grandes quantidades como: minério, produtos agrícolas, fertilizantes, carvão, derivados de petróleo, etc. </w:t>
      </w:r>
    </w:p>
    <w:p w:rsidR="00C05C3B" w:rsidRPr="00C2498E" w:rsidRDefault="00C05C3B" w:rsidP="00E45F77">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 xml:space="preserve">Uma característica importante da linha férrea é a bitola que tem como definição a distância entre os trilhos de uma ferrovia. No Brasil, existem </w:t>
      </w:r>
      <w:r w:rsidR="00090843" w:rsidRPr="00C2498E">
        <w:rPr>
          <w:rFonts w:ascii="Arial" w:eastAsia="Times New Roman" w:hAnsi="Arial" w:cs="Arial"/>
          <w:sz w:val="24"/>
          <w:szCs w:val="24"/>
        </w:rPr>
        <w:t>três</w:t>
      </w:r>
      <w:r w:rsidRPr="00C2498E">
        <w:rPr>
          <w:rFonts w:ascii="Arial" w:eastAsia="Times New Roman" w:hAnsi="Arial" w:cs="Arial"/>
          <w:sz w:val="24"/>
          <w:szCs w:val="24"/>
        </w:rPr>
        <w:t xml:space="preserve"> tipos de bitola: larga (1,60m), métrica (1,00m) e a mista. Destaca-se que grande parte da malha ferroviária do Brasil está concentrada nas regiões sul e sudeste com predominância para o transporte de cargas.</w:t>
      </w:r>
    </w:p>
    <w:p w:rsidR="00E45F77" w:rsidRPr="00C2498E" w:rsidRDefault="00E45F77" w:rsidP="00E45F77">
      <w:pPr>
        <w:spacing w:after="0" w:line="360" w:lineRule="auto"/>
        <w:jc w:val="both"/>
        <w:rPr>
          <w:rFonts w:ascii="Arial" w:eastAsia="Times New Roman" w:hAnsi="Arial" w:cs="Arial"/>
          <w:sz w:val="24"/>
          <w:szCs w:val="24"/>
        </w:rPr>
      </w:pPr>
    </w:p>
    <w:p w:rsidR="00E45F77" w:rsidRDefault="00780563" w:rsidP="00E45F77">
      <w:pPr>
        <w:spacing w:after="0" w:line="360" w:lineRule="auto"/>
        <w:jc w:val="both"/>
        <w:rPr>
          <w:rFonts w:ascii="Arial" w:eastAsia="Times New Roman" w:hAnsi="Arial" w:cs="Arial"/>
          <w:sz w:val="24"/>
          <w:szCs w:val="24"/>
        </w:rPr>
      </w:pPr>
      <w:r w:rsidRPr="00C2498E">
        <w:rPr>
          <w:rFonts w:ascii="Arial" w:eastAsia="Times New Roman" w:hAnsi="Arial" w:cs="Arial"/>
          <w:b/>
          <w:sz w:val="24"/>
          <w:szCs w:val="24"/>
        </w:rPr>
        <w:t xml:space="preserve"> </w:t>
      </w:r>
      <w:r w:rsidR="00C05C3B" w:rsidRPr="00C2498E">
        <w:rPr>
          <w:rFonts w:ascii="Arial" w:eastAsia="Times New Roman" w:hAnsi="Arial" w:cs="Arial"/>
          <w:b/>
          <w:sz w:val="24"/>
          <w:szCs w:val="24"/>
        </w:rPr>
        <w:t>Características do transporte ferroviário de carga no Brasil</w:t>
      </w:r>
      <w:r w:rsidR="00C05C3B" w:rsidRPr="00C2498E">
        <w:rPr>
          <w:rFonts w:ascii="Arial" w:eastAsia="Times New Roman" w:hAnsi="Arial" w:cs="Arial"/>
          <w:sz w:val="24"/>
          <w:szCs w:val="24"/>
        </w:rPr>
        <w:t xml:space="preserve">: </w:t>
      </w:r>
    </w:p>
    <w:p w:rsidR="000E70E9" w:rsidRPr="00C2498E" w:rsidRDefault="000E70E9" w:rsidP="00E45F77">
      <w:pPr>
        <w:spacing w:after="0" w:line="360" w:lineRule="auto"/>
        <w:jc w:val="both"/>
        <w:rPr>
          <w:rFonts w:ascii="Arial" w:eastAsia="Times New Roman" w:hAnsi="Arial" w:cs="Arial"/>
          <w:sz w:val="24"/>
          <w:szCs w:val="24"/>
        </w:rPr>
      </w:pP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Grande capacidade de carga;</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Adequado para grandes distâncias;</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Elevada eficiência energética;</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Alto custo de implantação;</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Baixo custo de transporte;</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Baixo custo de manutenção;</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Possui maior segurança em relação ao modal rodoviário, visto que ocorrem poucos acidentes, furtos e roubos</w:t>
      </w:r>
      <w:r w:rsidR="00E45F77" w:rsidRPr="00C2498E">
        <w:rPr>
          <w:rFonts w:ascii="Arial" w:eastAsia="Times New Roman" w:hAnsi="Arial" w:cs="Arial"/>
          <w:sz w:val="24"/>
          <w:szCs w:val="24"/>
        </w:rPr>
        <w:t>;</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Transporte lento devido às suas operações de carga e descarga;</w:t>
      </w:r>
    </w:p>
    <w:p w:rsidR="00C05C3B"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 xml:space="preserve">Baixa flexibilidade com pequena extensão da malha; </w:t>
      </w:r>
    </w:p>
    <w:p w:rsidR="00E45F77" w:rsidRPr="00C2498E" w:rsidRDefault="00C05C3B" w:rsidP="00E45F77">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 xml:space="preserve">Baixa integração entre os estados; </w:t>
      </w:r>
    </w:p>
    <w:p w:rsidR="00AB73A4" w:rsidRDefault="00C05C3B" w:rsidP="00AB73A4">
      <w:pPr>
        <w:pStyle w:val="PargrafodaLista"/>
        <w:numPr>
          <w:ilvl w:val="0"/>
          <w:numId w:val="11"/>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 xml:space="preserve">Pouco poluente. </w:t>
      </w:r>
    </w:p>
    <w:p w:rsidR="00090843" w:rsidRDefault="00090843" w:rsidP="00E3637C">
      <w:pPr>
        <w:pStyle w:val="PargrafodaLista"/>
        <w:spacing w:after="0" w:line="360" w:lineRule="auto"/>
        <w:jc w:val="both"/>
        <w:rPr>
          <w:rFonts w:ascii="Arial" w:eastAsia="Times New Roman" w:hAnsi="Arial" w:cs="Arial"/>
          <w:sz w:val="24"/>
          <w:szCs w:val="24"/>
        </w:rPr>
      </w:pPr>
    </w:p>
    <w:p w:rsidR="00E3637C" w:rsidRDefault="00E3637C" w:rsidP="00E3637C">
      <w:pPr>
        <w:pStyle w:val="PargrafodaLista"/>
        <w:spacing w:after="0" w:line="360" w:lineRule="auto"/>
        <w:jc w:val="both"/>
        <w:rPr>
          <w:rFonts w:ascii="Arial" w:eastAsia="Times New Roman" w:hAnsi="Arial" w:cs="Arial"/>
          <w:sz w:val="24"/>
          <w:szCs w:val="24"/>
        </w:rPr>
      </w:pPr>
    </w:p>
    <w:p w:rsidR="00E3637C" w:rsidRPr="00C2498E" w:rsidRDefault="00E3637C" w:rsidP="00E3637C">
      <w:pPr>
        <w:pStyle w:val="PargrafodaLista"/>
        <w:spacing w:after="0" w:line="360" w:lineRule="auto"/>
        <w:jc w:val="both"/>
        <w:rPr>
          <w:rFonts w:ascii="Arial" w:eastAsia="Times New Roman" w:hAnsi="Arial" w:cs="Arial"/>
          <w:sz w:val="24"/>
          <w:szCs w:val="24"/>
        </w:rPr>
      </w:pPr>
    </w:p>
    <w:p w:rsidR="00FC1E12" w:rsidRPr="00C2498E" w:rsidRDefault="00FC1E12" w:rsidP="00FC1E12">
      <w:pPr>
        <w:spacing w:before="100" w:beforeAutospacing="1" w:after="100" w:afterAutospacing="1" w:line="360" w:lineRule="auto"/>
        <w:ind w:right="567"/>
        <w:jc w:val="both"/>
        <w:rPr>
          <w:rFonts w:ascii="Arial" w:hAnsi="Arial" w:cs="Arial"/>
          <w:b/>
          <w:sz w:val="32"/>
          <w:szCs w:val="32"/>
        </w:rPr>
      </w:pPr>
      <w:proofErr w:type="gramStart"/>
      <w:r w:rsidRPr="00C2498E">
        <w:rPr>
          <w:rFonts w:ascii="Arial" w:eastAsia="Times New Roman" w:hAnsi="Arial" w:cs="Arial"/>
          <w:b/>
          <w:sz w:val="32"/>
          <w:szCs w:val="32"/>
        </w:rPr>
        <w:lastRenderedPageBreak/>
        <w:t>2.</w:t>
      </w:r>
      <w:r w:rsidR="00967482">
        <w:rPr>
          <w:rFonts w:ascii="Arial" w:eastAsia="Times New Roman" w:hAnsi="Arial" w:cs="Arial"/>
          <w:b/>
          <w:sz w:val="32"/>
          <w:szCs w:val="32"/>
        </w:rPr>
        <w:t>5</w:t>
      </w:r>
      <w:r w:rsidRPr="00C2498E">
        <w:rPr>
          <w:rFonts w:ascii="Arial" w:eastAsia="Times New Roman" w:hAnsi="Arial" w:cs="Arial"/>
          <w:b/>
          <w:sz w:val="32"/>
          <w:szCs w:val="32"/>
        </w:rPr>
        <w:t xml:space="preserve"> </w:t>
      </w:r>
      <w:r w:rsidRPr="00C2498E">
        <w:rPr>
          <w:rFonts w:ascii="Arial" w:hAnsi="Arial" w:cs="Arial"/>
          <w:b/>
          <w:sz w:val="32"/>
          <w:szCs w:val="32"/>
        </w:rPr>
        <w:t>TRANSPORTE</w:t>
      </w:r>
      <w:proofErr w:type="gramEnd"/>
      <w:r w:rsidRPr="00C2498E">
        <w:rPr>
          <w:rFonts w:ascii="Arial" w:hAnsi="Arial" w:cs="Arial"/>
          <w:b/>
          <w:sz w:val="32"/>
          <w:szCs w:val="32"/>
        </w:rPr>
        <w:t xml:space="preserve"> INTERMODAL</w:t>
      </w:r>
    </w:p>
    <w:p w:rsidR="00FC1E12" w:rsidRPr="00C2498E" w:rsidRDefault="00FC1E12" w:rsidP="00FC1E12">
      <w:pPr>
        <w:spacing w:after="0" w:line="360" w:lineRule="auto"/>
        <w:ind w:firstLine="709"/>
        <w:jc w:val="both"/>
        <w:rPr>
          <w:rFonts w:ascii="Arial" w:hAnsi="Arial" w:cs="Arial"/>
          <w:sz w:val="24"/>
          <w:szCs w:val="24"/>
        </w:rPr>
      </w:pPr>
      <w:r w:rsidRPr="00C2498E">
        <w:rPr>
          <w:rFonts w:ascii="Arial" w:hAnsi="Arial" w:cs="Arial"/>
          <w:sz w:val="24"/>
          <w:szCs w:val="24"/>
        </w:rPr>
        <w:t xml:space="preserve">Transporte intermodal é aquele em que uma carga utiliza mais de um modal de transporte para ser enviada de sua origem até o seu destino. Isto ocorre em virtude da impossibilidade de </w:t>
      </w:r>
      <w:hyperlink r:id="rId24" w:history="1">
        <w:r w:rsidRPr="00C2498E">
          <w:rPr>
            <w:rStyle w:val="Hyperlink"/>
            <w:rFonts w:ascii="Arial" w:hAnsi="Arial" w:cs="Arial"/>
            <w:color w:val="auto"/>
            <w:sz w:val="24"/>
            <w:szCs w:val="24"/>
            <w:u w:val="none"/>
          </w:rPr>
          <w:t>determinada</w:t>
        </w:r>
      </w:hyperlink>
      <w:r w:rsidRPr="00C2498E">
        <w:rPr>
          <w:rFonts w:ascii="Arial" w:hAnsi="Arial" w:cs="Arial"/>
          <w:sz w:val="24"/>
          <w:szCs w:val="24"/>
        </w:rPr>
        <w:t xml:space="preserve"> carga ser tran</w:t>
      </w:r>
      <w:r w:rsidR="008C02A8">
        <w:rPr>
          <w:rFonts w:ascii="Arial" w:hAnsi="Arial" w:cs="Arial"/>
          <w:sz w:val="24"/>
          <w:szCs w:val="24"/>
        </w:rPr>
        <w:t>sportada por todo o trajeto com</w:t>
      </w:r>
      <w:r w:rsidR="008C02A8" w:rsidRPr="008C02A8">
        <w:rPr>
          <w:rFonts w:ascii="Arial" w:hAnsi="Arial" w:cs="Arial"/>
          <w:color w:val="FFFFFF" w:themeColor="background1"/>
          <w:sz w:val="24"/>
          <w:szCs w:val="24"/>
        </w:rPr>
        <w:t>.</w:t>
      </w:r>
      <w:r w:rsidR="00090843">
        <w:rPr>
          <w:rFonts w:ascii="Arial" w:hAnsi="Arial" w:cs="Arial"/>
          <w:sz w:val="24"/>
          <w:szCs w:val="24"/>
        </w:rPr>
        <w:t>apenas</w:t>
      </w:r>
      <w:r w:rsidR="00090843" w:rsidRPr="008C02A8">
        <w:rPr>
          <w:rFonts w:ascii="Arial" w:hAnsi="Arial" w:cs="Arial"/>
          <w:color w:val="FFFFFF" w:themeColor="background1"/>
          <w:sz w:val="24"/>
          <w:szCs w:val="24"/>
        </w:rPr>
        <w:t xml:space="preserve">. </w:t>
      </w:r>
      <w:proofErr w:type="gramStart"/>
      <w:r w:rsidR="008C02A8">
        <w:rPr>
          <w:rFonts w:ascii="Arial" w:hAnsi="Arial" w:cs="Arial"/>
          <w:sz w:val="24"/>
          <w:szCs w:val="24"/>
        </w:rPr>
        <w:t>um</w:t>
      </w:r>
      <w:proofErr w:type="gramEnd"/>
      <w:r w:rsidR="008C02A8" w:rsidRPr="008C02A8">
        <w:rPr>
          <w:rFonts w:ascii="Arial" w:hAnsi="Arial" w:cs="Arial"/>
          <w:color w:val="FFFFFF" w:themeColor="background1"/>
          <w:sz w:val="24"/>
          <w:szCs w:val="24"/>
        </w:rPr>
        <w:t>.</w:t>
      </w:r>
      <w:r w:rsidRPr="00C2498E">
        <w:rPr>
          <w:rFonts w:ascii="Arial" w:hAnsi="Arial" w:cs="Arial"/>
          <w:sz w:val="24"/>
          <w:szCs w:val="24"/>
        </w:rPr>
        <w:t>dos</w:t>
      </w:r>
      <w:r w:rsidRPr="00C2498E">
        <w:rPr>
          <w:rFonts w:ascii="Arial" w:hAnsi="Arial" w:cs="Arial"/>
          <w:color w:val="FFFFFF" w:themeColor="background1"/>
          <w:sz w:val="24"/>
          <w:szCs w:val="24"/>
        </w:rPr>
        <w:t>.</w:t>
      </w:r>
      <w:r w:rsidRPr="00C2498E">
        <w:rPr>
          <w:rFonts w:ascii="Arial" w:hAnsi="Arial" w:cs="Arial"/>
          <w:sz w:val="24"/>
          <w:szCs w:val="24"/>
        </w:rPr>
        <w:t>modais</w:t>
      </w:r>
      <w:r w:rsidRPr="00C2498E">
        <w:rPr>
          <w:rFonts w:ascii="Arial" w:hAnsi="Arial" w:cs="Arial"/>
          <w:color w:val="FFFFFF" w:themeColor="background1"/>
          <w:sz w:val="24"/>
          <w:szCs w:val="24"/>
        </w:rPr>
        <w:t>.</w:t>
      </w:r>
      <w:r w:rsidR="003401CC">
        <w:rPr>
          <w:rFonts w:ascii="Arial" w:hAnsi="Arial" w:cs="Arial"/>
          <w:sz w:val="24"/>
          <w:szCs w:val="24"/>
        </w:rPr>
        <w:t>existentes.</w:t>
      </w:r>
      <w:r w:rsidRPr="00C2498E">
        <w:rPr>
          <w:rFonts w:ascii="Arial" w:hAnsi="Arial" w:cs="Arial"/>
          <w:sz w:val="24"/>
          <w:szCs w:val="24"/>
        </w:rPr>
        <w:t xml:space="preserve"> Ele pode ser realizado internamente, dentro de um país, ou entre países diferentes, sendo</w:t>
      </w:r>
      <w:r w:rsidRPr="00C2498E">
        <w:rPr>
          <w:rFonts w:ascii="Arial" w:hAnsi="Arial" w:cs="Arial"/>
          <w:color w:val="FFFFFF" w:themeColor="background1"/>
          <w:sz w:val="24"/>
          <w:szCs w:val="24"/>
        </w:rPr>
        <w:t>.</w:t>
      </w:r>
      <w:r w:rsidRPr="00C2498E">
        <w:rPr>
          <w:rFonts w:ascii="Arial" w:hAnsi="Arial" w:cs="Arial"/>
          <w:sz w:val="24"/>
          <w:szCs w:val="24"/>
        </w:rPr>
        <w:t>um</w:t>
      </w:r>
      <w:r w:rsidRPr="00C2498E">
        <w:rPr>
          <w:rFonts w:ascii="Arial" w:hAnsi="Arial" w:cs="Arial"/>
          <w:color w:val="FFFFFF" w:themeColor="background1"/>
          <w:sz w:val="24"/>
          <w:szCs w:val="24"/>
        </w:rPr>
        <w:t>.</w:t>
      </w:r>
      <w:r w:rsidRPr="00C2498E">
        <w:rPr>
          <w:rFonts w:ascii="Arial" w:hAnsi="Arial" w:cs="Arial"/>
          <w:sz w:val="24"/>
          <w:szCs w:val="24"/>
        </w:rPr>
        <w:t>transporte</w:t>
      </w:r>
      <w:r w:rsidRPr="00C2498E">
        <w:rPr>
          <w:rFonts w:ascii="Arial" w:hAnsi="Arial" w:cs="Arial"/>
          <w:color w:val="FFFFFF" w:themeColor="background1"/>
          <w:sz w:val="24"/>
          <w:szCs w:val="24"/>
        </w:rPr>
        <w:t>.</w:t>
      </w:r>
      <w:r w:rsidRPr="00C2498E">
        <w:rPr>
          <w:rFonts w:ascii="Arial" w:hAnsi="Arial" w:cs="Arial"/>
          <w:sz w:val="24"/>
          <w:szCs w:val="24"/>
        </w:rPr>
        <w:t>internacional</w:t>
      </w:r>
      <w:r w:rsidR="001458C4">
        <w:rPr>
          <w:rFonts w:ascii="Arial" w:hAnsi="Arial" w:cs="Arial"/>
          <w:sz w:val="24"/>
          <w:szCs w:val="24"/>
        </w:rPr>
        <w:t>.</w:t>
      </w:r>
    </w:p>
    <w:p w:rsidR="00FC1E12" w:rsidRPr="00C2498E" w:rsidRDefault="00FC1E12" w:rsidP="00FC1E12">
      <w:pPr>
        <w:spacing w:after="0" w:line="360" w:lineRule="auto"/>
        <w:ind w:firstLine="709"/>
        <w:jc w:val="both"/>
        <w:rPr>
          <w:rFonts w:ascii="Arial" w:hAnsi="Arial" w:cs="Arial"/>
          <w:sz w:val="24"/>
          <w:szCs w:val="24"/>
        </w:rPr>
      </w:pPr>
      <w:r w:rsidRPr="00C2498E">
        <w:rPr>
          <w:rFonts w:ascii="Arial" w:hAnsi="Arial" w:cs="Arial"/>
          <w:sz w:val="24"/>
          <w:szCs w:val="24"/>
        </w:rPr>
        <w:t xml:space="preserve"> A sua característica principal é de total independência entre os modais de transporte, bem como dos documentos de transporte que representam a carga. Isto significa que cada trajeto é realizado por um tipo de transporte, onde cada transportador emite o seu próprio documento de embarque.</w:t>
      </w:r>
    </w:p>
    <w:p w:rsidR="00FC1E12" w:rsidRDefault="00FC1E12" w:rsidP="003401CC">
      <w:pPr>
        <w:spacing w:after="0" w:line="360" w:lineRule="auto"/>
        <w:ind w:firstLine="709"/>
        <w:jc w:val="both"/>
        <w:rPr>
          <w:rFonts w:ascii="Arial" w:hAnsi="Arial" w:cs="Arial"/>
          <w:sz w:val="24"/>
          <w:szCs w:val="24"/>
        </w:rPr>
      </w:pPr>
      <w:r w:rsidRPr="00C2498E">
        <w:rPr>
          <w:rFonts w:ascii="Arial" w:hAnsi="Arial" w:cs="Arial"/>
          <w:sz w:val="24"/>
          <w:szCs w:val="24"/>
        </w:rPr>
        <w:t xml:space="preserve">A responsabilidade do transportador inicia-se no momento em que recebe a carga para transporte e termina na sua entrega. Neste sentido, ao ser utilizado mais de um modal para que a mercadoria chegue até o seu destino, o embarcador ou embarcadores contratam obrigatória e individualmente cada trecho do transporte, com cada transportador, </w:t>
      </w:r>
      <w:hyperlink r:id="rId25" w:history="1">
        <w:r w:rsidRPr="00C2498E">
          <w:rPr>
            <w:rStyle w:val="Hyperlink"/>
            <w:rFonts w:ascii="Arial" w:hAnsi="Arial" w:cs="Arial"/>
            <w:color w:val="auto"/>
            <w:sz w:val="24"/>
            <w:szCs w:val="24"/>
            <w:u w:val="none"/>
          </w:rPr>
          <w:t>pagando</w:t>
        </w:r>
      </w:hyperlink>
      <w:r w:rsidRPr="00C2498E">
        <w:rPr>
          <w:rFonts w:ascii="Arial" w:hAnsi="Arial" w:cs="Arial"/>
          <w:sz w:val="24"/>
          <w:szCs w:val="24"/>
        </w:rPr>
        <w:t xml:space="preserve"> a cada um o frete correspondente a cada documento de embarque emitido. Cada transportador assumirá a responsabilidade pelo seu trecho de transporte, entre os pontos mencionados</w:t>
      </w:r>
      <w:r w:rsidR="00B92524">
        <w:rPr>
          <w:rFonts w:ascii="Arial" w:hAnsi="Arial" w:cs="Arial"/>
          <w:sz w:val="24"/>
          <w:szCs w:val="24"/>
        </w:rPr>
        <w:t xml:space="preserve"> </w:t>
      </w:r>
      <w:r w:rsidR="003401CC">
        <w:rPr>
          <w:rFonts w:ascii="Arial" w:hAnsi="Arial" w:cs="Arial"/>
          <w:sz w:val="24"/>
          <w:szCs w:val="24"/>
        </w:rPr>
        <w:t>também pode ser</w:t>
      </w:r>
      <w:r w:rsidRPr="00C2498E">
        <w:rPr>
          <w:rFonts w:ascii="Arial" w:hAnsi="Arial" w:cs="Arial"/>
          <w:sz w:val="24"/>
          <w:szCs w:val="24"/>
        </w:rPr>
        <w:t xml:space="preserve"> denominado transporte segmentado.</w:t>
      </w:r>
    </w:p>
    <w:p w:rsidR="00DF6827" w:rsidRPr="00C2498E" w:rsidRDefault="00DF6827" w:rsidP="00AB73A4">
      <w:pPr>
        <w:spacing w:after="0" w:line="360" w:lineRule="auto"/>
        <w:jc w:val="both"/>
        <w:rPr>
          <w:rFonts w:ascii="Arial" w:eastAsia="Times New Roman" w:hAnsi="Arial" w:cs="Arial"/>
          <w:sz w:val="24"/>
          <w:szCs w:val="24"/>
        </w:rPr>
      </w:pPr>
    </w:p>
    <w:p w:rsidR="00EB370B" w:rsidRPr="00C2498E" w:rsidRDefault="00430218" w:rsidP="00430218">
      <w:pPr>
        <w:spacing w:after="0" w:line="360" w:lineRule="auto"/>
        <w:jc w:val="both"/>
        <w:rPr>
          <w:rFonts w:ascii="Arial" w:hAnsi="Arial" w:cs="Arial"/>
          <w:b/>
          <w:sz w:val="32"/>
          <w:szCs w:val="32"/>
        </w:rPr>
      </w:pPr>
      <w:proofErr w:type="gramStart"/>
      <w:r w:rsidRPr="00C2498E">
        <w:rPr>
          <w:rFonts w:ascii="Arial" w:hAnsi="Arial" w:cs="Arial"/>
          <w:b/>
          <w:sz w:val="32"/>
          <w:szCs w:val="32"/>
        </w:rPr>
        <w:t>2.</w:t>
      </w:r>
      <w:r w:rsidR="00967482">
        <w:rPr>
          <w:rFonts w:ascii="Arial" w:hAnsi="Arial" w:cs="Arial"/>
          <w:b/>
          <w:sz w:val="32"/>
          <w:szCs w:val="32"/>
        </w:rPr>
        <w:t>6</w:t>
      </w:r>
      <w:r w:rsidR="00476A00" w:rsidRPr="00C2498E">
        <w:rPr>
          <w:rFonts w:ascii="Arial" w:hAnsi="Arial" w:cs="Arial"/>
          <w:b/>
          <w:sz w:val="32"/>
          <w:szCs w:val="32"/>
        </w:rPr>
        <w:t xml:space="preserve"> </w:t>
      </w:r>
      <w:r w:rsidR="00EB370B" w:rsidRPr="00C2498E">
        <w:rPr>
          <w:rFonts w:ascii="Arial" w:hAnsi="Arial" w:cs="Arial"/>
          <w:b/>
          <w:sz w:val="32"/>
          <w:szCs w:val="32"/>
        </w:rPr>
        <w:t>TRANSPORTE</w:t>
      </w:r>
      <w:proofErr w:type="gramEnd"/>
      <w:r w:rsidR="00EB370B" w:rsidRPr="00C2498E">
        <w:rPr>
          <w:rFonts w:ascii="Arial" w:hAnsi="Arial" w:cs="Arial"/>
          <w:b/>
          <w:sz w:val="32"/>
          <w:szCs w:val="32"/>
        </w:rPr>
        <w:t xml:space="preserve"> PÚBLICO INDIVIDUAL (TÁXI)</w:t>
      </w:r>
    </w:p>
    <w:p w:rsidR="00EB370B" w:rsidRPr="003401CC" w:rsidRDefault="00EB370B" w:rsidP="00430218">
      <w:pPr>
        <w:spacing w:after="0" w:line="360" w:lineRule="auto"/>
        <w:jc w:val="both"/>
        <w:rPr>
          <w:rFonts w:ascii="Arial" w:hAnsi="Arial" w:cs="Arial"/>
          <w:b/>
          <w:sz w:val="24"/>
          <w:szCs w:val="24"/>
        </w:rPr>
      </w:pPr>
    </w:p>
    <w:p w:rsidR="00EB370B" w:rsidRPr="00C2498E" w:rsidRDefault="00EB370B" w:rsidP="00EB370B">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Os táxis são prestadores de serviços de transporte individual que cobram tarifa (calculada pelo taxímetro), de acordo com a distância percorrida e tempo gasto no trajeto.</w:t>
      </w:r>
    </w:p>
    <w:p w:rsidR="00EB370B" w:rsidRPr="00C2498E" w:rsidRDefault="00EB370B" w:rsidP="00F84C97">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 xml:space="preserve">Na Cidade de São Paulo os taxis comuns são de cor branca, placa de fundo vermelho Geralmente usa letreiro luminoso na parte superior do veículo e possuem taxímetro. A tarifa varia de acordo com o tipo de veículo, o horário da corrida e serviços </w:t>
      </w:r>
      <w:r w:rsidR="00F84C97" w:rsidRPr="00C2498E">
        <w:rPr>
          <w:rFonts w:ascii="Arial" w:eastAsia="Times New Roman" w:hAnsi="Arial" w:cs="Arial"/>
          <w:sz w:val="24"/>
          <w:szCs w:val="24"/>
        </w:rPr>
        <w:t xml:space="preserve">adicionais. Para entendermos sobre o transporte público individual (táxi), descreveremos </w:t>
      </w:r>
      <w:r w:rsidR="00035FD8" w:rsidRPr="00C2498E">
        <w:rPr>
          <w:rFonts w:ascii="Arial" w:eastAsia="Times New Roman" w:hAnsi="Arial" w:cs="Arial"/>
          <w:sz w:val="24"/>
          <w:szCs w:val="24"/>
        </w:rPr>
        <w:t>a</w:t>
      </w:r>
      <w:r w:rsidR="00F84C97" w:rsidRPr="00C2498E">
        <w:rPr>
          <w:rFonts w:ascii="Arial" w:eastAsia="Times New Roman" w:hAnsi="Arial" w:cs="Arial"/>
          <w:sz w:val="24"/>
          <w:szCs w:val="24"/>
        </w:rPr>
        <w:t xml:space="preserve"> historia do táxi.  </w:t>
      </w:r>
    </w:p>
    <w:p w:rsidR="00476A00" w:rsidRDefault="00476A00" w:rsidP="00F84C97">
      <w:pPr>
        <w:spacing w:after="0" w:line="360" w:lineRule="auto"/>
        <w:ind w:firstLine="709"/>
        <w:jc w:val="both"/>
        <w:rPr>
          <w:rFonts w:ascii="Arial" w:eastAsia="Times New Roman" w:hAnsi="Arial" w:cs="Arial"/>
          <w:sz w:val="24"/>
          <w:szCs w:val="24"/>
        </w:rPr>
      </w:pPr>
    </w:p>
    <w:p w:rsidR="00E3637C" w:rsidRDefault="00E3637C" w:rsidP="00F84C97">
      <w:pPr>
        <w:spacing w:after="0" w:line="360" w:lineRule="auto"/>
        <w:ind w:firstLine="709"/>
        <w:jc w:val="both"/>
        <w:rPr>
          <w:rFonts w:ascii="Arial" w:eastAsia="Times New Roman" w:hAnsi="Arial" w:cs="Arial"/>
          <w:sz w:val="24"/>
          <w:szCs w:val="24"/>
        </w:rPr>
      </w:pPr>
    </w:p>
    <w:p w:rsidR="003401CC" w:rsidRPr="00C2498E" w:rsidRDefault="003401CC" w:rsidP="00F84C97">
      <w:pPr>
        <w:spacing w:after="0" w:line="360" w:lineRule="auto"/>
        <w:ind w:firstLine="709"/>
        <w:jc w:val="both"/>
        <w:rPr>
          <w:rFonts w:ascii="Arial" w:eastAsia="Times New Roman" w:hAnsi="Arial" w:cs="Arial"/>
          <w:sz w:val="24"/>
          <w:szCs w:val="24"/>
        </w:rPr>
      </w:pPr>
    </w:p>
    <w:p w:rsidR="00430218" w:rsidRPr="00872D46" w:rsidRDefault="00425F01" w:rsidP="00430218">
      <w:pPr>
        <w:spacing w:after="0" w:line="360" w:lineRule="auto"/>
        <w:jc w:val="both"/>
        <w:rPr>
          <w:rFonts w:ascii="Arial" w:hAnsi="Arial" w:cs="Arial"/>
          <w:b/>
          <w:sz w:val="32"/>
          <w:szCs w:val="32"/>
        </w:rPr>
      </w:pPr>
      <w:proofErr w:type="gramStart"/>
      <w:r w:rsidRPr="00872D46">
        <w:rPr>
          <w:rFonts w:ascii="Arial" w:hAnsi="Arial" w:cs="Arial"/>
          <w:b/>
          <w:sz w:val="32"/>
          <w:szCs w:val="32"/>
        </w:rPr>
        <w:lastRenderedPageBreak/>
        <w:t>2.</w:t>
      </w:r>
      <w:r w:rsidR="00967482" w:rsidRPr="00872D46">
        <w:rPr>
          <w:rFonts w:ascii="Arial" w:hAnsi="Arial" w:cs="Arial"/>
          <w:b/>
          <w:sz w:val="32"/>
          <w:szCs w:val="32"/>
        </w:rPr>
        <w:t>7</w:t>
      </w:r>
      <w:r w:rsidRPr="00872D46">
        <w:rPr>
          <w:rFonts w:ascii="Arial" w:hAnsi="Arial" w:cs="Arial"/>
          <w:b/>
          <w:sz w:val="32"/>
          <w:szCs w:val="32"/>
        </w:rPr>
        <w:t xml:space="preserve"> </w:t>
      </w:r>
      <w:r w:rsidR="00967482" w:rsidRPr="00872D46">
        <w:rPr>
          <w:rFonts w:ascii="Arial" w:hAnsi="Arial" w:cs="Arial"/>
          <w:b/>
          <w:sz w:val="32"/>
          <w:szCs w:val="32"/>
        </w:rPr>
        <w:t>HISTÓRIA</w:t>
      </w:r>
      <w:proofErr w:type="gramEnd"/>
      <w:r w:rsidR="00967482" w:rsidRPr="00872D46">
        <w:rPr>
          <w:rFonts w:ascii="Arial" w:hAnsi="Arial" w:cs="Arial"/>
          <w:b/>
          <w:sz w:val="32"/>
          <w:szCs w:val="32"/>
        </w:rPr>
        <w:t xml:space="preserve"> DO TÁXI </w:t>
      </w:r>
    </w:p>
    <w:p w:rsidR="00430218" w:rsidRPr="00C2498E" w:rsidRDefault="00430218" w:rsidP="00430218">
      <w:pPr>
        <w:spacing w:after="0" w:line="360" w:lineRule="auto"/>
        <w:jc w:val="both"/>
        <w:rPr>
          <w:rFonts w:ascii="Arial" w:hAnsi="Arial" w:cs="Arial"/>
          <w:b/>
          <w:sz w:val="24"/>
          <w:szCs w:val="24"/>
        </w:rPr>
      </w:pPr>
    </w:p>
    <w:p w:rsidR="00430218" w:rsidRPr="00C2498E" w:rsidRDefault="00290826" w:rsidP="00290826">
      <w:pPr>
        <w:spacing w:after="0" w:line="360" w:lineRule="auto"/>
        <w:ind w:firstLine="709"/>
        <w:jc w:val="both"/>
        <w:rPr>
          <w:rFonts w:ascii="Arial" w:hAnsi="Arial" w:cs="Arial"/>
        </w:rPr>
      </w:pPr>
      <w:r w:rsidRPr="00C2498E">
        <w:rPr>
          <w:rFonts w:ascii="Arial" w:hAnsi="Arial" w:cs="Arial"/>
          <w:sz w:val="24"/>
          <w:szCs w:val="24"/>
        </w:rPr>
        <w:t xml:space="preserve">O livro dos transportes de </w:t>
      </w:r>
      <w:r w:rsidRPr="00C2498E">
        <w:rPr>
          <w:rFonts w:ascii="Arial" w:eastAsia="Times New Roman" w:hAnsi="Arial" w:cs="Arial"/>
          <w:sz w:val="24"/>
          <w:szCs w:val="24"/>
        </w:rPr>
        <w:t>Paolillo e Rejowski. (2002), traz a história do táxi</w:t>
      </w:r>
      <w:r w:rsidR="009B4B28">
        <w:rPr>
          <w:rFonts w:ascii="Arial" w:eastAsia="Times New Roman" w:hAnsi="Arial" w:cs="Arial"/>
          <w:sz w:val="24"/>
          <w:szCs w:val="24"/>
        </w:rPr>
        <w:t>,</w:t>
      </w:r>
      <w:r w:rsidRPr="00C2498E">
        <w:rPr>
          <w:rFonts w:ascii="Arial" w:eastAsia="Times New Roman" w:hAnsi="Arial" w:cs="Arial"/>
          <w:sz w:val="24"/>
          <w:szCs w:val="24"/>
        </w:rPr>
        <w:t xml:space="preserve"> que relata</w:t>
      </w:r>
      <w:r w:rsidR="00035FD8" w:rsidRPr="00C2498E">
        <w:rPr>
          <w:rFonts w:ascii="Arial" w:eastAsia="Times New Roman" w:hAnsi="Arial" w:cs="Arial"/>
          <w:sz w:val="24"/>
          <w:szCs w:val="24"/>
        </w:rPr>
        <w:t xml:space="preserve"> </w:t>
      </w:r>
      <w:r w:rsidRPr="00C2498E">
        <w:rPr>
          <w:rFonts w:ascii="Arial" w:hAnsi="Arial" w:cs="Arial"/>
          <w:sz w:val="24"/>
          <w:szCs w:val="24"/>
        </w:rPr>
        <w:t>que n</w:t>
      </w:r>
      <w:r w:rsidR="00430218" w:rsidRPr="00C2498E">
        <w:rPr>
          <w:rFonts w:ascii="Arial" w:hAnsi="Arial" w:cs="Arial"/>
          <w:sz w:val="24"/>
          <w:szCs w:val="24"/>
        </w:rPr>
        <w:t>a virada do século, quando São Paulo beirava os 240</w:t>
      </w:r>
      <w:r w:rsidRPr="00C2498E">
        <w:rPr>
          <w:rFonts w:ascii="Arial" w:hAnsi="Arial" w:cs="Arial"/>
          <w:sz w:val="24"/>
          <w:szCs w:val="24"/>
        </w:rPr>
        <w:t xml:space="preserve"> </w:t>
      </w:r>
      <w:r w:rsidR="00430218" w:rsidRPr="00C2498E">
        <w:rPr>
          <w:rFonts w:ascii="Arial" w:hAnsi="Arial" w:cs="Arial"/>
          <w:sz w:val="24"/>
          <w:szCs w:val="24"/>
        </w:rPr>
        <w:t>mil habitante</w:t>
      </w:r>
      <w:r w:rsidR="00000E07">
        <w:rPr>
          <w:rFonts w:ascii="Arial" w:hAnsi="Arial" w:cs="Arial"/>
          <w:sz w:val="24"/>
          <w:szCs w:val="24"/>
        </w:rPr>
        <w:t>s</w:t>
      </w:r>
      <w:r w:rsidR="00430218" w:rsidRPr="00C2498E">
        <w:rPr>
          <w:rFonts w:ascii="Arial" w:hAnsi="Arial" w:cs="Arial"/>
          <w:sz w:val="24"/>
          <w:szCs w:val="24"/>
        </w:rPr>
        <w:t xml:space="preserve">, a “Casa Rodovalho”, fundada em 1898, além do monopólio dos serviços funerários, possuía carros e autos de </w:t>
      </w:r>
      <w:r w:rsidR="00533C29" w:rsidRPr="00C2498E">
        <w:rPr>
          <w:rFonts w:ascii="Arial" w:hAnsi="Arial" w:cs="Arial"/>
          <w:sz w:val="24"/>
          <w:szCs w:val="24"/>
        </w:rPr>
        <w:t>aluguel.</w:t>
      </w:r>
      <w:r w:rsidR="00430218" w:rsidRPr="00C2498E">
        <w:rPr>
          <w:rFonts w:ascii="Arial" w:hAnsi="Arial" w:cs="Arial"/>
          <w:sz w:val="24"/>
          <w:szCs w:val="24"/>
        </w:rPr>
        <w:t xml:space="preserve"> Sua garagem </w:t>
      </w:r>
      <w:r w:rsidR="00533C29" w:rsidRPr="00C2498E">
        <w:rPr>
          <w:rFonts w:ascii="Arial" w:hAnsi="Arial" w:cs="Arial"/>
          <w:sz w:val="24"/>
          <w:szCs w:val="24"/>
        </w:rPr>
        <w:t>localizava-se</w:t>
      </w:r>
      <w:r w:rsidR="00430218" w:rsidRPr="00C2498E">
        <w:rPr>
          <w:rFonts w:ascii="Arial" w:hAnsi="Arial" w:cs="Arial"/>
          <w:sz w:val="24"/>
          <w:szCs w:val="24"/>
        </w:rPr>
        <w:t xml:space="preserve"> na </w:t>
      </w:r>
      <w:r w:rsidRPr="00C2498E">
        <w:rPr>
          <w:rFonts w:ascii="Arial" w:hAnsi="Arial" w:cs="Arial"/>
          <w:sz w:val="24"/>
          <w:szCs w:val="24"/>
        </w:rPr>
        <w:t>Rua</w:t>
      </w:r>
      <w:r w:rsidR="00430218" w:rsidRPr="00C2498E">
        <w:rPr>
          <w:rFonts w:ascii="Arial" w:hAnsi="Arial" w:cs="Arial"/>
          <w:sz w:val="24"/>
          <w:szCs w:val="24"/>
        </w:rPr>
        <w:t xml:space="preserve"> Mooca.  </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 xml:space="preserve"> </w:t>
      </w:r>
      <w:r w:rsidR="00533C29" w:rsidRPr="00C2498E">
        <w:rPr>
          <w:rFonts w:ascii="Arial" w:hAnsi="Arial" w:cs="Arial"/>
          <w:sz w:val="24"/>
          <w:szCs w:val="24"/>
        </w:rPr>
        <w:t>Em</w:t>
      </w:r>
      <w:r w:rsidRPr="00C2498E">
        <w:rPr>
          <w:rFonts w:ascii="Arial" w:hAnsi="Arial" w:cs="Arial"/>
          <w:sz w:val="24"/>
          <w:szCs w:val="24"/>
        </w:rPr>
        <w:t xml:space="preserve"> 1901 veio a São Paulo o francês Charles Burgeois, trazendo consigo dois automóveis, com os quais iniciou serviços de aluguel. Montou também uma pequena oficina, mas o que rendia mesmo eram os automóveis. O público gostou pela rapidez e conforto que ofereciam e os ganhos auferidos permitiram lhe abrir, em 191, a </w:t>
      </w:r>
      <w:r w:rsidRPr="009B4B28">
        <w:rPr>
          <w:rFonts w:ascii="Arial" w:hAnsi="Arial" w:cs="Arial"/>
          <w:sz w:val="24"/>
          <w:szCs w:val="24"/>
        </w:rPr>
        <w:t>“Cia. Auto</w:t>
      </w:r>
      <w:r w:rsidR="00171753" w:rsidRPr="009B4B28">
        <w:rPr>
          <w:rFonts w:ascii="Arial" w:hAnsi="Arial" w:cs="Arial"/>
          <w:sz w:val="24"/>
          <w:szCs w:val="24"/>
        </w:rPr>
        <w:t xml:space="preserve"> </w:t>
      </w:r>
      <w:r w:rsidRPr="009B4B28">
        <w:rPr>
          <w:rFonts w:ascii="Arial" w:hAnsi="Arial" w:cs="Arial"/>
          <w:sz w:val="24"/>
          <w:szCs w:val="24"/>
        </w:rPr>
        <w:t>Taxímetro Paulista</w:t>
      </w:r>
      <w:r w:rsidR="00171753" w:rsidRPr="009B4B28">
        <w:rPr>
          <w:rFonts w:ascii="Arial" w:hAnsi="Arial" w:cs="Arial"/>
          <w:sz w:val="24"/>
          <w:szCs w:val="24"/>
        </w:rPr>
        <w:t>”.</w:t>
      </w:r>
      <w:r w:rsidRPr="00C2498E">
        <w:rPr>
          <w:rFonts w:ascii="Arial" w:hAnsi="Arial" w:cs="Arial"/>
          <w:sz w:val="24"/>
          <w:szCs w:val="24"/>
        </w:rPr>
        <w:t xml:space="preserve"> Situava se em espaçosas garagens na Rua Conselheiro</w:t>
      </w:r>
      <w:r w:rsidR="00171753" w:rsidRPr="00C2498E">
        <w:rPr>
          <w:rFonts w:ascii="Arial" w:hAnsi="Arial" w:cs="Arial"/>
          <w:sz w:val="24"/>
          <w:szCs w:val="24"/>
        </w:rPr>
        <w:t xml:space="preserve"> </w:t>
      </w:r>
      <w:r w:rsidRPr="00C2498E">
        <w:rPr>
          <w:rFonts w:ascii="Arial" w:hAnsi="Arial" w:cs="Arial"/>
          <w:sz w:val="24"/>
          <w:szCs w:val="24"/>
        </w:rPr>
        <w:t>Nébias onde abrigava 62 autotaxímetro, além de automóveis</w:t>
      </w:r>
      <w:r w:rsidR="00171753" w:rsidRPr="00C2498E">
        <w:rPr>
          <w:rFonts w:ascii="Arial" w:hAnsi="Arial" w:cs="Arial"/>
          <w:sz w:val="24"/>
          <w:szCs w:val="24"/>
        </w:rPr>
        <w:t xml:space="preserve"> </w:t>
      </w:r>
      <w:r w:rsidRPr="00C2498E">
        <w:rPr>
          <w:rFonts w:ascii="Arial" w:hAnsi="Arial" w:cs="Arial"/>
          <w:sz w:val="24"/>
          <w:szCs w:val="24"/>
        </w:rPr>
        <w:t xml:space="preserve">de luxo como </w:t>
      </w:r>
      <w:proofErr w:type="spellStart"/>
      <w:r w:rsidRPr="00C2498E">
        <w:rPr>
          <w:rFonts w:ascii="Arial" w:hAnsi="Arial" w:cs="Arial"/>
          <w:sz w:val="24"/>
          <w:szCs w:val="24"/>
        </w:rPr>
        <w:t>Berliets</w:t>
      </w:r>
      <w:proofErr w:type="spellEnd"/>
      <w:r w:rsidRPr="00C2498E">
        <w:rPr>
          <w:rFonts w:ascii="Arial" w:hAnsi="Arial" w:cs="Arial"/>
          <w:sz w:val="24"/>
          <w:szCs w:val="24"/>
        </w:rPr>
        <w:t xml:space="preserve">, </w:t>
      </w:r>
      <w:proofErr w:type="spellStart"/>
      <w:r w:rsidRPr="00C2498E">
        <w:rPr>
          <w:rFonts w:ascii="Arial" w:hAnsi="Arial" w:cs="Arial"/>
          <w:sz w:val="24"/>
          <w:szCs w:val="24"/>
        </w:rPr>
        <w:t>Renaults</w:t>
      </w:r>
      <w:proofErr w:type="spellEnd"/>
      <w:r w:rsidRPr="00C2498E">
        <w:rPr>
          <w:rFonts w:ascii="Arial" w:hAnsi="Arial" w:cs="Arial"/>
          <w:sz w:val="24"/>
          <w:szCs w:val="24"/>
        </w:rPr>
        <w:t xml:space="preserve"> e </w:t>
      </w:r>
      <w:proofErr w:type="spellStart"/>
      <w:r w:rsidRPr="00C2498E">
        <w:rPr>
          <w:rFonts w:ascii="Arial" w:hAnsi="Arial" w:cs="Arial"/>
          <w:sz w:val="24"/>
          <w:szCs w:val="24"/>
        </w:rPr>
        <w:t>Panards</w:t>
      </w:r>
      <w:proofErr w:type="spellEnd"/>
      <w:r w:rsidRPr="00C2498E">
        <w:rPr>
          <w:rFonts w:ascii="Arial" w:hAnsi="Arial" w:cs="Arial"/>
          <w:sz w:val="24"/>
          <w:szCs w:val="24"/>
        </w:rPr>
        <w:t>. Em livro inglês escrito em 1913 constava que “poucas empresas congêneres”, mesmo em cidades europeias, poderiam apresentar um conjunto de automóveis superior ao que esta companhia tem exibido ao público várias vezes em São Paulo.</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Enquanto o serviço de ônibus começou com cada proprietário no volante de se</w:t>
      </w:r>
      <w:r w:rsidR="009B4B28">
        <w:rPr>
          <w:rFonts w:ascii="Arial" w:hAnsi="Arial" w:cs="Arial"/>
          <w:sz w:val="24"/>
          <w:szCs w:val="24"/>
        </w:rPr>
        <w:t>u</w:t>
      </w:r>
      <w:r w:rsidRPr="00C2498E">
        <w:rPr>
          <w:rFonts w:ascii="Arial" w:hAnsi="Arial" w:cs="Arial"/>
          <w:sz w:val="24"/>
          <w:szCs w:val="24"/>
        </w:rPr>
        <w:t xml:space="preserve"> auto-ônibus, formando-se empresas somente depois de 1930 sob orientação do prefeito Anhaia Melo, os táxis começaram por grandes empresas.</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 xml:space="preserve">Em 1913, situava-se na Rua Rego Freitas a “Companhia Nacional de Autotransporte”, com 20 “landaulets”, </w:t>
      </w:r>
      <w:r w:rsidR="00D17123" w:rsidRPr="00C2498E">
        <w:rPr>
          <w:rFonts w:ascii="Arial" w:hAnsi="Arial" w:cs="Arial"/>
          <w:sz w:val="24"/>
          <w:szCs w:val="24"/>
        </w:rPr>
        <w:t>quatro</w:t>
      </w:r>
      <w:r w:rsidRPr="00C2498E">
        <w:rPr>
          <w:rFonts w:ascii="Arial" w:hAnsi="Arial" w:cs="Arial"/>
          <w:sz w:val="24"/>
          <w:szCs w:val="24"/>
        </w:rPr>
        <w:t xml:space="preserve"> caminhões e </w:t>
      </w:r>
      <w:r w:rsidR="00351D80" w:rsidRPr="00C2498E">
        <w:rPr>
          <w:rFonts w:ascii="Arial" w:hAnsi="Arial" w:cs="Arial"/>
          <w:sz w:val="24"/>
          <w:szCs w:val="24"/>
        </w:rPr>
        <w:t>seis</w:t>
      </w:r>
      <w:r w:rsidRPr="00C2498E">
        <w:rPr>
          <w:rFonts w:ascii="Arial" w:hAnsi="Arial" w:cs="Arial"/>
          <w:sz w:val="24"/>
          <w:szCs w:val="24"/>
        </w:rPr>
        <w:t xml:space="preserve"> ônibus automóveis SPA, que devem ser considerados os primeiros ônibus motorizados de São Paulo. Outra empresa, situada na Rua Florêncio de Abreu, era a “Cia. de Automóvel Garagem Reunida”, que tinha como vice-presidente o famoso Eng</w:t>
      </w:r>
      <w:r w:rsidR="009B4B28">
        <w:rPr>
          <w:rFonts w:ascii="Arial" w:hAnsi="Arial" w:cs="Arial"/>
          <w:sz w:val="24"/>
          <w:szCs w:val="24"/>
        </w:rPr>
        <w:t>enheiro</w:t>
      </w:r>
      <w:r w:rsidRPr="00C2498E">
        <w:rPr>
          <w:rFonts w:ascii="Arial" w:hAnsi="Arial" w:cs="Arial"/>
          <w:sz w:val="24"/>
          <w:szCs w:val="24"/>
        </w:rPr>
        <w:t xml:space="preserve"> Superintendente da Light, Prof. Edgar de Souza.</w:t>
      </w:r>
      <w:r w:rsidR="00035FD8" w:rsidRPr="00C2498E">
        <w:rPr>
          <w:rFonts w:ascii="Arial" w:hAnsi="Arial" w:cs="Arial"/>
          <w:noProof/>
          <w:color w:val="0000FF"/>
        </w:rPr>
        <w:t xml:space="preserve"> </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A autorização para autos de aluguel veio, com a Lei 927 de 1906, a partir da qual o Prefeito Antonio Prado designou os pontos de estacionamento como: Sé, São Bento, Arouche, Guaianazes, Paissandu, República, e proximidades das estradas de ferro, desde que não houvesse “embaraço para o trânsito público”.</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 xml:space="preserve">Em 1908 0 Ato 290 proibiu o “estacionamento de veículos para carga e descarga” no centro, visto que já havia mostras da cidade não suportar o trânsito de automóveis, carros, tílburis, bondes etc. Os “grandes” reclamaram: “Não se pode mais ir ao centro, fazer compras, passear!” e o Ato 294 revogou o anterior. Já </w:t>
      </w:r>
      <w:r w:rsidRPr="00C2498E">
        <w:rPr>
          <w:rFonts w:ascii="Arial" w:hAnsi="Arial" w:cs="Arial"/>
          <w:sz w:val="24"/>
          <w:szCs w:val="24"/>
        </w:rPr>
        <w:lastRenderedPageBreak/>
        <w:t>naquela época o transporte c</w:t>
      </w:r>
      <w:r w:rsidR="009B4B28">
        <w:rPr>
          <w:rFonts w:ascii="Arial" w:hAnsi="Arial" w:cs="Arial"/>
          <w:sz w:val="24"/>
          <w:szCs w:val="24"/>
        </w:rPr>
        <w:t xml:space="preserve">oletivo não conseguia se </w:t>
      </w:r>
      <w:proofErr w:type="gramStart"/>
      <w:r w:rsidR="009B4B28">
        <w:rPr>
          <w:rFonts w:ascii="Arial" w:hAnsi="Arial" w:cs="Arial"/>
          <w:sz w:val="24"/>
          <w:szCs w:val="24"/>
        </w:rPr>
        <w:t>impor</w:t>
      </w:r>
      <w:proofErr w:type="gramEnd"/>
      <w:r w:rsidR="009B4B28">
        <w:rPr>
          <w:rFonts w:ascii="Arial" w:hAnsi="Arial" w:cs="Arial"/>
          <w:sz w:val="24"/>
          <w:szCs w:val="24"/>
        </w:rPr>
        <w:t xml:space="preserve"> a</w:t>
      </w:r>
      <w:r w:rsidRPr="00C2498E">
        <w:rPr>
          <w:rFonts w:ascii="Arial" w:hAnsi="Arial" w:cs="Arial"/>
          <w:sz w:val="24"/>
          <w:szCs w:val="24"/>
        </w:rPr>
        <w:t xml:space="preserve"> mentalidade da burguesia. Neste mesmo ano, São Paulo teve a primazia no uso de uma inovação: o taxímetro.</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Em 1912, o prefeito Raymundo Duprat determinou que, no centro da cidade, os veículos trafegassem na mesma direção que os bondes. “O Estado de São Paulo” escrevia: “fácil é imaginar quão precária se tornará a situação em São Paulo, sob o ponto de vista da higiene e das imprescindíveis necessidades de conforto e alegre passatempo de seus habitantes, se em tempo nã</w:t>
      </w:r>
      <w:r w:rsidR="009B4B28">
        <w:rPr>
          <w:rFonts w:ascii="Arial" w:hAnsi="Arial" w:cs="Arial"/>
          <w:sz w:val="24"/>
          <w:szCs w:val="24"/>
        </w:rPr>
        <w:t>o forem criados novos parques</w:t>
      </w:r>
      <w:r w:rsidRPr="00C2498E">
        <w:rPr>
          <w:rFonts w:ascii="Arial" w:hAnsi="Arial" w:cs="Arial"/>
          <w:sz w:val="24"/>
          <w:szCs w:val="24"/>
        </w:rPr>
        <w:t xml:space="preserve"> para receber as grandes ondas de povo</w:t>
      </w:r>
      <w:r w:rsidR="009B4B28">
        <w:rPr>
          <w:rFonts w:ascii="Arial" w:hAnsi="Arial" w:cs="Arial"/>
          <w:sz w:val="24"/>
          <w:szCs w:val="24"/>
        </w:rPr>
        <w:t>s,</w:t>
      </w:r>
      <w:r w:rsidRPr="00C2498E">
        <w:rPr>
          <w:rFonts w:ascii="Arial" w:hAnsi="Arial" w:cs="Arial"/>
          <w:sz w:val="24"/>
          <w:szCs w:val="24"/>
        </w:rPr>
        <w:t xml:space="preserve"> centro</w:t>
      </w:r>
      <w:r w:rsidR="009B4B28">
        <w:rPr>
          <w:rFonts w:ascii="Arial" w:hAnsi="Arial" w:cs="Arial"/>
          <w:sz w:val="24"/>
          <w:szCs w:val="24"/>
        </w:rPr>
        <w:t>s comercias</w:t>
      </w:r>
      <w:r w:rsidRPr="00C2498E">
        <w:rPr>
          <w:rFonts w:ascii="Arial" w:hAnsi="Arial" w:cs="Arial"/>
          <w:sz w:val="24"/>
          <w:szCs w:val="24"/>
        </w:rPr>
        <w:t xml:space="preserve">, as fábricas, as usinas de trabalho de toda a espécie despejarão aos borbotões </w:t>
      </w:r>
      <w:r w:rsidR="009B4B28">
        <w:rPr>
          <w:rFonts w:ascii="Arial" w:hAnsi="Arial" w:cs="Arial"/>
          <w:sz w:val="24"/>
          <w:szCs w:val="24"/>
        </w:rPr>
        <w:t>a</w:t>
      </w:r>
      <w:r w:rsidRPr="00C2498E">
        <w:rPr>
          <w:rFonts w:ascii="Arial" w:hAnsi="Arial" w:cs="Arial"/>
          <w:sz w:val="24"/>
          <w:szCs w:val="24"/>
        </w:rPr>
        <w:t xml:space="preserve"> procura de descanso e ar puro, à sombra das árvores ou sobre o tapete dos relvados”. São Paulo já se ressentia do derramamento de graxa na via pública e do congestionamento de trânsito.</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 xml:space="preserve">São Paulo possuía em 1901, </w:t>
      </w:r>
      <w:r w:rsidR="009B4B28">
        <w:rPr>
          <w:rFonts w:ascii="Arial" w:hAnsi="Arial" w:cs="Arial"/>
          <w:sz w:val="24"/>
          <w:szCs w:val="24"/>
        </w:rPr>
        <w:t>quatro</w:t>
      </w:r>
      <w:r w:rsidRPr="00C2498E">
        <w:rPr>
          <w:rFonts w:ascii="Arial" w:hAnsi="Arial" w:cs="Arial"/>
          <w:sz w:val="24"/>
          <w:szCs w:val="24"/>
        </w:rPr>
        <w:t xml:space="preserve"> automóveis, sendo </w:t>
      </w:r>
      <w:r w:rsidR="009B4B28">
        <w:rPr>
          <w:rFonts w:ascii="Arial" w:hAnsi="Arial" w:cs="Arial"/>
          <w:sz w:val="24"/>
          <w:szCs w:val="24"/>
        </w:rPr>
        <w:t>dois</w:t>
      </w:r>
      <w:r w:rsidRPr="00C2498E">
        <w:rPr>
          <w:rFonts w:ascii="Arial" w:hAnsi="Arial" w:cs="Arial"/>
          <w:sz w:val="24"/>
          <w:szCs w:val="24"/>
        </w:rPr>
        <w:t xml:space="preserve"> de aluguel. Esse número se elevou, em 1909, para 128 automóveis particulares, 16 de aluguel e </w:t>
      </w:r>
      <w:r w:rsidR="009B4B28" w:rsidRPr="00C2498E">
        <w:rPr>
          <w:rFonts w:ascii="Arial" w:hAnsi="Arial" w:cs="Arial"/>
          <w:sz w:val="24"/>
          <w:szCs w:val="24"/>
        </w:rPr>
        <w:t>um</w:t>
      </w:r>
      <w:r w:rsidRPr="00C2498E">
        <w:rPr>
          <w:rFonts w:ascii="Arial" w:hAnsi="Arial" w:cs="Arial"/>
          <w:sz w:val="24"/>
          <w:szCs w:val="24"/>
        </w:rPr>
        <w:t xml:space="preserve"> de carga. Em 1920, São Paulo, já com quase 600 mil habitantes, tinha uma frota de 2.554 automóveis particulares e 857 táxis. Houve grande aumento desses números em 1928, quando 12.192 automóveis percorriam as ruas da capital, entre táxis e carros particulares. Neste tempo, os táxis representavam 1/3 do número do total de veículos. </w:t>
      </w:r>
    </w:p>
    <w:p w:rsidR="00430218" w:rsidRPr="00C2498E" w:rsidRDefault="00430218" w:rsidP="003401CC">
      <w:pPr>
        <w:spacing w:after="0" w:line="360" w:lineRule="auto"/>
        <w:ind w:firstLine="709"/>
        <w:jc w:val="both"/>
        <w:rPr>
          <w:rFonts w:ascii="Arial" w:hAnsi="Arial" w:cs="Arial"/>
          <w:sz w:val="24"/>
          <w:szCs w:val="24"/>
        </w:rPr>
      </w:pPr>
      <w:r w:rsidRPr="00C2498E">
        <w:rPr>
          <w:rFonts w:ascii="Arial" w:hAnsi="Arial" w:cs="Arial"/>
          <w:sz w:val="24"/>
          <w:szCs w:val="24"/>
        </w:rPr>
        <w:t>Data do tempo da 2ª Guerra Mundial o serviço de “lotação”, que surgiu como solução provisória pela falta de meios de transportes. Após a crise do petróleo, em 1973, a ascensão do preço dos combustíveis veio reduzindo gradativamente o número de táxis em São Paulo.</w:t>
      </w:r>
    </w:p>
    <w:p w:rsidR="00430218" w:rsidRPr="00C2498E" w:rsidRDefault="00430218" w:rsidP="00F83A68">
      <w:pPr>
        <w:spacing w:after="0" w:line="360" w:lineRule="auto"/>
        <w:ind w:firstLine="709"/>
        <w:jc w:val="both"/>
        <w:rPr>
          <w:rFonts w:ascii="Arial" w:hAnsi="Arial" w:cs="Arial"/>
          <w:sz w:val="24"/>
          <w:szCs w:val="24"/>
        </w:rPr>
      </w:pPr>
      <w:r w:rsidRPr="00C2498E">
        <w:rPr>
          <w:rFonts w:ascii="Arial" w:hAnsi="Arial" w:cs="Arial"/>
          <w:sz w:val="24"/>
          <w:szCs w:val="24"/>
        </w:rPr>
        <w:t xml:space="preserve">Em 1970 circulavam 23 mil táxis pela Região Metropolitana, onde viviam 8,1 milhões de habitantes. Em 1976, o número chegou a 40 mil e, em 1982, quando a população se elevou a </w:t>
      </w:r>
      <w:r w:rsidR="00860F1A" w:rsidRPr="00C2498E">
        <w:rPr>
          <w:rFonts w:ascii="Arial" w:hAnsi="Arial" w:cs="Arial"/>
          <w:sz w:val="24"/>
          <w:szCs w:val="24"/>
        </w:rPr>
        <w:t>nove</w:t>
      </w:r>
      <w:r w:rsidRPr="00C2498E">
        <w:rPr>
          <w:rFonts w:ascii="Arial" w:hAnsi="Arial" w:cs="Arial"/>
          <w:sz w:val="24"/>
          <w:szCs w:val="24"/>
        </w:rPr>
        <w:t xml:space="preserve"> milhões de pessoas, com </w:t>
      </w:r>
      <w:r w:rsidR="00860F1A" w:rsidRPr="00C2498E">
        <w:rPr>
          <w:rFonts w:ascii="Arial" w:hAnsi="Arial" w:cs="Arial"/>
          <w:sz w:val="24"/>
          <w:szCs w:val="24"/>
        </w:rPr>
        <w:t>dois</w:t>
      </w:r>
      <w:r w:rsidRPr="00C2498E">
        <w:rPr>
          <w:rFonts w:ascii="Arial" w:hAnsi="Arial" w:cs="Arial"/>
          <w:sz w:val="24"/>
          <w:szCs w:val="24"/>
        </w:rPr>
        <w:t xml:space="preserve"> milhões de aut</w:t>
      </w:r>
      <w:r w:rsidR="00860F1A">
        <w:rPr>
          <w:rFonts w:ascii="Arial" w:hAnsi="Arial" w:cs="Arial"/>
          <w:sz w:val="24"/>
          <w:szCs w:val="24"/>
        </w:rPr>
        <w:t>omóveis circulando</w:t>
      </w:r>
      <w:r w:rsidRPr="00C2498E">
        <w:rPr>
          <w:rFonts w:ascii="Arial" w:hAnsi="Arial" w:cs="Arial"/>
          <w:sz w:val="24"/>
          <w:szCs w:val="24"/>
        </w:rPr>
        <w:t>, a quantidade de táxis reduziu-se a 31 mil.</w:t>
      </w:r>
    </w:p>
    <w:p w:rsidR="00F84C97" w:rsidRDefault="00430218" w:rsidP="003401CC">
      <w:pPr>
        <w:spacing w:after="0" w:line="360" w:lineRule="auto"/>
        <w:ind w:firstLine="709"/>
        <w:jc w:val="both"/>
        <w:rPr>
          <w:rFonts w:ascii="Arial" w:hAnsi="Arial" w:cs="Arial"/>
          <w:sz w:val="24"/>
          <w:szCs w:val="24"/>
        </w:rPr>
      </w:pPr>
      <w:r w:rsidRPr="00C2498E">
        <w:rPr>
          <w:rFonts w:ascii="Arial" w:hAnsi="Arial" w:cs="Arial"/>
          <w:sz w:val="24"/>
          <w:szCs w:val="24"/>
        </w:rPr>
        <w:t xml:space="preserve">A demanda por táxis e lotações da RMSP, em 1982, era 450 mil passageiros por dia. Nesta mesma época, 5,6 milhões de pessoas faziam uso do transporte particular, 3,6 milhões das quais conduzindo o veículo e </w:t>
      </w:r>
      <w:r w:rsidR="00860F1A" w:rsidRPr="00C2498E">
        <w:rPr>
          <w:rFonts w:ascii="Arial" w:hAnsi="Arial" w:cs="Arial"/>
          <w:sz w:val="24"/>
          <w:szCs w:val="24"/>
        </w:rPr>
        <w:t>dois</w:t>
      </w:r>
      <w:r w:rsidRPr="00C2498E">
        <w:rPr>
          <w:rFonts w:ascii="Arial" w:hAnsi="Arial" w:cs="Arial"/>
          <w:sz w:val="24"/>
          <w:szCs w:val="24"/>
        </w:rPr>
        <w:t xml:space="preserve"> milhões viajando como passageiros. Na capital, a demanda pelo carro particular </w:t>
      </w:r>
      <w:r w:rsidR="003401CC">
        <w:rPr>
          <w:rFonts w:ascii="Arial" w:hAnsi="Arial" w:cs="Arial"/>
          <w:sz w:val="24"/>
          <w:szCs w:val="24"/>
        </w:rPr>
        <w:t>era 4,4 milhões de pessoa</w:t>
      </w:r>
      <w:r w:rsidR="0031439E">
        <w:rPr>
          <w:rFonts w:ascii="Arial" w:hAnsi="Arial" w:cs="Arial"/>
          <w:sz w:val="24"/>
          <w:szCs w:val="24"/>
        </w:rPr>
        <w:t>.</w:t>
      </w:r>
    </w:p>
    <w:p w:rsidR="00E3637C" w:rsidRPr="003401CC" w:rsidRDefault="00E3637C" w:rsidP="003401CC">
      <w:pPr>
        <w:spacing w:after="0" w:line="360" w:lineRule="auto"/>
        <w:ind w:firstLine="709"/>
        <w:jc w:val="both"/>
        <w:rPr>
          <w:rFonts w:ascii="Arial" w:hAnsi="Arial" w:cs="Arial"/>
          <w:sz w:val="24"/>
          <w:szCs w:val="24"/>
        </w:rPr>
      </w:pPr>
    </w:p>
    <w:p w:rsidR="00FD3003" w:rsidRPr="00C2498E" w:rsidRDefault="00A02454" w:rsidP="00AB73A4">
      <w:pPr>
        <w:spacing w:after="0" w:line="360" w:lineRule="auto"/>
        <w:jc w:val="center"/>
        <w:rPr>
          <w:rFonts w:ascii="Arial" w:hAnsi="Arial" w:cs="Arial"/>
          <w:b/>
          <w:sz w:val="36"/>
          <w:szCs w:val="36"/>
        </w:rPr>
      </w:pPr>
      <w:r w:rsidRPr="00C2498E">
        <w:rPr>
          <w:rFonts w:ascii="Arial" w:hAnsi="Arial" w:cs="Arial"/>
          <w:b/>
          <w:sz w:val="36"/>
          <w:szCs w:val="36"/>
        </w:rPr>
        <w:lastRenderedPageBreak/>
        <w:t>CAPÍTULO III</w:t>
      </w:r>
    </w:p>
    <w:p w:rsidR="00FB55A6" w:rsidRPr="003401CC" w:rsidRDefault="00FB55A6" w:rsidP="00FB55A6">
      <w:pPr>
        <w:spacing w:after="0"/>
        <w:jc w:val="center"/>
        <w:rPr>
          <w:rFonts w:ascii="Arial" w:hAnsi="Arial" w:cs="Arial"/>
          <w:b/>
          <w:sz w:val="20"/>
          <w:szCs w:val="20"/>
        </w:rPr>
      </w:pPr>
    </w:p>
    <w:p w:rsidR="00430BDB" w:rsidRPr="00C2498E" w:rsidRDefault="00425F01" w:rsidP="00FB55A6">
      <w:pPr>
        <w:spacing w:after="0" w:line="360" w:lineRule="auto"/>
        <w:ind w:firstLine="709"/>
        <w:jc w:val="both"/>
        <w:rPr>
          <w:rFonts w:ascii="Arial" w:hAnsi="Arial" w:cs="Arial"/>
          <w:sz w:val="24"/>
          <w:szCs w:val="24"/>
        </w:rPr>
      </w:pPr>
      <w:r w:rsidRPr="00C2498E">
        <w:rPr>
          <w:rFonts w:ascii="Arial" w:hAnsi="Arial" w:cs="Arial"/>
          <w:sz w:val="24"/>
          <w:szCs w:val="24"/>
        </w:rPr>
        <w:t>No terceiro capítulo descreveremos a históri</w:t>
      </w:r>
      <w:r w:rsidR="00A77742" w:rsidRPr="00C2498E">
        <w:rPr>
          <w:rFonts w:ascii="Arial" w:hAnsi="Arial" w:cs="Arial"/>
          <w:sz w:val="24"/>
          <w:szCs w:val="24"/>
        </w:rPr>
        <w:t>a da empresa Guarucoop, missão,</w:t>
      </w:r>
      <w:r w:rsidR="00FB55A6" w:rsidRPr="00C2498E">
        <w:rPr>
          <w:rFonts w:ascii="Arial" w:hAnsi="Arial" w:cs="Arial"/>
          <w:sz w:val="24"/>
          <w:szCs w:val="24"/>
        </w:rPr>
        <w:t xml:space="preserve"> </w:t>
      </w:r>
      <w:r w:rsidRPr="00C2498E">
        <w:rPr>
          <w:rFonts w:ascii="Arial" w:hAnsi="Arial" w:cs="Arial"/>
          <w:sz w:val="24"/>
          <w:szCs w:val="24"/>
        </w:rPr>
        <w:t>visão, pr</w:t>
      </w:r>
      <w:r w:rsidR="00000E07">
        <w:rPr>
          <w:rFonts w:ascii="Arial" w:hAnsi="Arial" w:cs="Arial"/>
          <w:sz w:val="24"/>
          <w:szCs w:val="24"/>
        </w:rPr>
        <w:t>ê</w:t>
      </w:r>
      <w:r w:rsidRPr="00C2498E">
        <w:rPr>
          <w:rFonts w:ascii="Arial" w:hAnsi="Arial" w:cs="Arial"/>
          <w:sz w:val="24"/>
          <w:szCs w:val="24"/>
        </w:rPr>
        <w:t xml:space="preserve">mio e certificados e uma entrevista com </w:t>
      </w:r>
      <w:r w:rsidR="00A77742" w:rsidRPr="00C2498E">
        <w:rPr>
          <w:rFonts w:ascii="Arial" w:hAnsi="Arial" w:cs="Arial"/>
          <w:sz w:val="24"/>
          <w:szCs w:val="24"/>
        </w:rPr>
        <w:t>Gerente de Marketing Edival Silva</w:t>
      </w:r>
      <w:r w:rsidR="00000E07">
        <w:rPr>
          <w:rFonts w:ascii="Arial" w:hAnsi="Arial" w:cs="Arial"/>
          <w:sz w:val="24"/>
          <w:szCs w:val="24"/>
        </w:rPr>
        <w:t>,</w:t>
      </w:r>
      <w:r w:rsidR="00A77742" w:rsidRPr="00C2498E">
        <w:rPr>
          <w:rFonts w:ascii="Arial" w:hAnsi="Arial" w:cs="Arial"/>
          <w:sz w:val="24"/>
          <w:szCs w:val="24"/>
        </w:rPr>
        <w:t xml:space="preserve"> </w:t>
      </w:r>
      <w:r w:rsidRPr="00C2498E">
        <w:rPr>
          <w:rFonts w:ascii="Arial" w:hAnsi="Arial" w:cs="Arial"/>
          <w:sz w:val="24"/>
          <w:szCs w:val="24"/>
        </w:rPr>
        <w:t>idealizador do projeto de trabalho da Guarucoop</w:t>
      </w:r>
      <w:r w:rsidR="00430BDB" w:rsidRPr="00C2498E">
        <w:rPr>
          <w:rFonts w:ascii="Arial" w:hAnsi="Arial" w:cs="Arial"/>
          <w:sz w:val="24"/>
          <w:szCs w:val="24"/>
        </w:rPr>
        <w:t xml:space="preserve"> </w:t>
      </w:r>
      <w:r w:rsidRPr="00C2498E">
        <w:rPr>
          <w:rFonts w:ascii="Arial" w:hAnsi="Arial" w:cs="Arial"/>
          <w:sz w:val="24"/>
          <w:szCs w:val="24"/>
        </w:rPr>
        <w:t xml:space="preserve">para atender o público que desembarcou no </w:t>
      </w:r>
      <w:r w:rsidR="00D80005" w:rsidRPr="00C2498E">
        <w:rPr>
          <w:rFonts w:ascii="Arial" w:hAnsi="Arial" w:cs="Arial"/>
          <w:sz w:val="24"/>
          <w:szCs w:val="24"/>
        </w:rPr>
        <w:t>Aeroporto</w:t>
      </w:r>
      <w:r w:rsidRPr="00C2498E">
        <w:rPr>
          <w:rFonts w:ascii="Arial" w:hAnsi="Arial" w:cs="Arial"/>
          <w:sz w:val="24"/>
          <w:szCs w:val="24"/>
        </w:rPr>
        <w:t xml:space="preserve"> Internacional de Guarulhos nos dias </w:t>
      </w:r>
      <w:r w:rsidR="00D80005" w:rsidRPr="00C2498E">
        <w:rPr>
          <w:rFonts w:ascii="Arial" w:hAnsi="Arial" w:cs="Arial"/>
          <w:sz w:val="24"/>
          <w:szCs w:val="24"/>
        </w:rPr>
        <w:t>de jogo</w:t>
      </w:r>
      <w:r w:rsidR="00000E07">
        <w:rPr>
          <w:rFonts w:ascii="Arial" w:hAnsi="Arial" w:cs="Arial"/>
          <w:sz w:val="24"/>
          <w:szCs w:val="24"/>
        </w:rPr>
        <w:t>s</w:t>
      </w:r>
      <w:r w:rsidR="00D80005" w:rsidRPr="00C2498E">
        <w:rPr>
          <w:rFonts w:ascii="Arial" w:hAnsi="Arial" w:cs="Arial"/>
          <w:sz w:val="24"/>
          <w:szCs w:val="24"/>
        </w:rPr>
        <w:t xml:space="preserve"> da </w:t>
      </w:r>
      <w:r w:rsidR="00000E07">
        <w:rPr>
          <w:rFonts w:ascii="Arial" w:hAnsi="Arial" w:cs="Arial"/>
          <w:sz w:val="24"/>
          <w:szCs w:val="24"/>
        </w:rPr>
        <w:t>Copa do M</w:t>
      </w:r>
      <w:r w:rsidR="00D80005" w:rsidRPr="00C2498E">
        <w:rPr>
          <w:rFonts w:ascii="Arial" w:hAnsi="Arial" w:cs="Arial"/>
          <w:sz w:val="24"/>
          <w:szCs w:val="24"/>
        </w:rPr>
        <w:t xml:space="preserve">undo </w:t>
      </w:r>
      <w:r w:rsidR="00430BDB" w:rsidRPr="00C2498E">
        <w:rPr>
          <w:rFonts w:ascii="Arial" w:hAnsi="Arial" w:cs="Arial"/>
          <w:sz w:val="24"/>
          <w:szCs w:val="24"/>
        </w:rPr>
        <w:t>2014.</w:t>
      </w:r>
    </w:p>
    <w:p w:rsidR="00FB55A6" w:rsidRPr="00C2498E" w:rsidRDefault="00FB55A6" w:rsidP="000F178B">
      <w:pPr>
        <w:spacing w:after="0" w:line="360" w:lineRule="auto"/>
        <w:ind w:right="567" w:firstLine="709"/>
        <w:jc w:val="both"/>
        <w:rPr>
          <w:rFonts w:ascii="Arial" w:hAnsi="Arial" w:cs="Arial"/>
          <w:sz w:val="24"/>
          <w:szCs w:val="24"/>
        </w:rPr>
      </w:pPr>
    </w:p>
    <w:p w:rsidR="00BA164C" w:rsidRPr="00C2498E" w:rsidRDefault="003401CC" w:rsidP="00BA164C">
      <w:pPr>
        <w:spacing w:after="0" w:line="360" w:lineRule="auto"/>
        <w:ind w:right="567"/>
        <w:jc w:val="both"/>
        <w:rPr>
          <w:rFonts w:ascii="Arial" w:hAnsi="Arial" w:cs="Arial"/>
          <w:b/>
          <w:sz w:val="32"/>
          <w:szCs w:val="32"/>
        </w:rPr>
      </w:pPr>
      <w:r>
        <w:rPr>
          <w:rFonts w:ascii="Arial" w:hAnsi="Arial" w:cs="Arial"/>
          <w:b/>
          <w:sz w:val="32"/>
          <w:szCs w:val="32"/>
        </w:rPr>
        <w:t>3</w:t>
      </w:r>
      <w:r w:rsidR="00967482">
        <w:rPr>
          <w:rFonts w:ascii="Arial" w:hAnsi="Arial" w:cs="Arial"/>
          <w:b/>
          <w:sz w:val="32"/>
          <w:szCs w:val="32"/>
        </w:rPr>
        <w:t>.</w:t>
      </w:r>
      <w:r>
        <w:rPr>
          <w:rFonts w:ascii="Arial" w:hAnsi="Arial" w:cs="Arial"/>
          <w:b/>
          <w:sz w:val="32"/>
          <w:szCs w:val="32"/>
        </w:rPr>
        <w:t xml:space="preserve"> </w:t>
      </w:r>
      <w:r w:rsidR="00BA164C" w:rsidRPr="00C2498E">
        <w:rPr>
          <w:rFonts w:ascii="Arial" w:hAnsi="Arial" w:cs="Arial"/>
          <w:b/>
          <w:sz w:val="32"/>
          <w:szCs w:val="32"/>
        </w:rPr>
        <w:t xml:space="preserve"> </w:t>
      </w:r>
      <w:r w:rsidR="00830107" w:rsidRPr="00C2498E">
        <w:rPr>
          <w:rFonts w:ascii="Arial" w:hAnsi="Arial" w:cs="Arial"/>
          <w:b/>
          <w:sz w:val="32"/>
          <w:szCs w:val="32"/>
        </w:rPr>
        <w:t xml:space="preserve">HISTÓRIA DA EMPRESA DE TAXI GUARUCOOP </w:t>
      </w:r>
    </w:p>
    <w:p w:rsidR="00BA164C" w:rsidRPr="00C2498E" w:rsidRDefault="00BA164C" w:rsidP="000F178B">
      <w:pPr>
        <w:spacing w:after="0" w:line="360" w:lineRule="auto"/>
        <w:ind w:right="567" w:firstLine="709"/>
        <w:jc w:val="both"/>
        <w:rPr>
          <w:rFonts w:ascii="Arial" w:hAnsi="Arial" w:cs="Arial"/>
          <w:sz w:val="24"/>
          <w:szCs w:val="24"/>
        </w:rPr>
      </w:pPr>
    </w:p>
    <w:p w:rsidR="0066696F" w:rsidRDefault="00F5083C" w:rsidP="0066696F">
      <w:pPr>
        <w:spacing w:after="0" w:line="360" w:lineRule="auto"/>
        <w:ind w:firstLine="709"/>
        <w:jc w:val="both"/>
        <w:rPr>
          <w:rFonts w:ascii="Arial" w:eastAsia="Times New Roman" w:hAnsi="Arial" w:cs="Arial"/>
          <w:sz w:val="24"/>
          <w:szCs w:val="24"/>
        </w:rPr>
      </w:pPr>
      <w:r>
        <w:rPr>
          <w:noProof/>
        </w:rPr>
        <w:pict>
          <v:shape id="_x0000_s1076" type="#_x0000_t202" style="position:absolute;left:0;text-align:left;margin-left:11.7pt;margin-top:191pt;width:437.25pt;height:11.25pt;z-index:251776000" stroked="f">
            <v:textbox style="mso-next-textbox:#_x0000_s1076" inset="0,0,0,0">
              <w:txbxContent>
                <w:p w:rsidR="0014405A" w:rsidRPr="0066696F" w:rsidRDefault="0014405A" w:rsidP="0066696F">
                  <w:pPr>
                    <w:pStyle w:val="Legenda"/>
                    <w:rPr>
                      <w:rFonts w:ascii="Arial" w:eastAsia="Times New Roman" w:hAnsi="Arial" w:cs="Arial"/>
                      <w:noProof/>
                      <w:color w:val="auto"/>
                      <w:sz w:val="20"/>
                      <w:szCs w:val="20"/>
                    </w:rPr>
                  </w:pPr>
                  <w:r>
                    <w:t xml:space="preserve"> </w:t>
                  </w:r>
                  <w:r w:rsidRPr="0066696F">
                    <w:rPr>
                      <w:rFonts w:ascii="Arial" w:hAnsi="Arial" w:cs="Arial"/>
                      <w:color w:val="auto"/>
                      <w:sz w:val="20"/>
                      <w:szCs w:val="20"/>
                    </w:rPr>
                    <w:t xml:space="preserve">Figura 16 - </w:t>
                  </w:r>
                  <w:r w:rsidRPr="0066696F">
                    <w:rPr>
                      <w:rFonts w:ascii="Arial" w:hAnsi="Arial" w:cs="Arial"/>
                      <w:b w:val="0"/>
                      <w:color w:val="auto"/>
                      <w:sz w:val="20"/>
                      <w:szCs w:val="20"/>
                    </w:rPr>
                    <w:t>Taxistas da Guarucoop</w:t>
                  </w:r>
                  <w:r w:rsidRPr="0066696F">
                    <w:rPr>
                      <w:rFonts w:ascii="Arial" w:hAnsi="Arial" w:cs="Arial"/>
                      <w:color w:val="auto"/>
                      <w:sz w:val="20"/>
                      <w:szCs w:val="20"/>
                    </w:rPr>
                    <w:t xml:space="preserve"> </w:t>
                  </w:r>
                </w:p>
              </w:txbxContent>
            </v:textbox>
            <w10:wrap type="square"/>
          </v:shape>
        </w:pict>
      </w:r>
      <w:r w:rsidR="0066696F">
        <w:rPr>
          <w:noProof/>
        </w:rPr>
        <w:drawing>
          <wp:anchor distT="0" distB="0" distL="114300" distR="114300" simplePos="0" relativeHeight="251706368" behindDoc="0" locked="0" layoutInCell="1" allowOverlap="1">
            <wp:simplePos x="0" y="0"/>
            <wp:positionH relativeFrom="column">
              <wp:posOffset>148590</wp:posOffset>
            </wp:positionH>
            <wp:positionV relativeFrom="paragraph">
              <wp:posOffset>2597150</wp:posOffset>
            </wp:positionV>
            <wp:extent cx="5553075" cy="2352675"/>
            <wp:effectExtent l="19050" t="0" r="9525" b="0"/>
            <wp:wrapSquare wrapText="bothSides"/>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553075" cy="2352675"/>
                    </a:xfrm>
                    <a:prstGeom prst="rect">
                      <a:avLst/>
                    </a:prstGeom>
                    <a:noFill/>
                    <a:ln w="9525">
                      <a:noFill/>
                      <a:miter lim="800000"/>
                      <a:headEnd/>
                      <a:tailEnd/>
                    </a:ln>
                  </pic:spPr>
                </pic:pic>
              </a:graphicData>
            </a:graphic>
          </wp:anchor>
        </w:drawing>
      </w:r>
      <w:r w:rsidR="00BA164C" w:rsidRPr="00C2498E">
        <w:rPr>
          <w:rFonts w:ascii="Arial" w:eastAsia="Times New Roman" w:hAnsi="Arial" w:cs="Arial"/>
          <w:sz w:val="24"/>
          <w:szCs w:val="24"/>
        </w:rPr>
        <w:t>Fundada em 1985, mesmo ano de inauguração do Aeroporto Internacional de Guarulhos, a Cooperativa Mista de Trabalho dos Motoristas Autônomos de Táxis do Município de Guarulhos (Guarucoop)</w:t>
      </w:r>
      <w:r w:rsidR="00000E07">
        <w:rPr>
          <w:rFonts w:ascii="Arial" w:eastAsia="Times New Roman" w:hAnsi="Arial" w:cs="Arial"/>
          <w:sz w:val="24"/>
          <w:szCs w:val="24"/>
        </w:rPr>
        <w:t>,</w:t>
      </w:r>
      <w:r w:rsidR="00BA164C" w:rsidRPr="00C2498E">
        <w:rPr>
          <w:rFonts w:ascii="Arial" w:eastAsia="Times New Roman" w:hAnsi="Arial" w:cs="Arial"/>
          <w:sz w:val="24"/>
          <w:szCs w:val="24"/>
        </w:rPr>
        <w:t xml:space="preserve"> presta serviços especiais de táxi para usuários do aeroporto.</w:t>
      </w:r>
      <w:r w:rsidR="00630C80" w:rsidRPr="00C2498E">
        <w:rPr>
          <w:rFonts w:ascii="Arial" w:eastAsia="Times New Roman" w:hAnsi="Arial" w:cs="Arial"/>
          <w:sz w:val="24"/>
          <w:szCs w:val="24"/>
        </w:rPr>
        <w:t xml:space="preserve"> </w:t>
      </w:r>
      <w:r w:rsidR="00BA164C" w:rsidRPr="00C2498E">
        <w:rPr>
          <w:rFonts w:ascii="Arial" w:eastAsia="Times New Roman" w:hAnsi="Arial" w:cs="Arial"/>
          <w:sz w:val="24"/>
          <w:szCs w:val="24"/>
        </w:rPr>
        <w:t>Empresa reconhecida nacionalmente, a Guarucoop se orgulha de sua tradição e de seu alto padrão de qualidade em atendimento, virtudes que se destacam neste competitivo ramo do mercado.</w:t>
      </w:r>
      <w:r w:rsidR="00630C80" w:rsidRPr="00C2498E">
        <w:rPr>
          <w:rFonts w:ascii="Arial" w:eastAsia="Times New Roman" w:hAnsi="Arial" w:cs="Arial"/>
          <w:sz w:val="24"/>
          <w:szCs w:val="24"/>
        </w:rPr>
        <w:t xml:space="preserve"> </w:t>
      </w:r>
      <w:r w:rsidR="00BA164C" w:rsidRPr="00C2498E">
        <w:rPr>
          <w:rFonts w:ascii="Arial" w:eastAsia="Times New Roman" w:hAnsi="Arial" w:cs="Arial"/>
          <w:sz w:val="24"/>
          <w:szCs w:val="24"/>
        </w:rPr>
        <w:t>Durante todos esses anos de experiência, a Guarucoop vem trabalhando constantemente no aprimoramento de seus profissionais, oferecendo um serviço que se tornou referência entre seus clientes e parceiros.</w:t>
      </w:r>
    </w:p>
    <w:p w:rsidR="003401CC" w:rsidRDefault="00F5083C" w:rsidP="0066696F">
      <w:pPr>
        <w:spacing w:after="0" w:line="360" w:lineRule="auto"/>
        <w:ind w:firstLine="709"/>
        <w:jc w:val="both"/>
        <w:rPr>
          <w:rFonts w:ascii="Arial" w:eastAsia="Times New Roman" w:hAnsi="Arial" w:cs="Arial"/>
          <w:sz w:val="24"/>
          <w:szCs w:val="24"/>
        </w:rPr>
      </w:pPr>
      <w:r>
        <w:rPr>
          <w:noProof/>
        </w:rPr>
        <w:pict>
          <v:shape id="_x0000_s1077" type="#_x0000_t202" style="position:absolute;left:0;text-align:left;margin-left:15.45pt;margin-top:207.15pt;width:108pt;height:13.5pt;z-index:251778048" stroked="f">
            <v:textbox style="mso-next-textbox:#_x0000_s1077" inset="0,0,0,0">
              <w:txbxContent>
                <w:p w:rsidR="0014405A" w:rsidRPr="0066696F" w:rsidRDefault="0014405A" w:rsidP="0066696F">
                  <w:pPr>
                    <w:pStyle w:val="Legenda"/>
                    <w:rPr>
                      <w:rFonts w:ascii="Arial" w:hAnsi="Arial" w:cs="Arial"/>
                      <w:noProof/>
                      <w:color w:val="auto"/>
                      <w:sz w:val="20"/>
                      <w:szCs w:val="20"/>
                    </w:rPr>
                  </w:pPr>
                  <w:r>
                    <w:rPr>
                      <w:rFonts w:ascii="Arial" w:hAnsi="Arial" w:cs="Arial"/>
                      <w:color w:val="auto"/>
                      <w:sz w:val="20"/>
                      <w:szCs w:val="20"/>
                    </w:rPr>
                    <w:t xml:space="preserve"> </w:t>
                  </w:r>
                  <w:r w:rsidRPr="0066696F">
                    <w:rPr>
                      <w:rFonts w:ascii="Arial" w:hAnsi="Arial" w:cs="Arial"/>
                      <w:color w:val="auto"/>
                      <w:sz w:val="20"/>
                      <w:szCs w:val="20"/>
                    </w:rPr>
                    <w:t xml:space="preserve">Fonte: </w:t>
                  </w:r>
                  <w:r w:rsidRPr="0066696F">
                    <w:rPr>
                      <w:rFonts w:ascii="Arial" w:hAnsi="Arial" w:cs="Arial"/>
                      <w:b w:val="0"/>
                      <w:color w:val="auto"/>
                      <w:sz w:val="20"/>
                      <w:szCs w:val="20"/>
                    </w:rPr>
                    <w:t xml:space="preserve">Guarucoop </w:t>
                  </w:r>
                </w:p>
              </w:txbxContent>
            </v:textbox>
            <w10:wrap type="square"/>
          </v:shape>
        </w:pict>
      </w:r>
    </w:p>
    <w:p w:rsidR="00AE0D7A" w:rsidRDefault="00AE0D7A" w:rsidP="008A31D9">
      <w:pPr>
        <w:spacing w:after="0" w:line="360" w:lineRule="auto"/>
        <w:ind w:firstLine="709"/>
        <w:jc w:val="both"/>
        <w:rPr>
          <w:rFonts w:ascii="Arial" w:eastAsia="Times New Roman" w:hAnsi="Arial" w:cs="Arial"/>
          <w:sz w:val="24"/>
          <w:szCs w:val="24"/>
        </w:rPr>
      </w:pPr>
    </w:p>
    <w:p w:rsidR="007C0F28" w:rsidRPr="00C2498E" w:rsidRDefault="00630C80" w:rsidP="008A31D9">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A empresa Guarucoop está comemorando 25 anos de atuação, s</w:t>
      </w:r>
      <w:r w:rsidR="00B12278" w:rsidRPr="00C2498E">
        <w:rPr>
          <w:rFonts w:ascii="Arial" w:eastAsia="Times New Roman" w:hAnsi="Arial" w:cs="Arial"/>
          <w:sz w:val="24"/>
          <w:szCs w:val="24"/>
        </w:rPr>
        <w:t xml:space="preserve">ua trajetória passa por transformações em torno do Aeroporto Internacional de Guarulhos. Na </w:t>
      </w:r>
      <w:r w:rsidR="00B12278" w:rsidRPr="00C2498E">
        <w:rPr>
          <w:rFonts w:ascii="Arial" w:eastAsia="Times New Roman" w:hAnsi="Arial" w:cs="Arial"/>
          <w:sz w:val="24"/>
          <w:szCs w:val="24"/>
        </w:rPr>
        <w:lastRenderedPageBreak/>
        <w:t xml:space="preserve">sua inauguração do Aeroporto Internacional de Guarulhos a Prefeitura tratava de criar concessões para taxistas interessados </w:t>
      </w:r>
      <w:r w:rsidR="004E25BD" w:rsidRPr="00C2498E">
        <w:rPr>
          <w:rFonts w:ascii="Arial" w:eastAsia="Times New Roman" w:hAnsi="Arial" w:cs="Arial"/>
          <w:sz w:val="24"/>
          <w:szCs w:val="24"/>
        </w:rPr>
        <w:t xml:space="preserve">em trabalhar em </w:t>
      </w:r>
      <w:r w:rsidR="007C68C4" w:rsidRPr="00C2498E">
        <w:rPr>
          <w:rFonts w:ascii="Arial" w:eastAsia="Times New Roman" w:hAnsi="Arial" w:cs="Arial"/>
          <w:sz w:val="24"/>
          <w:szCs w:val="24"/>
        </w:rPr>
        <w:t>C</w:t>
      </w:r>
      <w:r w:rsidR="007C68C4">
        <w:rPr>
          <w:rFonts w:ascii="Arial" w:eastAsia="Times New Roman" w:hAnsi="Arial" w:cs="Arial"/>
          <w:sz w:val="24"/>
          <w:szCs w:val="24"/>
        </w:rPr>
        <w:t>u</w:t>
      </w:r>
      <w:r w:rsidR="007C68C4" w:rsidRPr="00C2498E">
        <w:rPr>
          <w:rFonts w:ascii="Arial" w:eastAsia="Times New Roman" w:hAnsi="Arial" w:cs="Arial"/>
          <w:sz w:val="24"/>
          <w:szCs w:val="24"/>
        </w:rPr>
        <w:t>mbica</w:t>
      </w:r>
      <w:r w:rsidR="004E25BD" w:rsidRPr="00C2498E">
        <w:rPr>
          <w:rFonts w:ascii="Arial" w:eastAsia="Times New Roman" w:hAnsi="Arial" w:cs="Arial"/>
          <w:sz w:val="24"/>
          <w:szCs w:val="24"/>
        </w:rPr>
        <w:t xml:space="preserve">, pois o </w:t>
      </w:r>
      <w:r w:rsidR="00F5083C">
        <w:rPr>
          <w:noProof/>
        </w:rPr>
        <w:pict>
          <v:shape id="_x0000_s1079" type="#_x0000_t202" style="position:absolute;left:0;text-align:left;margin-left:283.2pt;margin-top:57.45pt;width:161.25pt;height:13.5pt;z-index:251782144;mso-position-horizontal-relative:text;mso-position-vertical-relative:text" stroked="f">
            <v:textbox style="mso-next-textbox:#_x0000_s1079" inset="0,0,0,0">
              <w:txbxContent>
                <w:p w:rsidR="0014405A" w:rsidRPr="006B35E7" w:rsidRDefault="0014405A" w:rsidP="0066696F">
                  <w:pPr>
                    <w:pStyle w:val="Legenda"/>
                    <w:rPr>
                      <w:rFonts w:ascii="Arial" w:hAnsi="Arial" w:cs="Arial"/>
                      <w:noProof/>
                      <w:color w:val="auto"/>
                      <w:sz w:val="20"/>
                      <w:szCs w:val="20"/>
                    </w:rPr>
                  </w:pPr>
                  <w:r>
                    <w:rPr>
                      <w:rFonts w:ascii="Arial" w:hAnsi="Arial" w:cs="Arial"/>
                      <w:color w:val="auto"/>
                      <w:sz w:val="20"/>
                      <w:szCs w:val="20"/>
                    </w:rPr>
                    <w:t xml:space="preserve"> </w:t>
                  </w:r>
                  <w:r w:rsidRPr="006B35E7">
                    <w:rPr>
                      <w:rFonts w:ascii="Arial" w:hAnsi="Arial" w:cs="Arial"/>
                      <w:color w:val="auto"/>
                      <w:sz w:val="20"/>
                      <w:szCs w:val="20"/>
                    </w:rPr>
                    <w:t xml:space="preserve">Figura 17 - </w:t>
                  </w:r>
                  <w:r w:rsidRPr="006B35E7">
                    <w:rPr>
                      <w:rFonts w:ascii="Arial" w:hAnsi="Arial" w:cs="Arial"/>
                      <w:b w:val="0"/>
                      <w:color w:val="auto"/>
                      <w:sz w:val="20"/>
                      <w:szCs w:val="20"/>
                    </w:rPr>
                    <w:t>Opala: um clássico</w:t>
                  </w:r>
                  <w:r w:rsidRPr="006B35E7">
                    <w:rPr>
                      <w:rFonts w:ascii="Arial" w:hAnsi="Arial" w:cs="Arial"/>
                      <w:color w:val="auto"/>
                      <w:sz w:val="20"/>
                      <w:szCs w:val="20"/>
                    </w:rPr>
                    <w:t xml:space="preserve"> </w:t>
                  </w:r>
                </w:p>
              </w:txbxContent>
            </v:textbox>
            <w10:wrap type="square"/>
          </v:shape>
        </w:pict>
      </w:r>
      <w:r w:rsidR="004E25BD" w:rsidRPr="00C2498E">
        <w:rPr>
          <w:rFonts w:ascii="Arial" w:eastAsia="Times New Roman" w:hAnsi="Arial" w:cs="Arial"/>
          <w:sz w:val="24"/>
          <w:szCs w:val="24"/>
        </w:rPr>
        <w:t xml:space="preserve">serviço de taxi é essencial para o </w:t>
      </w:r>
      <w:r w:rsidR="008A31D9">
        <w:rPr>
          <w:rFonts w:ascii="Arial" w:eastAsia="Times New Roman" w:hAnsi="Arial" w:cs="Arial"/>
          <w:sz w:val="24"/>
          <w:szCs w:val="24"/>
        </w:rPr>
        <w:t xml:space="preserve">funcionamento </w:t>
      </w:r>
      <w:r w:rsidR="008A31D9">
        <w:rPr>
          <w:rFonts w:ascii="Arial" w:eastAsia="Times New Roman" w:hAnsi="Arial" w:cs="Arial"/>
          <w:noProof/>
          <w:sz w:val="24"/>
          <w:szCs w:val="24"/>
        </w:rPr>
        <w:drawing>
          <wp:anchor distT="0" distB="0" distL="114300" distR="114300" simplePos="0" relativeHeight="251802624" behindDoc="0" locked="0" layoutInCell="1" allowOverlap="1">
            <wp:simplePos x="0" y="0"/>
            <wp:positionH relativeFrom="column">
              <wp:posOffset>3644265</wp:posOffset>
            </wp:positionH>
            <wp:positionV relativeFrom="paragraph">
              <wp:posOffset>929640</wp:posOffset>
            </wp:positionV>
            <wp:extent cx="2438400" cy="2057400"/>
            <wp:effectExtent l="19050" t="0" r="0" b="0"/>
            <wp:wrapSquare wrapText="bothSides"/>
            <wp:docPr id="3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438400" cy="2057400"/>
                    </a:xfrm>
                    <a:prstGeom prst="rect">
                      <a:avLst/>
                    </a:prstGeom>
                    <a:noFill/>
                    <a:ln w="9525">
                      <a:noFill/>
                      <a:miter lim="800000"/>
                      <a:headEnd/>
                      <a:tailEnd/>
                    </a:ln>
                  </pic:spPr>
                </pic:pic>
              </a:graphicData>
            </a:graphic>
          </wp:anchor>
        </w:drawing>
      </w:r>
      <w:r w:rsidR="004E25BD" w:rsidRPr="00C2498E">
        <w:rPr>
          <w:rFonts w:ascii="Arial" w:eastAsia="Times New Roman" w:hAnsi="Arial" w:cs="Arial"/>
          <w:sz w:val="24"/>
          <w:szCs w:val="24"/>
        </w:rPr>
        <w:t>de qualquer aeroporto, assim para entrar na fila de táxis especiais do aeroporto o motorista deveria ter um carro sofisticado:</w:t>
      </w:r>
      <w:r w:rsidR="007C0F28" w:rsidRPr="00C2498E">
        <w:rPr>
          <w:rFonts w:ascii="Arial" w:eastAsia="Times New Roman" w:hAnsi="Arial" w:cs="Arial"/>
          <w:sz w:val="24"/>
          <w:szCs w:val="24"/>
        </w:rPr>
        <w:t xml:space="preserve"> O</w:t>
      </w:r>
      <w:r w:rsidR="004E25BD" w:rsidRPr="00C2498E">
        <w:rPr>
          <w:rFonts w:ascii="Arial" w:eastAsia="Times New Roman" w:hAnsi="Arial" w:cs="Arial"/>
          <w:sz w:val="24"/>
          <w:szCs w:val="24"/>
        </w:rPr>
        <w:t>pala; Del Rey ou Santana</w:t>
      </w:r>
      <w:r w:rsidR="00D42B16" w:rsidRPr="00C2498E">
        <w:rPr>
          <w:rFonts w:ascii="Arial" w:eastAsia="Times New Roman" w:hAnsi="Arial" w:cs="Arial"/>
          <w:sz w:val="24"/>
          <w:szCs w:val="24"/>
        </w:rPr>
        <w:t xml:space="preserve"> </w:t>
      </w:r>
      <w:r w:rsidR="004E25BD" w:rsidRPr="00C2498E">
        <w:rPr>
          <w:rFonts w:ascii="Arial" w:eastAsia="Times New Roman" w:hAnsi="Arial" w:cs="Arial"/>
          <w:sz w:val="24"/>
          <w:szCs w:val="24"/>
        </w:rPr>
        <w:t>quatro portas</w:t>
      </w:r>
      <w:r w:rsidR="007A3FC3" w:rsidRPr="00C2498E">
        <w:rPr>
          <w:rFonts w:ascii="Arial" w:eastAsia="Times New Roman" w:hAnsi="Arial" w:cs="Arial"/>
          <w:sz w:val="24"/>
          <w:szCs w:val="24"/>
        </w:rPr>
        <w:t xml:space="preserve">, com o ano de fabricação posterior a 1982. E era </w:t>
      </w:r>
      <w:r w:rsidR="007C0F28" w:rsidRPr="00C2498E">
        <w:rPr>
          <w:rFonts w:ascii="Arial" w:eastAsia="Times New Roman" w:hAnsi="Arial" w:cs="Arial"/>
          <w:sz w:val="24"/>
          <w:szCs w:val="24"/>
        </w:rPr>
        <w:t>obrigatória a troca de veiculo</w:t>
      </w:r>
      <w:r w:rsidR="007A3FC3" w:rsidRPr="00C2498E">
        <w:rPr>
          <w:rFonts w:ascii="Arial" w:eastAsia="Times New Roman" w:hAnsi="Arial" w:cs="Arial"/>
          <w:sz w:val="24"/>
          <w:szCs w:val="24"/>
        </w:rPr>
        <w:t xml:space="preserve"> a cada três anos, os carros deveriam ter a bandeira de Guarulhos da cor azul e branca com letreiro </w:t>
      </w:r>
      <w:r w:rsidR="00F5083C">
        <w:rPr>
          <w:noProof/>
        </w:rPr>
        <w:pict>
          <v:shape id="_x0000_s1078" type="#_x0000_t202" style="position:absolute;left:0;text-align:left;margin-left:304.95pt;margin-top:239.7pt;width:118.5pt;height:14.25pt;z-index:251780096;mso-position-horizontal-relative:text;mso-position-vertical-relative:text" stroked="f">
            <v:textbox style="mso-next-textbox:#_x0000_s1078" inset="0,0,0,0">
              <w:txbxContent>
                <w:p w:rsidR="0014405A" w:rsidRPr="0066696F" w:rsidRDefault="0014405A" w:rsidP="0066696F">
                  <w:pPr>
                    <w:pStyle w:val="Legenda"/>
                    <w:rPr>
                      <w:rFonts w:ascii="Arial" w:eastAsia="Times New Roman" w:hAnsi="Arial" w:cs="Arial"/>
                      <w:noProof/>
                      <w:color w:val="auto"/>
                      <w:sz w:val="20"/>
                      <w:szCs w:val="20"/>
                    </w:rPr>
                  </w:pPr>
                  <w:r>
                    <w:rPr>
                      <w:rFonts w:ascii="Arial" w:hAnsi="Arial" w:cs="Arial"/>
                      <w:color w:val="auto"/>
                      <w:sz w:val="20"/>
                      <w:szCs w:val="20"/>
                    </w:rPr>
                    <w:t xml:space="preserve">   </w:t>
                  </w:r>
                  <w:r w:rsidRPr="0066696F">
                    <w:rPr>
                      <w:rFonts w:ascii="Arial" w:hAnsi="Arial" w:cs="Arial"/>
                      <w:color w:val="auto"/>
                      <w:sz w:val="20"/>
                      <w:szCs w:val="20"/>
                    </w:rPr>
                    <w:t xml:space="preserve">Fonte: </w:t>
                  </w:r>
                  <w:r w:rsidRPr="0066696F">
                    <w:rPr>
                      <w:rFonts w:ascii="Arial" w:hAnsi="Arial" w:cs="Arial"/>
                      <w:b w:val="0"/>
                      <w:color w:val="auto"/>
                      <w:sz w:val="20"/>
                      <w:szCs w:val="20"/>
                    </w:rPr>
                    <w:t xml:space="preserve">Guarucoop </w:t>
                  </w:r>
                </w:p>
              </w:txbxContent>
            </v:textbox>
            <w10:wrap type="square"/>
          </v:shape>
        </w:pict>
      </w:r>
      <w:r w:rsidR="007A3FC3" w:rsidRPr="00C2498E">
        <w:rPr>
          <w:rFonts w:ascii="Arial" w:eastAsia="Times New Roman" w:hAnsi="Arial" w:cs="Arial"/>
          <w:sz w:val="24"/>
          <w:szCs w:val="24"/>
        </w:rPr>
        <w:t>vermelho</w:t>
      </w:r>
      <w:r w:rsidR="007C0F28" w:rsidRPr="00C2498E">
        <w:rPr>
          <w:rFonts w:ascii="Arial" w:eastAsia="Times New Roman" w:hAnsi="Arial" w:cs="Arial"/>
          <w:sz w:val="24"/>
          <w:szCs w:val="24"/>
        </w:rPr>
        <w:t xml:space="preserve">, exigia-se ar condicionado e rádio de comunicação. </w:t>
      </w:r>
    </w:p>
    <w:p w:rsidR="006E55D3" w:rsidRPr="00C2498E" w:rsidRDefault="007C68C4" w:rsidP="00630C80">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O</w:t>
      </w:r>
      <w:r>
        <w:rPr>
          <w:rFonts w:ascii="Arial" w:eastAsia="Times New Roman" w:hAnsi="Arial" w:cs="Arial"/>
          <w:sz w:val="24"/>
          <w:szCs w:val="24"/>
        </w:rPr>
        <w:t>s</w:t>
      </w:r>
      <w:r w:rsidRPr="00C2498E">
        <w:rPr>
          <w:rFonts w:ascii="Arial" w:eastAsia="Times New Roman" w:hAnsi="Arial" w:cs="Arial"/>
          <w:sz w:val="24"/>
          <w:szCs w:val="24"/>
        </w:rPr>
        <w:t xml:space="preserve"> táxi</w:t>
      </w:r>
      <w:r>
        <w:rPr>
          <w:rFonts w:ascii="Arial" w:eastAsia="Times New Roman" w:hAnsi="Arial" w:cs="Arial"/>
          <w:sz w:val="24"/>
          <w:szCs w:val="24"/>
        </w:rPr>
        <w:t>s</w:t>
      </w:r>
      <w:r w:rsidRPr="00C2498E">
        <w:rPr>
          <w:rFonts w:ascii="Arial" w:eastAsia="Times New Roman" w:hAnsi="Arial" w:cs="Arial"/>
          <w:sz w:val="24"/>
          <w:szCs w:val="24"/>
        </w:rPr>
        <w:t xml:space="preserve"> comuns</w:t>
      </w:r>
      <w:r w:rsidR="007C0F28" w:rsidRPr="00C2498E">
        <w:rPr>
          <w:rFonts w:ascii="Arial" w:eastAsia="Times New Roman" w:hAnsi="Arial" w:cs="Arial"/>
          <w:sz w:val="24"/>
          <w:szCs w:val="24"/>
        </w:rPr>
        <w:t xml:space="preserve"> tinham duas portas, eram brancos, modelos Passat, Gol ou Voyage com trocas iguais a dos especiais. No início, a tarifa dos especiais era de 50% mais alta que a dos táxis comuns; depois a diferença foi reduzida para 20%. Devido</w:t>
      </w:r>
      <w:r w:rsidR="006E55D3" w:rsidRPr="00C2498E">
        <w:rPr>
          <w:rFonts w:ascii="Arial" w:eastAsia="Times New Roman" w:hAnsi="Arial" w:cs="Arial"/>
          <w:sz w:val="24"/>
          <w:szCs w:val="24"/>
        </w:rPr>
        <w:t xml:space="preserve"> </w:t>
      </w:r>
      <w:r>
        <w:rPr>
          <w:rFonts w:ascii="Arial" w:eastAsia="Times New Roman" w:hAnsi="Arial" w:cs="Arial"/>
          <w:sz w:val="24"/>
          <w:szCs w:val="24"/>
        </w:rPr>
        <w:t>à</w:t>
      </w:r>
      <w:r w:rsidR="006E55D3" w:rsidRPr="00C2498E">
        <w:rPr>
          <w:rFonts w:ascii="Arial" w:eastAsia="Times New Roman" w:hAnsi="Arial" w:cs="Arial"/>
          <w:sz w:val="24"/>
          <w:szCs w:val="24"/>
        </w:rPr>
        <w:t xml:space="preserve"> exigência dos carros e </w:t>
      </w:r>
      <w:r w:rsidR="007C0F28" w:rsidRPr="00C2498E">
        <w:rPr>
          <w:rFonts w:ascii="Arial" w:eastAsia="Times New Roman" w:hAnsi="Arial" w:cs="Arial"/>
          <w:sz w:val="24"/>
          <w:szCs w:val="24"/>
        </w:rPr>
        <w:t>a</w:t>
      </w:r>
      <w:r w:rsidR="006E55D3" w:rsidRPr="00C2498E">
        <w:rPr>
          <w:rFonts w:ascii="Arial" w:eastAsia="Times New Roman" w:hAnsi="Arial" w:cs="Arial"/>
          <w:sz w:val="24"/>
          <w:szCs w:val="24"/>
        </w:rPr>
        <w:t xml:space="preserve"> </w:t>
      </w:r>
      <w:r w:rsidR="007C0F28" w:rsidRPr="00C2498E">
        <w:rPr>
          <w:rFonts w:ascii="Arial" w:eastAsia="Times New Roman" w:hAnsi="Arial" w:cs="Arial"/>
          <w:sz w:val="24"/>
          <w:szCs w:val="24"/>
        </w:rPr>
        <w:t xml:space="preserve">discrepância de valores os taxistas do taxi comum se sentiam prejudicados </w:t>
      </w:r>
      <w:r w:rsidR="006E55D3" w:rsidRPr="00C2498E">
        <w:rPr>
          <w:rFonts w:ascii="Arial" w:eastAsia="Times New Roman" w:hAnsi="Arial" w:cs="Arial"/>
          <w:sz w:val="24"/>
          <w:szCs w:val="24"/>
        </w:rPr>
        <w:t>e não conseguiam atender todas as exigências estipuladas.</w:t>
      </w:r>
    </w:p>
    <w:p w:rsidR="00C2498E" w:rsidRDefault="00C2498E" w:rsidP="00630C80">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Empresas de taxis de são Paulo se candidataram a uma vaga no Aeroporto, mas por pressão dos taxistas de Guarulhos o prefeito em gestão Oswaldo de Carlos</w:t>
      </w:r>
      <w:r w:rsidR="007C68C4">
        <w:rPr>
          <w:rFonts w:ascii="Arial" w:eastAsia="Times New Roman" w:hAnsi="Arial" w:cs="Arial"/>
          <w:sz w:val="24"/>
          <w:szCs w:val="24"/>
        </w:rPr>
        <w:t>,</w:t>
      </w:r>
      <w:r w:rsidRPr="00C2498E">
        <w:rPr>
          <w:rFonts w:ascii="Arial" w:eastAsia="Times New Roman" w:hAnsi="Arial" w:cs="Arial"/>
          <w:sz w:val="24"/>
          <w:szCs w:val="24"/>
        </w:rPr>
        <w:t xml:space="preserve"> dando a preferência para os profissionais da cidade, muitos taxistas Guarulhense se candidataram as 210 vagas oferecida pela prefeitura. Dessas, 160 vagas eram para categoria especial e 50 para carros comuns,</w:t>
      </w:r>
      <w:r w:rsidR="005F5114" w:rsidRPr="00C2498E">
        <w:rPr>
          <w:rFonts w:ascii="Arial" w:eastAsia="Times New Roman" w:hAnsi="Arial" w:cs="Arial"/>
          <w:sz w:val="24"/>
          <w:szCs w:val="24"/>
        </w:rPr>
        <w:t xml:space="preserve"> </w:t>
      </w:r>
      <w:r>
        <w:rPr>
          <w:rFonts w:ascii="Arial" w:eastAsia="Times New Roman" w:hAnsi="Arial" w:cs="Arial"/>
          <w:sz w:val="24"/>
          <w:szCs w:val="24"/>
        </w:rPr>
        <w:t xml:space="preserve">mas </w:t>
      </w:r>
      <w:r w:rsidR="005F5114">
        <w:rPr>
          <w:rFonts w:ascii="Arial" w:eastAsia="Times New Roman" w:hAnsi="Arial" w:cs="Arial"/>
          <w:sz w:val="24"/>
          <w:szCs w:val="24"/>
        </w:rPr>
        <w:t>d</w:t>
      </w:r>
      <w:r>
        <w:rPr>
          <w:rFonts w:ascii="Arial" w:eastAsia="Times New Roman" w:hAnsi="Arial" w:cs="Arial"/>
          <w:sz w:val="24"/>
          <w:szCs w:val="24"/>
        </w:rPr>
        <w:t xml:space="preserve">estas vagas não conseguiram ser preenchidas até a data da </w:t>
      </w:r>
      <w:r w:rsidR="005F5114">
        <w:rPr>
          <w:rFonts w:ascii="Arial" w:eastAsia="Times New Roman" w:hAnsi="Arial" w:cs="Arial"/>
          <w:sz w:val="24"/>
          <w:szCs w:val="24"/>
        </w:rPr>
        <w:t>inauguração, desta maneira alguns taxi de São Paulo acabaram assumindo a vaga.</w:t>
      </w:r>
    </w:p>
    <w:p w:rsidR="006E55D3" w:rsidRPr="00C2498E" w:rsidRDefault="005F5114" w:rsidP="00583B00">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Com o passar dos meses os taxistas se sentiam prejudicado com as irregularidades do setor, então se pensou criar uma </w:t>
      </w:r>
      <w:r w:rsidR="004573EB">
        <w:rPr>
          <w:rFonts w:ascii="Arial" w:eastAsia="Times New Roman" w:hAnsi="Arial" w:cs="Arial"/>
          <w:sz w:val="24"/>
          <w:szCs w:val="24"/>
        </w:rPr>
        <w:t>C</w:t>
      </w:r>
      <w:r>
        <w:rPr>
          <w:rFonts w:ascii="Arial" w:eastAsia="Times New Roman" w:hAnsi="Arial" w:cs="Arial"/>
          <w:sz w:val="24"/>
          <w:szCs w:val="24"/>
        </w:rPr>
        <w:t xml:space="preserve">ooperativa </w:t>
      </w:r>
      <w:r w:rsidR="004573EB">
        <w:rPr>
          <w:rFonts w:ascii="Arial" w:eastAsia="Times New Roman" w:hAnsi="Arial" w:cs="Arial"/>
          <w:sz w:val="24"/>
          <w:szCs w:val="24"/>
        </w:rPr>
        <w:t>M</w:t>
      </w:r>
      <w:r>
        <w:rPr>
          <w:rFonts w:ascii="Arial" w:eastAsia="Times New Roman" w:hAnsi="Arial" w:cs="Arial"/>
          <w:sz w:val="24"/>
          <w:szCs w:val="24"/>
        </w:rPr>
        <w:t xml:space="preserve">ista do </w:t>
      </w:r>
      <w:r w:rsidR="004573EB">
        <w:rPr>
          <w:rFonts w:ascii="Arial" w:eastAsia="Times New Roman" w:hAnsi="Arial" w:cs="Arial"/>
          <w:sz w:val="24"/>
          <w:szCs w:val="24"/>
        </w:rPr>
        <w:t>T</w:t>
      </w:r>
      <w:r>
        <w:rPr>
          <w:rFonts w:ascii="Arial" w:eastAsia="Times New Roman" w:hAnsi="Arial" w:cs="Arial"/>
          <w:sz w:val="24"/>
          <w:szCs w:val="24"/>
        </w:rPr>
        <w:t xml:space="preserve">rabalho </w:t>
      </w:r>
      <w:r w:rsidR="004573EB">
        <w:rPr>
          <w:rFonts w:ascii="Arial" w:eastAsia="Times New Roman" w:hAnsi="Arial" w:cs="Arial"/>
          <w:sz w:val="24"/>
          <w:szCs w:val="24"/>
        </w:rPr>
        <w:t>dos Motoristas Autônomos do Táxi de Guarulhos Ltda., a Guarucoop seria fundada no dia 5 de agosto de 1985, sala de Convenções da Prefeitura de Guarulhos. A</w:t>
      </w:r>
      <w:r w:rsidR="00D72823">
        <w:rPr>
          <w:rFonts w:ascii="Arial" w:eastAsia="Times New Roman" w:hAnsi="Arial" w:cs="Arial"/>
          <w:sz w:val="24"/>
          <w:szCs w:val="24"/>
        </w:rPr>
        <w:t xml:space="preserve"> </w:t>
      </w:r>
      <w:r w:rsidR="007C68C4">
        <w:rPr>
          <w:rFonts w:ascii="Arial" w:eastAsia="Times New Roman" w:hAnsi="Arial" w:cs="Arial"/>
          <w:sz w:val="24"/>
          <w:szCs w:val="24"/>
        </w:rPr>
        <w:t>Assemble</w:t>
      </w:r>
      <w:r w:rsidR="004573EB">
        <w:rPr>
          <w:rFonts w:ascii="Arial" w:eastAsia="Times New Roman" w:hAnsi="Arial" w:cs="Arial"/>
          <w:sz w:val="24"/>
          <w:szCs w:val="24"/>
        </w:rPr>
        <w:t>ia escolheu para o Conselho de Administração</w:t>
      </w:r>
      <w:r w:rsidR="00D72823">
        <w:rPr>
          <w:rFonts w:ascii="Arial" w:eastAsia="Times New Roman" w:hAnsi="Arial" w:cs="Arial"/>
          <w:sz w:val="24"/>
          <w:szCs w:val="24"/>
        </w:rPr>
        <w:t xml:space="preserve"> os seguintes cooperados: diretor-presidente, Assis de Nóbrega Câmera; secretário geral, Nélson da Cunha Caldeira; tesoureiro,</w:t>
      </w:r>
      <w:r w:rsidR="00B52249">
        <w:rPr>
          <w:rFonts w:ascii="Arial" w:eastAsia="Times New Roman" w:hAnsi="Arial" w:cs="Arial"/>
          <w:sz w:val="24"/>
          <w:szCs w:val="24"/>
        </w:rPr>
        <w:t xml:space="preserve"> </w:t>
      </w:r>
      <w:r w:rsidR="00D72823">
        <w:rPr>
          <w:rFonts w:ascii="Arial" w:eastAsia="Times New Roman" w:hAnsi="Arial" w:cs="Arial"/>
          <w:sz w:val="24"/>
          <w:szCs w:val="24"/>
        </w:rPr>
        <w:t>Kiyoshi</w:t>
      </w:r>
      <w:r w:rsidR="00B52249">
        <w:rPr>
          <w:rFonts w:ascii="Arial" w:eastAsia="Times New Roman" w:hAnsi="Arial" w:cs="Arial"/>
          <w:sz w:val="24"/>
          <w:szCs w:val="24"/>
        </w:rPr>
        <w:t xml:space="preserve"> </w:t>
      </w:r>
      <w:r w:rsidR="00D72823">
        <w:rPr>
          <w:rFonts w:ascii="Arial" w:eastAsia="Times New Roman" w:hAnsi="Arial" w:cs="Arial"/>
          <w:sz w:val="24"/>
          <w:szCs w:val="24"/>
        </w:rPr>
        <w:t>Hobo; conselheiro-asse</w:t>
      </w:r>
      <w:r w:rsidR="00337D2A">
        <w:rPr>
          <w:rFonts w:ascii="Arial" w:eastAsia="Times New Roman" w:hAnsi="Arial" w:cs="Arial"/>
          <w:sz w:val="24"/>
          <w:szCs w:val="24"/>
        </w:rPr>
        <w:t xml:space="preserve">ssor, José Aparecido Pinheiro. </w:t>
      </w:r>
    </w:p>
    <w:p w:rsidR="00630C80" w:rsidRDefault="006E55D3" w:rsidP="00630C80">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lastRenderedPageBreak/>
        <w:t xml:space="preserve"> </w:t>
      </w:r>
      <w:r w:rsidR="00EA5E9D">
        <w:rPr>
          <w:rFonts w:ascii="Arial" w:eastAsia="Times New Roman" w:hAnsi="Arial" w:cs="Arial"/>
          <w:sz w:val="24"/>
          <w:szCs w:val="24"/>
        </w:rPr>
        <w:t xml:space="preserve">A gestão de Celeste </w:t>
      </w:r>
      <w:r w:rsidR="00337D2A">
        <w:rPr>
          <w:rFonts w:ascii="Arial" w:eastAsia="Times New Roman" w:hAnsi="Arial" w:cs="Arial"/>
          <w:sz w:val="24"/>
          <w:szCs w:val="24"/>
        </w:rPr>
        <w:t xml:space="preserve">um dos presidentes </w:t>
      </w:r>
      <w:r w:rsidR="00EA5E9D">
        <w:rPr>
          <w:rFonts w:ascii="Arial" w:eastAsia="Times New Roman" w:hAnsi="Arial" w:cs="Arial"/>
          <w:sz w:val="24"/>
          <w:szCs w:val="24"/>
        </w:rPr>
        <w:t xml:space="preserve">durou </w:t>
      </w:r>
      <w:r w:rsidR="004C4E07">
        <w:rPr>
          <w:rFonts w:ascii="Arial" w:eastAsia="Times New Roman" w:hAnsi="Arial" w:cs="Arial"/>
          <w:sz w:val="24"/>
          <w:szCs w:val="24"/>
        </w:rPr>
        <w:t xml:space="preserve">pouco: </w:t>
      </w:r>
      <w:r w:rsidR="00EA5E9D">
        <w:rPr>
          <w:rFonts w:ascii="Arial" w:eastAsia="Times New Roman" w:hAnsi="Arial" w:cs="Arial"/>
          <w:sz w:val="24"/>
          <w:szCs w:val="24"/>
        </w:rPr>
        <w:t>ele renunciou em março de 198</w:t>
      </w:r>
      <w:r w:rsidR="004C4E07">
        <w:rPr>
          <w:rFonts w:ascii="Arial" w:eastAsia="Times New Roman" w:hAnsi="Arial" w:cs="Arial"/>
          <w:sz w:val="24"/>
          <w:szCs w:val="24"/>
        </w:rPr>
        <w:t>6</w:t>
      </w:r>
      <w:r w:rsidR="00EA5E9D">
        <w:rPr>
          <w:rFonts w:ascii="Arial" w:eastAsia="Times New Roman" w:hAnsi="Arial" w:cs="Arial"/>
          <w:sz w:val="24"/>
          <w:szCs w:val="24"/>
        </w:rPr>
        <w:t>, mas seus sucessores</w:t>
      </w:r>
      <w:r w:rsidR="004C4E07">
        <w:rPr>
          <w:rFonts w:ascii="Arial" w:eastAsia="Times New Roman" w:hAnsi="Arial" w:cs="Arial"/>
          <w:sz w:val="24"/>
          <w:szCs w:val="24"/>
        </w:rPr>
        <w:t xml:space="preserve"> </w:t>
      </w:r>
      <w:r w:rsidR="00EA5E9D">
        <w:rPr>
          <w:rFonts w:ascii="Arial" w:eastAsia="Times New Roman" w:hAnsi="Arial" w:cs="Arial"/>
          <w:sz w:val="24"/>
          <w:szCs w:val="24"/>
        </w:rPr>
        <w:t xml:space="preserve">também não conseguiram se firmar. Primeiro foi eleito José Pinheiro Leite, o “Pinheirinho”, que terminou renunciando por conta da não aprovação </w:t>
      </w:r>
      <w:r w:rsidR="004C4E07">
        <w:rPr>
          <w:rFonts w:ascii="Arial" w:eastAsia="Times New Roman" w:hAnsi="Arial" w:cs="Arial"/>
          <w:sz w:val="24"/>
          <w:szCs w:val="24"/>
        </w:rPr>
        <w:t>de suas contas; Celeste voltou</w:t>
      </w:r>
      <w:r w:rsidR="00BE1A05">
        <w:rPr>
          <w:rFonts w:ascii="Arial" w:eastAsia="Times New Roman" w:hAnsi="Arial" w:cs="Arial"/>
          <w:sz w:val="24"/>
          <w:szCs w:val="24"/>
        </w:rPr>
        <w:t xml:space="preserve">, a crise continuava. Em 1987, </w:t>
      </w:r>
      <w:r w:rsidR="00D61729">
        <w:rPr>
          <w:rFonts w:ascii="Arial" w:eastAsia="Times New Roman" w:hAnsi="Arial" w:cs="Arial"/>
          <w:sz w:val="24"/>
          <w:szCs w:val="24"/>
        </w:rPr>
        <w:t>cinquenta</w:t>
      </w:r>
      <w:r w:rsidR="00BE1A05">
        <w:rPr>
          <w:rFonts w:ascii="Arial" w:eastAsia="Times New Roman" w:hAnsi="Arial" w:cs="Arial"/>
          <w:sz w:val="24"/>
          <w:szCs w:val="24"/>
        </w:rPr>
        <w:t xml:space="preserve"> taxistas decidiram deixar a Guarucoop</w:t>
      </w:r>
      <w:r w:rsidR="00706710">
        <w:rPr>
          <w:rFonts w:ascii="Arial" w:eastAsia="Times New Roman" w:hAnsi="Arial" w:cs="Arial"/>
          <w:sz w:val="24"/>
          <w:szCs w:val="24"/>
        </w:rPr>
        <w:t xml:space="preserve"> e criar sua própria cooperativa, a Co-op-cap. Argumentavam que a Cooperativa defendia seus próprios interesses dos taxistas </w:t>
      </w:r>
      <w:r w:rsidR="00D61729">
        <w:rPr>
          <w:rFonts w:ascii="Arial" w:eastAsia="Times New Roman" w:hAnsi="Arial" w:cs="Arial"/>
          <w:sz w:val="24"/>
          <w:szCs w:val="24"/>
        </w:rPr>
        <w:t xml:space="preserve">especiais. </w:t>
      </w:r>
      <w:r w:rsidR="0008190D">
        <w:rPr>
          <w:rFonts w:ascii="Arial" w:eastAsia="Times New Roman" w:hAnsi="Arial" w:cs="Arial"/>
          <w:sz w:val="24"/>
          <w:szCs w:val="24"/>
        </w:rPr>
        <w:t xml:space="preserve">Com </w:t>
      </w:r>
      <w:r w:rsidR="00D61729">
        <w:rPr>
          <w:rFonts w:ascii="Arial" w:eastAsia="Times New Roman" w:hAnsi="Arial" w:cs="Arial"/>
          <w:sz w:val="24"/>
          <w:szCs w:val="24"/>
        </w:rPr>
        <w:t>a saída</w:t>
      </w:r>
      <w:r w:rsidR="0008190D">
        <w:rPr>
          <w:rFonts w:ascii="Arial" w:eastAsia="Times New Roman" w:hAnsi="Arial" w:cs="Arial"/>
          <w:sz w:val="24"/>
          <w:szCs w:val="24"/>
        </w:rPr>
        <w:t xml:space="preserve"> dos taxis comuns, a Guarucoop, correu o risco </w:t>
      </w:r>
      <w:r w:rsidR="00516215">
        <w:rPr>
          <w:rFonts w:ascii="Arial" w:eastAsia="Times New Roman" w:hAnsi="Arial" w:cs="Arial"/>
          <w:sz w:val="24"/>
          <w:szCs w:val="24"/>
        </w:rPr>
        <w:t>até de desaparecer.</w:t>
      </w:r>
    </w:p>
    <w:p w:rsidR="00B12278" w:rsidRDefault="00D61729" w:rsidP="003F4567">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Em 1989, sob acusações de tentar impor seus pontos de vista autoritário, Oswaldo Celeste foi excluído da Guarucoop, Dimas Grumenvald Figueira, uma das lideranças que lutavam pelo afastamento de Celestes, assumiu a presidência provisória. Uma nova diretoria tendo a frente Jordino de Paula Bueno foi eleito para o período 1989/1993. Dois anos uma nova Assembleia decidiu reduzir o mandato do diretor para dois anos.  </w:t>
      </w:r>
      <w:r w:rsidR="003F4567">
        <w:rPr>
          <w:rFonts w:ascii="Arial" w:eastAsia="Times New Roman" w:hAnsi="Arial" w:cs="Arial"/>
          <w:sz w:val="24"/>
          <w:szCs w:val="24"/>
        </w:rPr>
        <w:t>No ano d</w:t>
      </w:r>
      <w:r w:rsidR="007C68C4">
        <w:rPr>
          <w:rFonts w:ascii="Arial" w:eastAsia="Times New Roman" w:hAnsi="Arial" w:cs="Arial"/>
          <w:sz w:val="24"/>
          <w:szCs w:val="24"/>
        </w:rPr>
        <w:t xml:space="preserve">e 1990 o presidente da </w:t>
      </w:r>
      <w:proofErr w:type="spellStart"/>
      <w:r w:rsidR="007C68C4">
        <w:rPr>
          <w:rFonts w:ascii="Arial" w:eastAsia="Times New Roman" w:hAnsi="Arial" w:cs="Arial"/>
          <w:sz w:val="24"/>
          <w:szCs w:val="24"/>
        </w:rPr>
        <w:t>Co-op-cap</w:t>
      </w:r>
      <w:proofErr w:type="spellEnd"/>
      <w:r w:rsidR="007C68C4">
        <w:rPr>
          <w:rFonts w:ascii="Arial" w:eastAsia="Times New Roman" w:hAnsi="Arial" w:cs="Arial"/>
          <w:sz w:val="24"/>
          <w:szCs w:val="24"/>
        </w:rPr>
        <w:t>,</w:t>
      </w:r>
      <w:r w:rsidR="003F4567">
        <w:rPr>
          <w:rFonts w:ascii="Arial" w:eastAsia="Times New Roman" w:hAnsi="Arial" w:cs="Arial"/>
          <w:sz w:val="24"/>
          <w:szCs w:val="24"/>
        </w:rPr>
        <w:t xml:space="preserve"> José </w:t>
      </w:r>
      <w:proofErr w:type="spellStart"/>
      <w:r w:rsidR="003F4567">
        <w:rPr>
          <w:rFonts w:ascii="Arial" w:eastAsia="Times New Roman" w:hAnsi="Arial" w:cs="Arial"/>
          <w:sz w:val="24"/>
          <w:szCs w:val="24"/>
        </w:rPr>
        <w:t>Luis</w:t>
      </w:r>
      <w:proofErr w:type="spellEnd"/>
      <w:r w:rsidR="003F4567">
        <w:rPr>
          <w:rFonts w:ascii="Arial" w:eastAsia="Times New Roman" w:hAnsi="Arial" w:cs="Arial"/>
          <w:sz w:val="24"/>
          <w:szCs w:val="24"/>
        </w:rPr>
        <w:t xml:space="preserve"> Toledo pediu mais taxis comum para o atual prefeito Pascoal Thomeu, no</w:t>
      </w:r>
      <w:r w:rsidR="007C68C4">
        <w:rPr>
          <w:rFonts w:ascii="Arial" w:eastAsia="Times New Roman" w:hAnsi="Arial" w:cs="Arial"/>
          <w:sz w:val="24"/>
          <w:szCs w:val="24"/>
        </w:rPr>
        <w:t xml:space="preserve"> qual </w:t>
      </w:r>
      <w:proofErr w:type="gramStart"/>
      <w:r w:rsidR="007C68C4">
        <w:rPr>
          <w:rFonts w:ascii="Arial" w:eastAsia="Times New Roman" w:hAnsi="Arial" w:cs="Arial"/>
          <w:sz w:val="24"/>
          <w:szCs w:val="24"/>
        </w:rPr>
        <w:t>aceitou</w:t>
      </w:r>
      <w:proofErr w:type="gramEnd"/>
      <w:r w:rsidR="007C68C4">
        <w:rPr>
          <w:rFonts w:ascii="Arial" w:eastAsia="Times New Roman" w:hAnsi="Arial" w:cs="Arial"/>
          <w:sz w:val="24"/>
          <w:szCs w:val="24"/>
        </w:rPr>
        <w:t xml:space="preserve"> mais 100 carros, a</w:t>
      </w:r>
      <w:r w:rsidR="003F4567">
        <w:rPr>
          <w:rFonts w:ascii="Arial" w:eastAsia="Times New Roman" w:hAnsi="Arial" w:cs="Arial"/>
          <w:sz w:val="24"/>
          <w:szCs w:val="24"/>
        </w:rPr>
        <w:t xml:space="preserve"> Guarucoop ficou então com 503 carros e a outra cooperativa ficou com 150.</w:t>
      </w:r>
    </w:p>
    <w:p w:rsidR="003F4567" w:rsidRPr="00C2498E" w:rsidRDefault="003F4567" w:rsidP="003F4567">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Internamente a sucessão de diretorias acontecia de forma mais tranquila</w:t>
      </w:r>
      <w:r w:rsidR="009F2129">
        <w:rPr>
          <w:rFonts w:ascii="Arial" w:eastAsia="Times New Roman" w:hAnsi="Arial" w:cs="Arial"/>
          <w:sz w:val="24"/>
          <w:szCs w:val="24"/>
        </w:rPr>
        <w:t>. Com a alteração do art. 38</w:t>
      </w:r>
      <w:r w:rsidR="0095771A">
        <w:rPr>
          <w:rFonts w:ascii="Arial" w:eastAsia="Times New Roman" w:hAnsi="Arial" w:cs="Arial"/>
          <w:sz w:val="24"/>
          <w:szCs w:val="24"/>
        </w:rPr>
        <w:t xml:space="preserve"> </w:t>
      </w:r>
      <w:r w:rsidR="009F2129">
        <w:rPr>
          <w:rFonts w:ascii="Arial" w:eastAsia="Times New Roman" w:hAnsi="Arial" w:cs="Arial"/>
          <w:sz w:val="24"/>
          <w:szCs w:val="24"/>
        </w:rPr>
        <w:t>do Estatuto, que reduziu para dois anos o mandato</w:t>
      </w:r>
      <w:r w:rsidR="0095771A">
        <w:rPr>
          <w:rFonts w:ascii="Arial" w:eastAsia="Times New Roman" w:hAnsi="Arial" w:cs="Arial"/>
          <w:sz w:val="24"/>
          <w:szCs w:val="24"/>
        </w:rPr>
        <w:t xml:space="preserve"> </w:t>
      </w:r>
      <w:r w:rsidR="009F2129">
        <w:rPr>
          <w:rFonts w:ascii="Arial" w:eastAsia="Times New Roman" w:hAnsi="Arial" w:cs="Arial"/>
          <w:sz w:val="24"/>
          <w:szCs w:val="24"/>
        </w:rPr>
        <w:t>da diretoria, Jordino de Paula Bueno foi sucedido em 1991 por Lourival</w:t>
      </w:r>
      <w:r w:rsidR="00023826">
        <w:rPr>
          <w:rFonts w:ascii="Arial" w:eastAsia="Times New Roman" w:hAnsi="Arial" w:cs="Arial"/>
          <w:sz w:val="24"/>
          <w:szCs w:val="24"/>
        </w:rPr>
        <w:t xml:space="preserve"> </w:t>
      </w:r>
      <w:r w:rsidR="009F2129">
        <w:rPr>
          <w:rFonts w:ascii="Arial" w:eastAsia="Times New Roman" w:hAnsi="Arial" w:cs="Arial"/>
          <w:sz w:val="24"/>
          <w:szCs w:val="24"/>
        </w:rPr>
        <w:t>Pedro de Macedo, o “</w:t>
      </w:r>
      <w:r w:rsidR="0095771A">
        <w:rPr>
          <w:rFonts w:ascii="Arial" w:eastAsia="Times New Roman" w:hAnsi="Arial" w:cs="Arial"/>
          <w:sz w:val="24"/>
          <w:szCs w:val="24"/>
        </w:rPr>
        <w:t>Figueiredo</w:t>
      </w:r>
      <w:r w:rsidR="009F2129">
        <w:rPr>
          <w:rFonts w:ascii="Arial" w:eastAsia="Times New Roman" w:hAnsi="Arial" w:cs="Arial"/>
          <w:sz w:val="24"/>
          <w:szCs w:val="24"/>
        </w:rPr>
        <w:t>”.</w:t>
      </w:r>
    </w:p>
    <w:p w:rsidR="00710332" w:rsidRPr="00C2498E" w:rsidRDefault="00023826" w:rsidP="0071033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Figueiredo exerceu dois mandatos e foi sucedido por Edmilson, o “Americano</w:t>
      </w:r>
      <w:r w:rsidR="00710332">
        <w:rPr>
          <w:rFonts w:ascii="Arial" w:eastAsia="Times New Roman" w:hAnsi="Arial" w:cs="Arial"/>
          <w:sz w:val="24"/>
          <w:szCs w:val="24"/>
        </w:rPr>
        <w:t xml:space="preserve">”. </w:t>
      </w:r>
      <w:r>
        <w:rPr>
          <w:rFonts w:ascii="Arial" w:eastAsia="Times New Roman" w:hAnsi="Arial" w:cs="Arial"/>
          <w:sz w:val="24"/>
          <w:szCs w:val="24"/>
        </w:rPr>
        <w:t>Sua principal proposta era disciplinar</w:t>
      </w:r>
      <w:r w:rsidR="00710332">
        <w:rPr>
          <w:rFonts w:ascii="Arial" w:eastAsia="Times New Roman" w:hAnsi="Arial" w:cs="Arial"/>
          <w:sz w:val="24"/>
          <w:szCs w:val="24"/>
        </w:rPr>
        <w:t xml:space="preserve"> </w:t>
      </w:r>
      <w:r>
        <w:rPr>
          <w:rFonts w:ascii="Arial" w:eastAsia="Times New Roman" w:hAnsi="Arial" w:cs="Arial"/>
          <w:sz w:val="24"/>
          <w:szCs w:val="24"/>
        </w:rPr>
        <w:t xml:space="preserve">o atendimento e modernizar </w:t>
      </w:r>
      <w:r w:rsidR="00710332">
        <w:rPr>
          <w:rFonts w:ascii="Arial" w:eastAsia="Times New Roman" w:hAnsi="Arial" w:cs="Arial"/>
          <w:sz w:val="24"/>
          <w:szCs w:val="24"/>
        </w:rPr>
        <w:t>os serviços prestados pela cooperativa. Americano como é conhecido organizar o conflito interno gerado pelos taxistas, como unificou</w:t>
      </w:r>
      <w:r w:rsidR="003D217B">
        <w:rPr>
          <w:rFonts w:ascii="Arial" w:eastAsia="Times New Roman" w:hAnsi="Arial" w:cs="Arial"/>
          <w:sz w:val="24"/>
          <w:szCs w:val="24"/>
        </w:rPr>
        <w:t xml:space="preserve"> </w:t>
      </w:r>
      <w:r w:rsidR="00710332">
        <w:rPr>
          <w:rFonts w:ascii="Arial" w:eastAsia="Times New Roman" w:hAnsi="Arial" w:cs="Arial"/>
          <w:sz w:val="24"/>
          <w:szCs w:val="24"/>
        </w:rPr>
        <w:t>fila e trazendo benefícios que atende</w:t>
      </w:r>
      <w:r w:rsidR="00EC2BD5">
        <w:rPr>
          <w:rFonts w:ascii="Arial" w:eastAsia="Times New Roman" w:hAnsi="Arial" w:cs="Arial"/>
          <w:sz w:val="24"/>
          <w:szCs w:val="24"/>
        </w:rPr>
        <w:t xml:space="preserve">ram </w:t>
      </w:r>
      <w:r w:rsidR="00710332">
        <w:rPr>
          <w:rFonts w:ascii="Arial" w:eastAsia="Times New Roman" w:hAnsi="Arial" w:cs="Arial"/>
          <w:sz w:val="24"/>
          <w:szCs w:val="24"/>
        </w:rPr>
        <w:t>a</w:t>
      </w:r>
      <w:r w:rsidR="007C68C4">
        <w:rPr>
          <w:rFonts w:ascii="Arial" w:eastAsia="Times New Roman" w:hAnsi="Arial" w:cs="Arial"/>
          <w:sz w:val="24"/>
          <w:szCs w:val="24"/>
        </w:rPr>
        <w:t>s</w:t>
      </w:r>
      <w:r w:rsidR="00710332">
        <w:rPr>
          <w:rFonts w:ascii="Arial" w:eastAsia="Times New Roman" w:hAnsi="Arial" w:cs="Arial"/>
          <w:sz w:val="24"/>
          <w:szCs w:val="24"/>
        </w:rPr>
        <w:t xml:space="preserve"> expectativas de todos que trabalham na Guarucoop</w:t>
      </w:r>
      <w:r w:rsidR="00EC2BD5">
        <w:rPr>
          <w:rFonts w:ascii="Arial" w:eastAsia="Times New Roman" w:hAnsi="Arial" w:cs="Arial"/>
          <w:sz w:val="24"/>
          <w:szCs w:val="24"/>
        </w:rPr>
        <w:t>,</w:t>
      </w:r>
      <w:r w:rsidR="00710332">
        <w:rPr>
          <w:rFonts w:ascii="Arial" w:eastAsia="Times New Roman" w:hAnsi="Arial" w:cs="Arial"/>
          <w:sz w:val="24"/>
          <w:szCs w:val="24"/>
        </w:rPr>
        <w:t xml:space="preserve"> até os dias </w:t>
      </w:r>
      <w:r w:rsidR="00EC2BD5">
        <w:rPr>
          <w:rFonts w:ascii="Arial" w:eastAsia="Times New Roman" w:hAnsi="Arial" w:cs="Arial"/>
          <w:sz w:val="24"/>
          <w:szCs w:val="24"/>
        </w:rPr>
        <w:t>atuais.</w:t>
      </w:r>
      <w:r w:rsidR="00710332">
        <w:rPr>
          <w:rFonts w:ascii="Arial" w:eastAsia="Times New Roman" w:hAnsi="Arial" w:cs="Arial"/>
          <w:sz w:val="24"/>
          <w:szCs w:val="24"/>
        </w:rPr>
        <w:t xml:space="preserve"> </w:t>
      </w:r>
    </w:p>
    <w:p w:rsidR="00B12278" w:rsidRDefault="00B12278" w:rsidP="00710332">
      <w:pPr>
        <w:spacing w:after="0" w:line="360" w:lineRule="auto"/>
        <w:jc w:val="both"/>
        <w:rPr>
          <w:rFonts w:ascii="Arial" w:eastAsia="Times New Roman" w:hAnsi="Arial" w:cs="Arial"/>
          <w:sz w:val="24"/>
          <w:szCs w:val="24"/>
        </w:rPr>
      </w:pPr>
    </w:p>
    <w:p w:rsidR="0031439E" w:rsidRDefault="0031439E" w:rsidP="00710332">
      <w:pPr>
        <w:spacing w:after="0" w:line="360" w:lineRule="auto"/>
        <w:jc w:val="both"/>
        <w:rPr>
          <w:rFonts w:ascii="Arial" w:eastAsia="Times New Roman" w:hAnsi="Arial" w:cs="Arial"/>
          <w:sz w:val="24"/>
          <w:szCs w:val="24"/>
        </w:rPr>
      </w:pPr>
    </w:p>
    <w:p w:rsidR="0031439E" w:rsidRDefault="0031439E" w:rsidP="00710332">
      <w:pPr>
        <w:spacing w:after="0" w:line="360" w:lineRule="auto"/>
        <w:jc w:val="both"/>
        <w:rPr>
          <w:rFonts w:ascii="Arial" w:eastAsia="Times New Roman" w:hAnsi="Arial" w:cs="Arial"/>
          <w:sz w:val="24"/>
          <w:szCs w:val="24"/>
        </w:rPr>
      </w:pPr>
    </w:p>
    <w:p w:rsidR="0031439E" w:rsidRDefault="0031439E" w:rsidP="00710332">
      <w:pPr>
        <w:spacing w:after="0" w:line="360" w:lineRule="auto"/>
        <w:jc w:val="both"/>
        <w:rPr>
          <w:rFonts w:ascii="Arial" w:eastAsia="Times New Roman" w:hAnsi="Arial" w:cs="Arial"/>
          <w:sz w:val="24"/>
          <w:szCs w:val="24"/>
        </w:rPr>
      </w:pPr>
    </w:p>
    <w:p w:rsidR="0031439E" w:rsidRDefault="0031439E" w:rsidP="00710332">
      <w:pPr>
        <w:spacing w:after="0" w:line="360" w:lineRule="auto"/>
        <w:jc w:val="both"/>
        <w:rPr>
          <w:rFonts w:ascii="Arial" w:eastAsia="Times New Roman" w:hAnsi="Arial" w:cs="Arial"/>
          <w:sz w:val="24"/>
          <w:szCs w:val="24"/>
        </w:rPr>
      </w:pPr>
    </w:p>
    <w:p w:rsidR="00EC2BD5" w:rsidRDefault="00EC2BD5" w:rsidP="00630C80">
      <w:pPr>
        <w:spacing w:after="0" w:line="240" w:lineRule="auto"/>
        <w:rPr>
          <w:rFonts w:ascii="Arial" w:eastAsia="Times New Roman" w:hAnsi="Arial" w:cs="Arial"/>
          <w:b/>
          <w:bCs/>
          <w:smallCaps/>
          <w:sz w:val="32"/>
          <w:szCs w:val="32"/>
        </w:rPr>
      </w:pPr>
    </w:p>
    <w:p w:rsidR="00630C80" w:rsidRPr="006B35E7" w:rsidRDefault="0094665A" w:rsidP="00630C80">
      <w:pPr>
        <w:spacing w:after="0" w:line="240" w:lineRule="auto"/>
        <w:rPr>
          <w:rFonts w:ascii="Arial" w:eastAsia="Times New Roman" w:hAnsi="Arial" w:cs="Arial"/>
          <w:b/>
          <w:bCs/>
          <w:smallCaps/>
          <w:sz w:val="32"/>
          <w:szCs w:val="32"/>
        </w:rPr>
      </w:pPr>
      <w:r>
        <w:rPr>
          <w:rFonts w:ascii="Arial" w:eastAsia="Times New Roman" w:hAnsi="Arial" w:cs="Arial"/>
          <w:b/>
          <w:bCs/>
          <w:smallCaps/>
          <w:sz w:val="32"/>
          <w:szCs w:val="32"/>
        </w:rPr>
        <w:lastRenderedPageBreak/>
        <w:t>3.1</w:t>
      </w:r>
      <w:r w:rsidR="00F646D5" w:rsidRPr="006B35E7">
        <w:rPr>
          <w:rFonts w:ascii="Arial" w:eastAsia="Times New Roman" w:hAnsi="Arial" w:cs="Arial"/>
          <w:b/>
          <w:bCs/>
          <w:smallCaps/>
          <w:sz w:val="32"/>
          <w:szCs w:val="32"/>
        </w:rPr>
        <w:t xml:space="preserve"> </w:t>
      </w:r>
      <w:r w:rsidR="006B35E7" w:rsidRPr="006B35E7">
        <w:rPr>
          <w:rFonts w:ascii="Arial" w:eastAsia="Times New Roman" w:hAnsi="Arial" w:cs="Arial"/>
          <w:b/>
          <w:bCs/>
          <w:smallCaps/>
          <w:sz w:val="32"/>
          <w:szCs w:val="32"/>
        </w:rPr>
        <w:t>A CORAGEM DE ENFRENTAR DESAFIOS</w:t>
      </w:r>
    </w:p>
    <w:p w:rsidR="00B12278" w:rsidRPr="00C2498E" w:rsidRDefault="00B12278" w:rsidP="00630C80">
      <w:pPr>
        <w:spacing w:after="0" w:line="240" w:lineRule="auto"/>
        <w:rPr>
          <w:rFonts w:ascii="Arial" w:eastAsia="Times New Roman" w:hAnsi="Arial" w:cs="Arial"/>
          <w:smallCaps/>
          <w:sz w:val="26"/>
          <w:szCs w:val="26"/>
        </w:rPr>
      </w:pPr>
    </w:p>
    <w:p w:rsidR="00630C80" w:rsidRPr="00F646D5" w:rsidRDefault="00630C80" w:rsidP="00630C80">
      <w:pPr>
        <w:spacing w:after="0" w:line="240" w:lineRule="auto"/>
        <w:rPr>
          <w:rFonts w:ascii="Arial" w:eastAsia="Times New Roman" w:hAnsi="Arial" w:cs="Arial"/>
          <w:sz w:val="24"/>
          <w:szCs w:val="24"/>
        </w:rPr>
      </w:pPr>
    </w:p>
    <w:p w:rsidR="00630C80" w:rsidRPr="00C2498E" w:rsidRDefault="00630C80" w:rsidP="00B12278">
      <w:pPr>
        <w:spacing w:after="0" w:line="360" w:lineRule="auto"/>
        <w:ind w:firstLine="709"/>
        <w:rPr>
          <w:rFonts w:ascii="Arial" w:eastAsia="Times New Roman" w:hAnsi="Arial" w:cs="Arial"/>
          <w:sz w:val="24"/>
          <w:szCs w:val="24"/>
        </w:rPr>
      </w:pPr>
      <w:r w:rsidRPr="00C2498E">
        <w:rPr>
          <w:rFonts w:ascii="Arial" w:eastAsia="Times New Roman" w:hAnsi="Arial" w:cs="Arial"/>
          <w:sz w:val="24"/>
          <w:szCs w:val="24"/>
        </w:rPr>
        <w:t>Há 18 anos à frente da Guarucoop, Edmilson Sarlo, o Americano, é dono de uma trajetória singular, sempre na defesa dos interesses dos taxistas</w:t>
      </w:r>
      <w:r w:rsidR="00B12278" w:rsidRPr="00C2498E">
        <w:rPr>
          <w:rFonts w:ascii="Arial" w:eastAsia="Times New Roman" w:hAnsi="Arial" w:cs="Arial"/>
          <w:sz w:val="24"/>
          <w:szCs w:val="24"/>
        </w:rPr>
        <w:t>.</w:t>
      </w:r>
    </w:p>
    <w:p w:rsidR="00630C80" w:rsidRPr="00C2498E" w:rsidRDefault="00630C80" w:rsidP="00B12278">
      <w:pPr>
        <w:spacing w:after="0" w:line="360" w:lineRule="auto"/>
        <w:ind w:firstLine="709"/>
        <w:rPr>
          <w:rFonts w:ascii="Arial" w:eastAsia="Times New Roman" w:hAnsi="Arial" w:cs="Arial"/>
          <w:sz w:val="17"/>
          <w:szCs w:val="17"/>
        </w:rPr>
      </w:pPr>
    </w:p>
    <w:p w:rsidR="00630C80" w:rsidRPr="00C2498E" w:rsidRDefault="00630C80" w:rsidP="00630C80">
      <w:pPr>
        <w:spacing w:after="0" w:line="240" w:lineRule="auto"/>
        <w:rPr>
          <w:rFonts w:ascii="Arial" w:eastAsia="Times New Roman" w:hAnsi="Arial" w:cs="Arial"/>
          <w:sz w:val="17"/>
          <w:szCs w:val="17"/>
        </w:rPr>
      </w:pPr>
    </w:p>
    <w:p w:rsidR="00630C80" w:rsidRDefault="00F5083C" w:rsidP="00320781">
      <w:pPr>
        <w:spacing w:after="0" w:line="360" w:lineRule="auto"/>
        <w:jc w:val="both"/>
        <w:rPr>
          <w:rFonts w:ascii="Arial" w:eastAsia="Times New Roman" w:hAnsi="Arial" w:cs="Arial"/>
          <w:sz w:val="24"/>
          <w:szCs w:val="24"/>
        </w:rPr>
      </w:pPr>
      <w:r>
        <w:rPr>
          <w:noProof/>
        </w:rPr>
        <w:pict>
          <v:shape id="_x0000_s1080" type="#_x0000_t202" style="position:absolute;left:0;text-align:left;margin-left:6.45pt;margin-top:-16.8pt;width:168.75pt;height:9pt;z-index:251784192" stroked="f">
            <v:textbox inset="0,0,0,0">
              <w:txbxContent>
                <w:p w:rsidR="0014405A" w:rsidRPr="006B35E7" w:rsidRDefault="0014405A" w:rsidP="006B35E7">
                  <w:pPr>
                    <w:pStyle w:val="Legenda"/>
                    <w:rPr>
                      <w:rFonts w:ascii="Arial" w:eastAsia="Times New Roman" w:hAnsi="Arial" w:cs="Arial"/>
                      <w:noProof/>
                      <w:color w:val="auto"/>
                      <w:sz w:val="20"/>
                      <w:szCs w:val="20"/>
                    </w:rPr>
                  </w:pPr>
                  <w:r w:rsidRPr="006B35E7">
                    <w:rPr>
                      <w:rFonts w:ascii="Arial" w:hAnsi="Arial" w:cs="Arial"/>
                      <w:color w:val="auto"/>
                      <w:sz w:val="20"/>
                      <w:szCs w:val="20"/>
                    </w:rPr>
                    <w:t xml:space="preserve">Figura 18 - </w:t>
                  </w:r>
                  <w:r w:rsidRPr="006B35E7">
                    <w:rPr>
                      <w:rFonts w:ascii="Arial" w:hAnsi="Arial" w:cs="Arial"/>
                      <w:b w:val="0"/>
                      <w:color w:val="auto"/>
                      <w:sz w:val="20"/>
                      <w:szCs w:val="20"/>
                    </w:rPr>
                    <w:t xml:space="preserve">Edmilson </w:t>
                  </w:r>
                  <w:r>
                    <w:rPr>
                      <w:rFonts w:ascii="Arial" w:hAnsi="Arial" w:cs="Arial"/>
                      <w:b w:val="0"/>
                      <w:color w:val="auto"/>
                      <w:sz w:val="20"/>
                      <w:szCs w:val="20"/>
                    </w:rPr>
                    <w:t>“</w:t>
                  </w:r>
                  <w:r w:rsidRPr="006B35E7">
                    <w:rPr>
                      <w:rFonts w:ascii="Arial" w:hAnsi="Arial" w:cs="Arial"/>
                      <w:b w:val="0"/>
                      <w:color w:val="auto"/>
                      <w:sz w:val="20"/>
                      <w:szCs w:val="20"/>
                    </w:rPr>
                    <w:t>Americano</w:t>
                  </w:r>
                  <w:r>
                    <w:rPr>
                      <w:rFonts w:ascii="Arial" w:hAnsi="Arial" w:cs="Arial"/>
                      <w:b w:val="0"/>
                      <w:color w:val="auto"/>
                      <w:sz w:val="20"/>
                      <w:szCs w:val="20"/>
                    </w:rPr>
                    <w:t>”</w:t>
                  </w:r>
                  <w:r w:rsidRPr="006B35E7">
                    <w:rPr>
                      <w:rFonts w:ascii="Arial" w:hAnsi="Arial" w:cs="Arial"/>
                      <w:color w:val="auto"/>
                      <w:sz w:val="20"/>
                      <w:szCs w:val="20"/>
                    </w:rPr>
                    <w:t xml:space="preserve"> </w:t>
                  </w:r>
                </w:p>
              </w:txbxContent>
            </v:textbox>
            <w10:wrap type="square"/>
          </v:shape>
        </w:pict>
      </w:r>
      <w:r>
        <w:rPr>
          <w:noProof/>
        </w:rPr>
        <w:pict>
          <v:shape id="_x0000_s1081" type="#_x0000_t202" style="position:absolute;left:0;text-align:left;margin-left:6.45pt;margin-top:139.2pt;width:168.75pt;height:15pt;z-index:251786240" stroked="f">
            <v:textbox inset="0,0,0,0">
              <w:txbxContent>
                <w:p w:rsidR="0014405A" w:rsidRPr="006B35E7" w:rsidRDefault="0014405A" w:rsidP="006B35E7">
                  <w:pPr>
                    <w:pStyle w:val="Legenda"/>
                    <w:rPr>
                      <w:rFonts w:ascii="Arial" w:eastAsia="Times New Roman" w:hAnsi="Arial" w:cs="Arial"/>
                      <w:noProof/>
                      <w:color w:val="auto"/>
                      <w:sz w:val="20"/>
                      <w:szCs w:val="20"/>
                    </w:rPr>
                  </w:pPr>
                  <w:r>
                    <w:rPr>
                      <w:rFonts w:ascii="Arial" w:hAnsi="Arial" w:cs="Arial"/>
                      <w:color w:val="auto"/>
                      <w:sz w:val="20"/>
                      <w:szCs w:val="20"/>
                    </w:rPr>
                    <w:t xml:space="preserve"> </w:t>
                  </w:r>
                  <w:r w:rsidRPr="006B35E7">
                    <w:rPr>
                      <w:rFonts w:ascii="Arial" w:hAnsi="Arial" w:cs="Arial"/>
                      <w:color w:val="auto"/>
                      <w:sz w:val="20"/>
                      <w:szCs w:val="20"/>
                    </w:rPr>
                    <w:t xml:space="preserve">Fonte: </w:t>
                  </w:r>
                  <w:r w:rsidRPr="006B35E7">
                    <w:rPr>
                      <w:rFonts w:ascii="Arial" w:hAnsi="Arial" w:cs="Arial"/>
                      <w:b w:val="0"/>
                      <w:color w:val="auto"/>
                      <w:sz w:val="20"/>
                      <w:szCs w:val="20"/>
                    </w:rPr>
                    <w:t xml:space="preserve">Guarucoop </w:t>
                  </w:r>
                </w:p>
              </w:txbxContent>
            </v:textbox>
            <w10:wrap type="square"/>
          </v:shape>
        </w:pict>
      </w:r>
      <w:r w:rsidR="006B35E7">
        <w:rPr>
          <w:rFonts w:ascii="Arial" w:eastAsia="Times New Roman" w:hAnsi="Arial" w:cs="Arial"/>
          <w:noProof/>
          <w:sz w:val="24"/>
          <w:szCs w:val="24"/>
        </w:rPr>
        <w:drawing>
          <wp:anchor distT="0" distB="0" distL="114300" distR="114300" simplePos="0" relativeHeight="251705344" behindDoc="0" locked="0" layoutInCell="1" allowOverlap="1">
            <wp:simplePos x="0" y="0"/>
            <wp:positionH relativeFrom="column">
              <wp:posOffset>81915</wp:posOffset>
            </wp:positionH>
            <wp:positionV relativeFrom="paragraph">
              <wp:posOffset>15240</wp:posOffset>
            </wp:positionV>
            <wp:extent cx="2143125" cy="1809750"/>
            <wp:effectExtent l="19050" t="0" r="9525" b="0"/>
            <wp:wrapSquare wrapText="bothSides"/>
            <wp:docPr id="2" name="Imagem 2" descr="http://www.revistataxi.com.br/revistataxi/index/imgUpload/perfil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vistataxi.com.br/revistataxi/index/imgUpload/perfil50.jpg"/>
                    <pic:cNvPicPr>
                      <a:picLocks noChangeAspect="1" noChangeArrowheads="1"/>
                    </pic:cNvPicPr>
                  </pic:nvPicPr>
                  <pic:blipFill>
                    <a:blip r:embed="rId28" cstate="print"/>
                    <a:srcRect/>
                    <a:stretch>
                      <a:fillRect/>
                    </a:stretch>
                  </pic:blipFill>
                  <pic:spPr bwMode="auto">
                    <a:xfrm>
                      <a:off x="0" y="0"/>
                      <a:ext cx="2143125" cy="1809750"/>
                    </a:xfrm>
                    <a:prstGeom prst="rect">
                      <a:avLst/>
                    </a:prstGeom>
                    <a:noFill/>
                    <a:ln w="9525">
                      <a:noFill/>
                      <a:miter lim="800000"/>
                      <a:headEnd/>
                      <a:tailEnd/>
                    </a:ln>
                  </pic:spPr>
                </pic:pic>
              </a:graphicData>
            </a:graphic>
          </wp:anchor>
        </w:drawing>
      </w:r>
      <w:r w:rsidR="00B12278" w:rsidRPr="00C2498E">
        <w:rPr>
          <w:rFonts w:ascii="Arial" w:eastAsia="Times New Roman" w:hAnsi="Arial" w:cs="Arial"/>
          <w:sz w:val="24"/>
          <w:szCs w:val="24"/>
        </w:rPr>
        <w:t>Vereador eleito por quatro vezes consecutivas na cidade de Guarulhos e atual presidente da Abracomtaxi (Associação Brasileira das Cooperativas e Associações de Táxi do Brasil), Edmilson Sarlo, o Americano, foi um dos principais articuladores da Medida Provisória 615, que, ao alterar a Lei 12.587 de 03 de janeiro de 2012, entre outras coisas, faz do táxi um serviço de utilidade pública, garante a transferência do alvará e a sua hereditariedade. Dono de uma verdadeira paixão pelo táxi.</w:t>
      </w:r>
    </w:p>
    <w:p w:rsidR="00320781" w:rsidRPr="00320781" w:rsidRDefault="00320781" w:rsidP="00320781">
      <w:pPr>
        <w:spacing w:after="0" w:line="360" w:lineRule="auto"/>
        <w:jc w:val="both"/>
        <w:rPr>
          <w:rFonts w:ascii="Arial" w:eastAsia="Times New Roman" w:hAnsi="Arial" w:cs="Arial"/>
          <w:sz w:val="24"/>
          <w:szCs w:val="24"/>
        </w:rPr>
      </w:pPr>
    </w:p>
    <w:p w:rsidR="00630C80" w:rsidRPr="002F0B6C" w:rsidRDefault="00630C80" w:rsidP="00630C80">
      <w:pPr>
        <w:spacing w:after="0" w:line="240" w:lineRule="auto"/>
        <w:rPr>
          <w:rFonts w:ascii="Arial" w:eastAsia="Times New Roman" w:hAnsi="Arial" w:cs="Arial"/>
          <w:vanish/>
          <w:color w:val="FFFFFF" w:themeColor="background1"/>
          <w:sz w:val="17"/>
          <w:szCs w:val="17"/>
        </w:rPr>
      </w:pPr>
    </w:p>
    <w:p w:rsidR="00BA164C" w:rsidRPr="00C2498E" w:rsidRDefault="00BA164C" w:rsidP="00BA164C">
      <w:pPr>
        <w:spacing w:after="0" w:line="360" w:lineRule="auto"/>
        <w:jc w:val="both"/>
        <w:outlineLvl w:val="2"/>
        <w:rPr>
          <w:rFonts w:ascii="Arial" w:eastAsia="Times New Roman" w:hAnsi="Arial" w:cs="Arial"/>
          <w:b/>
          <w:bCs/>
          <w:sz w:val="27"/>
          <w:szCs w:val="27"/>
        </w:rPr>
      </w:pPr>
      <w:r w:rsidRPr="00C2498E">
        <w:rPr>
          <w:rFonts w:ascii="Arial" w:eastAsia="Times New Roman" w:hAnsi="Arial" w:cs="Arial"/>
          <w:b/>
          <w:bCs/>
          <w:sz w:val="27"/>
          <w:szCs w:val="27"/>
        </w:rPr>
        <w:t>Missão / Visão</w:t>
      </w:r>
    </w:p>
    <w:p w:rsidR="00BA164C" w:rsidRPr="00C2498E" w:rsidRDefault="00BA164C" w:rsidP="00BA164C">
      <w:pPr>
        <w:spacing w:after="0" w:line="360" w:lineRule="auto"/>
        <w:ind w:firstLine="709"/>
        <w:jc w:val="both"/>
        <w:rPr>
          <w:rFonts w:ascii="Arial" w:eastAsia="Times New Roman" w:hAnsi="Arial" w:cs="Arial"/>
          <w:sz w:val="24"/>
          <w:szCs w:val="24"/>
        </w:rPr>
      </w:pPr>
    </w:p>
    <w:p w:rsidR="00BA164C" w:rsidRPr="00C2498E" w:rsidRDefault="00BA164C" w:rsidP="00BA164C">
      <w:pPr>
        <w:pStyle w:val="PargrafodaLista"/>
        <w:numPr>
          <w:ilvl w:val="0"/>
          <w:numId w:val="17"/>
        </w:numPr>
        <w:spacing w:after="0" w:line="360" w:lineRule="auto"/>
        <w:jc w:val="both"/>
        <w:rPr>
          <w:rFonts w:ascii="Arial" w:eastAsia="Times New Roman" w:hAnsi="Arial" w:cs="Arial"/>
          <w:sz w:val="24"/>
          <w:szCs w:val="24"/>
        </w:rPr>
      </w:pPr>
      <w:r w:rsidRPr="00C2498E">
        <w:rPr>
          <w:rFonts w:ascii="Arial" w:eastAsia="Times New Roman" w:hAnsi="Arial" w:cs="Arial"/>
          <w:noProof/>
        </w:rPr>
        <w:drawing>
          <wp:anchor distT="0" distB="0" distL="114300" distR="114300" simplePos="0" relativeHeight="251668480" behindDoc="0" locked="0" layoutInCell="1" allowOverlap="1">
            <wp:simplePos x="0" y="0"/>
            <wp:positionH relativeFrom="column">
              <wp:posOffset>4025265</wp:posOffset>
            </wp:positionH>
            <wp:positionV relativeFrom="paragraph">
              <wp:posOffset>236220</wp:posOffset>
            </wp:positionV>
            <wp:extent cx="1990725" cy="1181100"/>
            <wp:effectExtent l="19050" t="0" r="9525" b="0"/>
            <wp:wrapSquare wrapText="bothSides"/>
            <wp:docPr id="1" name="Imagem 1" descr="Guaru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ucoop"/>
                    <pic:cNvPicPr>
                      <a:picLocks noChangeAspect="1" noChangeArrowheads="1"/>
                    </pic:cNvPicPr>
                  </pic:nvPicPr>
                  <pic:blipFill>
                    <a:blip r:embed="rId29" cstate="print"/>
                    <a:srcRect/>
                    <a:stretch>
                      <a:fillRect/>
                    </a:stretch>
                  </pic:blipFill>
                  <pic:spPr bwMode="auto">
                    <a:xfrm>
                      <a:off x="0" y="0"/>
                      <a:ext cx="1990725" cy="1181100"/>
                    </a:xfrm>
                    <a:prstGeom prst="rect">
                      <a:avLst/>
                    </a:prstGeom>
                    <a:noFill/>
                    <a:ln w="9525">
                      <a:noFill/>
                      <a:miter lim="800000"/>
                      <a:headEnd/>
                      <a:tailEnd/>
                    </a:ln>
                  </pic:spPr>
                </pic:pic>
              </a:graphicData>
            </a:graphic>
          </wp:anchor>
        </w:drawing>
      </w:r>
      <w:r w:rsidRPr="00C2498E">
        <w:rPr>
          <w:rFonts w:ascii="Arial" w:eastAsia="Times New Roman" w:hAnsi="Arial" w:cs="Arial"/>
          <w:sz w:val="24"/>
          <w:szCs w:val="24"/>
        </w:rPr>
        <w:t>Atender e satisfazer integralmente as necessidades e anseios dos passageiros, oferecendo a eles segurança, conforto e bem-estar.</w:t>
      </w:r>
    </w:p>
    <w:p w:rsidR="00BA164C" w:rsidRPr="00C2498E" w:rsidRDefault="00BA164C" w:rsidP="00BA164C">
      <w:pPr>
        <w:pStyle w:val="PargrafodaLista"/>
        <w:numPr>
          <w:ilvl w:val="0"/>
          <w:numId w:val="16"/>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Proporcionar ao cooperado satisfação, realização pessoal e profissional.</w:t>
      </w:r>
    </w:p>
    <w:p w:rsidR="00BA164C" w:rsidRPr="00C2498E" w:rsidRDefault="00BA164C" w:rsidP="00BA164C">
      <w:pPr>
        <w:pStyle w:val="PargrafodaLista"/>
        <w:numPr>
          <w:ilvl w:val="0"/>
          <w:numId w:val="15"/>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Atender ao público com excelência, proporcionando integração social.</w:t>
      </w:r>
    </w:p>
    <w:p w:rsidR="00BA164C" w:rsidRPr="00C2498E" w:rsidRDefault="00BA164C" w:rsidP="00BA164C">
      <w:pPr>
        <w:pStyle w:val="PargrafodaLista"/>
        <w:numPr>
          <w:ilvl w:val="0"/>
          <w:numId w:val="14"/>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Prestar serviços especiais de táxis com responsabilidade, qualidade, respeito e profissionalismo.</w:t>
      </w:r>
    </w:p>
    <w:p w:rsidR="00BA164C" w:rsidRDefault="00BA164C" w:rsidP="00BA164C">
      <w:pPr>
        <w:spacing w:after="0" w:line="360" w:lineRule="auto"/>
        <w:ind w:firstLine="709"/>
        <w:jc w:val="both"/>
        <w:rPr>
          <w:rFonts w:ascii="Arial" w:eastAsia="Times New Roman" w:hAnsi="Arial" w:cs="Arial"/>
          <w:sz w:val="24"/>
          <w:szCs w:val="24"/>
        </w:rPr>
      </w:pPr>
    </w:p>
    <w:p w:rsidR="00FD24FA" w:rsidRDefault="00FD24FA" w:rsidP="00BA164C">
      <w:pPr>
        <w:spacing w:after="0" w:line="360" w:lineRule="auto"/>
        <w:ind w:firstLine="709"/>
        <w:jc w:val="both"/>
        <w:rPr>
          <w:rFonts w:ascii="Arial" w:eastAsia="Times New Roman" w:hAnsi="Arial" w:cs="Arial"/>
          <w:sz w:val="24"/>
          <w:szCs w:val="24"/>
        </w:rPr>
      </w:pPr>
    </w:p>
    <w:p w:rsidR="00FD24FA" w:rsidRDefault="00FD24FA" w:rsidP="00BA164C">
      <w:pPr>
        <w:spacing w:after="0" w:line="360" w:lineRule="auto"/>
        <w:ind w:firstLine="709"/>
        <w:jc w:val="both"/>
        <w:rPr>
          <w:rFonts w:ascii="Arial" w:eastAsia="Times New Roman" w:hAnsi="Arial" w:cs="Arial"/>
          <w:sz w:val="24"/>
          <w:szCs w:val="24"/>
        </w:rPr>
      </w:pPr>
    </w:p>
    <w:p w:rsidR="00FD24FA" w:rsidRDefault="00FD24FA" w:rsidP="00BA164C">
      <w:pPr>
        <w:spacing w:after="0" w:line="360" w:lineRule="auto"/>
        <w:ind w:firstLine="709"/>
        <w:jc w:val="both"/>
        <w:rPr>
          <w:rFonts w:ascii="Arial" w:eastAsia="Times New Roman" w:hAnsi="Arial" w:cs="Arial"/>
          <w:sz w:val="24"/>
          <w:szCs w:val="24"/>
        </w:rPr>
      </w:pPr>
    </w:p>
    <w:p w:rsidR="00FD24FA" w:rsidRPr="00C2498E" w:rsidRDefault="00FD24FA" w:rsidP="00BA164C">
      <w:pPr>
        <w:spacing w:after="0" w:line="360" w:lineRule="auto"/>
        <w:ind w:firstLine="709"/>
        <w:jc w:val="both"/>
        <w:rPr>
          <w:rFonts w:ascii="Arial" w:eastAsia="Times New Roman" w:hAnsi="Arial" w:cs="Arial"/>
          <w:sz w:val="24"/>
          <w:szCs w:val="24"/>
        </w:rPr>
      </w:pPr>
    </w:p>
    <w:p w:rsidR="00EC2BD5" w:rsidRPr="00C2498E" w:rsidRDefault="00EC2BD5" w:rsidP="00415498">
      <w:pPr>
        <w:spacing w:after="0" w:line="360" w:lineRule="auto"/>
        <w:jc w:val="both"/>
        <w:outlineLvl w:val="2"/>
        <w:rPr>
          <w:rFonts w:ascii="Arial" w:eastAsia="Times New Roman" w:hAnsi="Arial" w:cs="Arial"/>
          <w:b/>
          <w:bCs/>
          <w:sz w:val="27"/>
          <w:szCs w:val="27"/>
        </w:rPr>
      </w:pPr>
      <w:r>
        <w:rPr>
          <w:rFonts w:ascii="Arial" w:eastAsia="Times New Roman" w:hAnsi="Arial" w:cs="Arial"/>
          <w:b/>
          <w:bCs/>
          <w:noProof/>
          <w:sz w:val="27"/>
          <w:szCs w:val="27"/>
        </w:rPr>
        <w:lastRenderedPageBreak/>
        <w:drawing>
          <wp:anchor distT="0" distB="0" distL="114300" distR="114300" simplePos="0" relativeHeight="251671552" behindDoc="0" locked="0" layoutInCell="1" allowOverlap="1">
            <wp:simplePos x="0" y="0"/>
            <wp:positionH relativeFrom="column">
              <wp:posOffset>5158740</wp:posOffset>
            </wp:positionH>
            <wp:positionV relativeFrom="paragraph">
              <wp:posOffset>24765</wp:posOffset>
            </wp:positionV>
            <wp:extent cx="1076325" cy="647700"/>
            <wp:effectExtent l="19050" t="0" r="9525" b="0"/>
            <wp:wrapSquare wrapText="bothSides"/>
            <wp:docPr id="5" name="Imagem 2" descr="Prêmio Com 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êmio Com Classe"/>
                    <pic:cNvPicPr>
                      <a:picLocks noChangeAspect="1" noChangeArrowheads="1"/>
                    </pic:cNvPicPr>
                  </pic:nvPicPr>
                  <pic:blipFill>
                    <a:blip r:embed="rId30" cstate="print"/>
                    <a:srcRect/>
                    <a:stretch>
                      <a:fillRect/>
                    </a:stretch>
                  </pic:blipFill>
                  <pic:spPr bwMode="auto">
                    <a:xfrm>
                      <a:off x="0" y="0"/>
                      <a:ext cx="1076325" cy="647700"/>
                    </a:xfrm>
                    <a:prstGeom prst="rect">
                      <a:avLst/>
                    </a:prstGeom>
                    <a:noFill/>
                    <a:ln w="9525">
                      <a:noFill/>
                      <a:miter lim="800000"/>
                      <a:headEnd/>
                      <a:tailEnd/>
                    </a:ln>
                  </pic:spPr>
                </pic:pic>
              </a:graphicData>
            </a:graphic>
          </wp:anchor>
        </w:drawing>
      </w:r>
      <w:r w:rsidR="00415498">
        <w:rPr>
          <w:rFonts w:ascii="Arial" w:eastAsia="Times New Roman" w:hAnsi="Arial" w:cs="Arial"/>
          <w:b/>
          <w:bCs/>
          <w:sz w:val="27"/>
          <w:szCs w:val="27"/>
        </w:rPr>
        <w:t xml:space="preserve"> </w:t>
      </w:r>
      <w:r w:rsidR="00BA164C" w:rsidRPr="00C2498E">
        <w:rPr>
          <w:rFonts w:ascii="Arial" w:eastAsia="Times New Roman" w:hAnsi="Arial" w:cs="Arial"/>
          <w:b/>
          <w:bCs/>
          <w:sz w:val="27"/>
          <w:szCs w:val="27"/>
        </w:rPr>
        <w:t>Prêmios e Certificados</w:t>
      </w:r>
    </w:p>
    <w:p w:rsidR="00BA164C" w:rsidRPr="00C2498E" w:rsidRDefault="00BA164C" w:rsidP="00BA164C">
      <w:pPr>
        <w:spacing w:after="0" w:line="360" w:lineRule="auto"/>
        <w:ind w:firstLine="709"/>
        <w:jc w:val="both"/>
        <w:rPr>
          <w:rFonts w:ascii="Arial" w:eastAsia="Times New Roman" w:hAnsi="Arial" w:cs="Arial"/>
          <w:sz w:val="24"/>
          <w:szCs w:val="24"/>
        </w:rPr>
      </w:pPr>
    </w:p>
    <w:p w:rsidR="00BA164C" w:rsidRPr="00C2498E" w:rsidRDefault="00EC2BD5" w:rsidP="00EC2BD5">
      <w:pPr>
        <w:pStyle w:val="PargrafodaLista"/>
        <w:numPr>
          <w:ilvl w:val="0"/>
          <w:numId w:val="14"/>
        </w:numPr>
        <w:spacing w:after="0" w:line="360" w:lineRule="auto"/>
        <w:jc w:val="both"/>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70528" behindDoc="0" locked="0" layoutInCell="1" allowOverlap="1">
            <wp:simplePos x="0" y="0"/>
            <wp:positionH relativeFrom="column">
              <wp:posOffset>4996815</wp:posOffset>
            </wp:positionH>
            <wp:positionV relativeFrom="paragraph">
              <wp:posOffset>713740</wp:posOffset>
            </wp:positionV>
            <wp:extent cx="1238250" cy="762000"/>
            <wp:effectExtent l="19050" t="0" r="0" b="0"/>
            <wp:wrapSquare wrapText="bothSides"/>
            <wp:docPr id="3" name="Imagem 3" descr="Prêmio Top Of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êmio Top Of Quality"/>
                    <pic:cNvPicPr>
                      <a:picLocks noChangeAspect="1" noChangeArrowheads="1"/>
                    </pic:cNvPicPr>
                  </pic:nvPicPr>
                  <pic:blipFill>
                    <a:blip r:embed="rId31" cstate="print"/>
                    <a:srcRect/>
                    <a:stretch>
                      <a:fillRect/>
                    </a:stretch>
                  </pic:blipFill>
                  <pic:spPr bwMode="auto">
                    <a:xfrm>
                      <a:off x="0" y="0"/>
                      <a:ext cx="1238250" cy="762000"/>
                    </a:xfrm>
                    <a:prstGeom prst="rect">
                      <a:avLst/>
                    </a:prstGeom>
                    <a:noFill/>
                    <a:ln w="9525">
                      <a:noFill/>
                      <a:miter lim="800000"/>
                      <a:headEnd/>
                      <a:tailEnd/>
                    </a:ln>
                  </pic:spPr>
                </pic:pic>
              </a:graphicData>
            </a:graphic>
          </wp:anchor>
        </w:drawing>
      </w:r>
      <w:r w:rsidR="00BA164C" w:rsidRPr="00C2498E">
        <w:rPr>
          <w:rFonts w:ascii="Arial" w:eastAsia="Times New Roman" w:hAnsi="Arial" w:cs="Arial"/>
          <w:sz w:val="24"/>
          <w:szCs w:val="24"/>
        </w:rPr>
        <w:t>2008 - Em pesquisa on-line realizada pela revista “Com Classe”, a Guarucoop ficou em primeiro lu</w:t>
      </w:r>
      <w:r>
        <w:rPr>
          <w:rFonts w:ascii="Arial" w:eastAsia="Times New Roman" w:hAnsi="Arial" w:cs="Arial"/>
          <w:sz w:val="24"/>
          <w:szCs w:val="24"/>
        </w:rPr>
        <w:t xml:space="preserve">gar como a cooperativa de táxis </w:t>
      </w:r>
      <w:r w:rsidR="00BA164C" w:rsidRPr="00C2498E">
        <w:rPr>
          <w:rFonts w:ascii="Arial" w:eastAsia="Times New Roman" w:hAnsi="Arial" w:cs="Arial"/>
          <w:sz w:val="24"/>
          <w:szCs w:val="24"/>
        </w:rPr>
        <w:t>mais lembrada do país.</w:t>
      </w:r>
    </w:p>
    <w:p w:rsidR="00BA164C" w:rsidRPr="00C2498E" w:rsidRDefault="00BA164C" w:rsidP="00BA164C">
      <w:pPr>
        <w:pStyle w:val="PargrafodaLista"/>
        <w:numPr>
          <w:ilvl w:val="0"/>
          <w:numId w:val="14"/>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 xml:space="preserve">2008 – A Guarucoop foi eleita pela Ordem dos Parlamentares do Brasil a melhor cooperativa de táxi do país, conquistando o prêmio Top </w:t>
      </w:r>
      <w:proofErr w:type="spellStart"/>
      <w:r w:rsidRPr="00C2498E">
        <w:rPr>
          <w:rFonts w:ascii="Arial" w:eastAsia="Times New Roman" w:hAnsi="Arial" w:cs="Arial"/>
          <w:sz w:val="24"/>
          <w:szCs w:val="24"/>
        </w:rPr>
        <w:t>Of</w:t>
      </w:r>
      <w:proofErr w:type="spellEnd"/>
      <w:r w:rsidRPr="00C2498E">
        <w:rPr>
          <w:rFonts w:ascii="Arial" w:eastAsia="Times New Roman" w:hAnsi="Arial" w:cs="Arial"/>
          <w:sz w:val="24"/>
          <w:szCs w:val="24"/>
        </w:rPr>
        <w:t xml:space="preserve"> </w:t>
      </w:r>
      <w:proofErr w:type="spellStart"/>
      <w:r w:rsidRPr="00C2498E">
        <w:rPr>
          <w:rFonts w:ascii="Arial" w:eastAsia="Times New Roman" w:hAnsi="Arial" w:cs="Arial"/>
          <w:sz w:val="24"/>
          <w:szCs w:val="24"/>
        </w:rPr>
        <w:t>Quality</w:t>
      </w:r>
      <w:proofErr w:type="spellEnd"/>
      <w:r w:rsidRPr="00C2498E">
        <w:rPr>
          <w:rFonts w:ascii="Arial" w:eastAsia="Times New Roman" w:hAnsi="Arial" w:cs="Arial"/>
          <w:sz w:val="24"/>
          <w:szCs w:val="24"/>
        </w:rPr>
        <w:t>.</w:t>
      </w:r>
    </w:p>
    <w:p w:rsidR="00BA164C" w:rsidRPr="00C2498E" w:rsidRDefault="00BA164C" w:rsidP="00BA164C">
      <w:pPr>
        <w:pStyle w:val="PargrafodaLista"/>
        <w:numPr>
          <w:ilvl w:val="0"/>
          <w:numId w:val="14"/>
        </w:numPr>
        <w:spacing w:after="0" w:line="360" w:lineRule="auto"/>
        <w:jc w:val="both"/>
        <w:rPr>
          <w:rFonts w:ascii="Arial" w:eastAsia="Times New Roman" w:hAnsi="Arial" w:cs="Arial"/>
          <w:sz w:val="24"/>
          <w:szCs w:val="24"/>
        </w:rPr>
      </w:pPr>
      <w:r w:rsidRPr="00C2498E">
        <w:rPr>
          <w:rFonts w:ascii="Arial" w:eastAsia="Times New Roman" w:hAnsi="Arial" w:cs="Arial"/>
          <w:noProof/>
          <w:sz w:val="24"/>
          <w:szCs w:val="24"/>
        </w:rPr>
        <w:drawing>
          <wp:anchor distT="0" distB="0" distL="114300" distR="114300" simplePos="0" relativeHeight="251669504" behindDoc="0" locked="0" layoutInCell="1" allowOverlap="1">
            <wp:simplePos x="0" y="0"/>
            <wp:positionH relativeFrom="column">
              <wp:posOffset>2948940</wp:posOffset>
            </wp:positionH>
            <wp:positionV relativeFrom="paragraph">
              <wp:posOffset>325120</wp:posOffset>
            </wp:positionV>
            <wp:extent cx="1238250" cy="762000"/>
            <wp:effectExtent l="19050" t="0" r="0" b="0"/>
            <wp:wrapSquare wrapText="bothSides"/>
            <wp:docPr id="4" name="Imagem 4" descr="Top Empresarial Internacional / Top of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Empresarial Internacional / Top of Mind"/>
                    <pic:cNvPicPr>
                      <a:picLocks noChangeAspect="1" noChangeArrowheads="1"/>
                    </pic:cNvPicPr>
                  </pic:nvPicPr>
                  <pic:blipFill>
                    <a:blip r:embed="rId32" cstate="print"/>
                    <a:srcRect/>
                    <a:stretch>
                      <a:fillRect/>
                    </a:stretch>
                  </pic:blipFill>
                  <pic:spPr bwMode="auto">
                    <a:xfrm>
                      <a:off x="0" y="0"/>
                      <a:ext cx="1238250" cy="762000"/>
                    </a:xfrm>
                    <a:prstGeom prst="rect">
                      <a:avLst/>
                    </a:prstGeom>
                    <a:noFill/>
                    <a:ln w="9525">
                      <a:noFill/>
                      <a:miter lim="800000"/>
                      <a:headEnd/>
                      <a:tailEnd/>
                    </a:ln>
                  </pic:spPr>
                </pic:pic>
              </a:graphicData>
            </a:graphic>
          </wp:anchor>
        </w:drawing>
      </w:r>
      <w:r w:rsidRPr="00C2498E">
        <w:rPr>
          <w:rFonts w:ascii="Arial" w:eastAsia="Times New Roman" w:hAnsi="Arial" w:cs="Arial"/>
          <w:sz w:val="24"/>
          <w:szCs w:val="24"/>
        </w:rPr>
        <w:t>Em 2005, o Instituto Brasileiro de Pesquisa de Opinião Pública conferiu à Guarucoop os seguintes prêmios:</w:t>
      </w:r>
    </w:p>
    <w:p w:rsidR="00BA164C" w:rsidRPr="00C2498E" w:rsidRDefault="00BA164C" w:rsidP="00BA164C">
      <w:pPr>
        <w:pStyle w:val="PargrafodaLista"/>
        <w:numPr>
          <w:ilvl w:val="0"/>
          <w:numId w:val="14"/>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Top Empresarial Internacional</w:t>
      </w:r>
    </w:p>
    <w:p w:rsidR="00BA164C" w:rsidRPr="00C2498E" w:rsidRDefault="00BA164C" w:rsidP="00BA164C">
      <w:pPr>
        <w:pStyle w:val="PargrafodaLista"/>
        <w:numPr>
          <w:ilvl w:val="0"/>
          <w:numId w:val="14"/>
        </w:numPr>
        <w:spacing w:after="0" w:line="360" w:lineRule="auto"/>
        <w:jc w:val="both"/>
        <w:rPr>
          <w:rFonts w:ascii="Arial" w:eastAsia="Times New Roman" w:hAnsi="Arial" w:cs="Arial"/>
          <w:sz w:val="24"/>
          <w:szCs w:val="24"/>
        </w:rPr>
      </w:pPr>
      <w:r w:rsidRPr="00C2498E">
        <w:rPr>
          <w:rFonts w:ascii="Arial" w:eastAsia="Times New Roman" w:hAnsi="Arial" w:cs="Arial"/>
          <w:sz w:val="24"/>
          <w:szCs w:val="24"/>
        </w:rPr>
        <w:t xml:space="preserve">Top </w:t>
      </w:r>
      <w:proofErr w:type="spellStart"/>
      <w:r w:rsidRPr="00C2498E">
        <w:rPr>
          <w:rFonts w:ascii="Arial" w:eastAsia="Times New Roman" w:hAnsi="Arial" w:cs="Arial"/>
          <w:sz w:val="24"/>
          <w:szCs w:val="24"/>
        </w:rPr>
        <w:t>of</w:t>
      </w:r>
      <w:proofErr w:type="spellEnd"/>
      <w:r w:rsidRPr="00C2498E">
        <w:rPr>
          <w:rFonts w:ascii="Arial" w:eastAsia="Times New Roman" w:hAnsi="Arial" w:cs="Arial"/>
          <w:sz w:val="24"/>
          <w:szCs w:val="24"/>
        </w:rPr>
        <w:t xml:space="preserve"> </w:t>
      </w:r>
      <w:proofErr w:type="spellStart"/>
      <w:r w:rsidRPr="00C2498E">
        <w:rPr>
          <w:rFonts w:ascii="Arial" w:eastAsia="Times New Roman" w:hAnsi="Arial" w:cs="Arial"/>
          <w:sz w:val="24"/>
          <w:szCs w:val="24"/>
        </w:rPr>
        <w:t>Mind</w:t>
      </w:r>
      <w:proofErr w:type="spellEnd"/>
    </w:p>
    <w:p w:rsidR="00BA164C" w:rsidRPr="00C2498E" w:rsidRDefault="00BA164C" w:rsidP="00BA164C">
      <w:pPr>
        <w:spacing w:after="0" w:line="360" w:lineRule="auto"/>
        <w:ind w:firstLine="709"/>
        <w:jc w:val="both"/>
        <w:rPr>
          <w:rFonts w:ascii="Arial" w:hAnsi="Arial" w:cs="Arial"/>
          <w:sz w:val="24"/>
          <w:szCs w:val="24"/>
        </w:rPr>
      </w:pPr>
    </w:p>
    <w:p w:rsidR="00EF6779" w:rsidRPr="00C2498E" w:rsidRDefault="00EF6779" w:rsidP="00EF6779">
      <w:pPr>
        <w:pStyle w:val="esp"/>
        <w:spacing w:before="0" w:beforeAutospacing="0" w:after="0" w:afterAutospacing="0" w:line="360" w:lineRule="auto"/>
        <w:ind w:firstLine="709"/>
        <w:jc w:val="both"/>
        <w:rPr>
          <w:rFonts w:ascii="Arial" w:hAnsi="Arial" w:cs="Arial"/>
          <w:b/>
        </w:rPr>
      </w:pPr>
      <w:r w:rsidRPr="00C2498E">
        <w:rPr>
          <w:rFonts w:ascii="Arial" w:hAnsi="Arial" w:cs="Arial"/>
          <w:b/>
        </w:rPr>
        <w:t>Conveniada</w:t>
      </w:r>
    </w:p>
    <w:p w:rsidR="00EF6779" w:rsidRPr="00C2498E" w:rsidRDefault="00EF6779" w:rsidP="00EF6779">
      <w:pPr>
        <w:pStyle w:val="esp"/>
        <w:spacing w:before="0" w:beforeAutospacing="0" w:after="0" w:afterAutospacing="0" w:line="360" w:lineRule="auto"/>
        <w:ind w:firstLine="709"/>
        <w:jc w:val="both"/>
        <w:rPr>
          <w:rFonts w:ascii="Arial" w:hAnsi="Arial" w:cs="Arial"/>
          <w:b/>
        </w:rPr>
      </w:pPr>
    </w:p>
    <w:p w:rsidR="00EF6779" w:rsidRPr="00C2498E" w:rsidRDefault="00EF6779" w:rsidP="00EF6779">
      <w:pPr>
        <w:pStyle w:val="esp"/>
        <w:spacing w:before="0" w:beforeAutospacing="0" w:after="0" w:afterAutospacing="0" w:line="360" w:lineRule="auto"/>
        <w:ind w:firstLine="709"/>
        <w:jc w:val="both"/>
        <w:rPr>
          <w:rFonts w:ascii="Arial" w:hAnsi="Arial" w:cs="Arial"/>
        </w:rPr>
      </w:pPr>
      <w:r w:rsidRPr="00C2498E">
        <w:rPr>
          <w:rFonts w:ascii="Arial" w:hAnsi="Arial" w:cs="Arial"/>
        </w:rPr>
        <w:t>Conveniada com as principais empresas e cooperativas de táxi brasileiras, a Guarucoop atua nas cidades de São Paulo, Rio de Janeiro, Belo Horizonte, Brasília, Salvador, Porto Alegre.</w:t>
      </w:r>
    </w:p>
    <w:p w:rsidR="00FD3003" w:rsidRPr="00C2498E" w:rsidRDefault="00FD3003" w:rsidP="00E12038">
      <w:pPr>
        <w:spacing w:after="0" w:line="360" w:lineRule="auto"/>
        <w:ind w:right="567"/>
        <w:jc w:val="both"/>
        <w:rPr>
          <w:rFonts w:ascii="Arial" w:hAnsi="Arial" w:cs="Arial"/>
          <w:sz w:val="24"/>
          <w:szCs w:val="24"/>
        </w:rPr>
      </w:pPr>
    </w:p>
    <w:p w:rsidR="00EF6779" w:rsidRPr="00C2498E" w:rsidRDefault="00EF6779" w:rsidP="00EF6779">
      <w:pPr>
        <w:spacing w:after="0" w:line="360" w:lineRule="auto"/>
        <w:ind w:firstLine="709"/>
        <w:jc w:val="both"/>
        <w:rPr>
          <w:rFonts w:ascii="Arial" w:eastAsia="Times New Roman" w:hAnsi="Arial" w:cs="Arial"/>
          <w:b/>
          <w:sz w:val="24"/>
          <w:szCs w:val="24"/>
        </w:rPr>
      </w:pPr>
      <w:r w:rsidRPr="00C2498E">
        <w:rPr>
          <w:rFonts w:ascii="Arial" w:eastAsia="Times New Roman" w:hAnsi="Arial" w:cs="Arial"/>
          <w:b/>
          <w:sz w:val="24"/>
          <w:szCs w:val="24"/>
        </w:rPr>
        <w:t xml:space="preserve">Frotas </w:t>
      </w:r>
    </w:p>
    <w:p w:rsidR="00E12038" w:rsidRPr="00C2498E" w:rsidRDefault="00E12038" w:rsidP="00EF6779">
      <w:pPr>
        <w:spacing w:after="0" w:line="360" w:lineRule="auto"/>
        <w:ind w:firstLine="709"/>
        <w:jc w:val="both"/>
        <w:rPr>
          <w:rFonts w:ascii="Arial" w:eastAsia="Times New Roman" w:hAnsi="Arial" w:cs="Arial"/>
          <w:b/>
          <w:sz w:val="24"/>
          <w:szCs w:val="24"/>
        </w:rPr>
      </w:pPr>
    </w:p>
    <w:p w:rsidR="00EF6779" w:rsidRPr="00C2498E" w:rsidRDefault="00EF6779" w:rsidP="00EF6779">
      <w:pPr>
        <w:spacing w:after="0" w:line="360" w:lineRule="auto"/>
        <w:ind w:firstLine="709"/>
        <w:jc w:val="both"/>
        <w:rPr>
          <w:rFonts w:ascii="Arial" w:eastAsia="Times New Roman" w:hAnsi="Arial" w:cs="Arial"/>
          <w:sz w:val="24"/>
          <w:szCs w:val="24"/>
        </w:rPr>
      </w:pPr>
      <w:r w:rsidRPr="00C2498E">
        <w:rPr>
          <w:rFonts w:ascii="Arial" w:eastAsia="Times New Roman" w:hAnsi="Arial" w:cs="Arial"/>
          <w:noProof/>
          <w:sz w:val="24"/>
          <w:szCs w:val="24"/>
        </w:rPr>
        <w:drawing>
          <wp:anchor distT="0" distB="0" distL="114300" distR="114300" simplePos="0" relativeHeight="251672576" behindDoc="0" locked="0" layoutInCell="1" allowOverlap="1">
            <wp:simplePos x="0" y="0"/>
            <wp:positionH relativeFrom="column">
              <wp:posOffset>4787265</wp:posOffset>
            </wp:positionH>
            <wp:positionV relativeFrom="paragraph">
              <wp:posOffset>533400</wp:posOffset>
            </wp:positionV>
            <wp:extent cx="1362075" cy="1123950"/>
            <wp:effectExtent l="19050" t="0" r="9525" b="0"/>
            <wp:wrapSquare wrapText="bothSides"/>
            <wp:docPr id="6" name="Imagem 9" descr="Guaru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arucoop"/>
                    <pic:cNvPicPr>
                      <a:picLocks noChangeAspect="1" noChangeArrowheads="1"/>
                    </pic:cNvPicPr>
                  </pic:nvPicPr>
                  <pic:blipFill>
                    <a:blip r:embed="rId33" cstate="print"/>
                    <a:srcRect/>
                    <a:stretch>
                      <a:fillRect/>
                    </a:stretch>
                  </pic:blipFill>
                  <pic:spPr bwMode="auto">
                    <a:xfrm>
                      <a:off x="0" y="0"/>
                      <a:ext cx="1362075" cy="1123950"/>
                    </a:xfrm>
                    <a:prstGeom prst="rect">
                      <a:avLst/>
                    </a:prstGeom>
                    <a:noFill/>
                    <a:ln w="9525">
                      <a:noFill/>
                      <a:miter lim="800000"/>
                      <a:headEnd/>
                      <a:tailEnd/>
                    </a:ln>
                  </pic:spPr>
                </pic:pic>
              </a:graphicData>
            </a:graphic>
          </wp:anchor>
        </w:drawing>
      </w:r>
      <w:r w:rsidRPr="00C2498E">
        <w:rPr>
          <w:rFonts w:ascii="Arial" w:eastAsia="Times New Roman" w:hAnsi="Arial" w:cs="Arial"/>
          <w:sz w:val="24"/>
          <w:szCs w:val="24"/>
        </w:rPr>
        <w:t xml:space="preserve">Com uma frota de mais de 600 táxis, a Guarucoop </w:t>
      </w:r>
      <w:proofErr w:type="gramStart"/>
      <w:r w:rsidRPr="00C2498E">
        <w:rPr>
          <w:rFonts w:ascii="Arial" w:eastAsia="Times New Roman" w:hAnsi="Arial" w:cs="Arial"/>
          <w:sz w:val="24"/>
          <w:szCs w:val="24"/>
        </w:rPr>
        <w:t>possui</w:t>
      </w:r>
      <w:proofErr w:type="gramEnd"/>
      <w:r w:rsidRPr="00C2498E">
        <w:rPr>
          <w:rFonts w:ascii="Arial" w:eastAsia="Times New Roman" w:hAnsi="Arial" w:cs="Arial"/>
          <w:sz w:val="24"/>
          <w:szCs w:val="24"/>
        </w:rPr>
        <w:t xml:space="preserve"> carros novos e </w:t>
      </w:r>
      <w:r w:rsidR="00E12038" w:rsidRPr="00C2498E">
        <w:rPr>
          <w:rFonts w:ascii="Arial" w:eastAsia="Times New Roman" w:hAnsi="Arial" w:cs="Arial"/>
          <w:sz w:val="24"/>
          <w:szCs w:val="24"/>
        </w:rPr>
        <w:t>seminovos</w:t>
      </w:r>
      <w:r w:rsidRPr="00C2498E">
        <w:rPr>
          <w:rFonts w:ascii="Arial" w:eastAsia="Times New Roman" w:hAnsi="Arial" w:cs="Arial"/>
          <w:sz w:val="24"/>
          <w:szCs w:val="24"/>
        </w:rPr>
        <w:t xml:space="preserve">, </w:t>
      </w:r>
      <w:r w:rsidR="00EC2BD5" w:rsidRPr="00C2498E">
        <w:rPr>
          <w:rFonts w:ascii="Arial" w:eastAsia="Times New Roman" w:hAnsi="Arial" w:cs="Arial"/>
          <w:sz w:val="24"/>
          <w:szCs w:val="24"/>
        </w:rPr>
        <w:t>todo</w:t>
      </w:r>
      <w:r w:rsidR="00EC2BD5">
        <w:rPr>
          <w:rFonts w:ascii="Arial" w:eastAsia="Times New Roman" w:hAnsi="Arial" w:cs="Arial"/>
          <w:sz w:val="24"/>
          <w:szCs w:val="24"/>
        </w:rPr>
        <w:t>s</w:t>
      </w:r>
      <w:r w:rsidR="00EC2BD5" w:rsidRPr="00C2498E">
        <w:rPr>
          <w:rFonts w:ascii="Arial" w:eastAsia="Times New Roman" w:hAnsi="Arial" w:cs="Arial"/>
          <w:sz w:val="24"/>
          <w:szCs w:val="24"/>
        </w:rPr>
        <w:t xml:space="preserve"> os tops</w:t>
      </w:r>
      <w:r w:rsidRPr="00C2498E">
        <w:rPr>
          <w:rFonts w:ascii="Arial" w:eastAsia="Times New Roman" w:hAnsi="Arial" w:cs="Arial"/>
          <w:sz w:val="24"/>
          <w:szCs w:val="24"/>
        </w:rPr>
        <w:t xml:space="preserve"> de linha das maiores montadoras.</w:t>
      </w:r>
    </w:p>
    <w:p w:rsidR="00EF6779" w:rsidRPr="00C2498E" w:rsidRDefault="00EF6779" w:rsidP="00EF6779">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 xml:space="preserve">É um serviço especial e diferenciado de táxi, com toda a frota equipada com ar-condicionado frio e quente, </w:t>
      </w:r>
      <w:r w:rsidR="00E12038" w:rsidRPr="00C2498E">
        <w:rPr>
          <w:rFonts w:ascii="Arial" w:eastAsia="Times New Roman" w:hAnsi="Arial" w:cs="Arial"/>
          <w:sz w:val="24"/>
          <w:szCs w:val="24"/>
        </w:rPr>
        <w:t>quatro</w:t>
      </w:r>
      <w:r w:rsidRPr="00C2498E">
        <w:rPr>
          <w:rFonts w:ascii="Arial" w:eastAsia="Times New Roman" w:hAnsi="Arial" w:cs="Arial"/>
          <w:sz w:val="24"/>
          <w:szCs w:val="24"/>
        </w:rPr>
        <w:t xml:space="preserve"> portas e amplo bagageiro, proporcionando ao passageiro conforto e comodidade durante o trajeto.</w:t>
      </w:r>
    </w:p>
    <w:p w:rsidR="00EF6779" w:rsidRPr="00C2498E" w:rsidRDefault="00EF6779" w:rsidP="00EF6779">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Alguns veículos da frota são equipados também com GPS, para auxiliar o motorista na localização precisa de ruas e destinos.</w:t>
      </w:r>
    </w:p>
    <w:p w:rsidR="00EF6779" w:rsidRPr="00C2498E" w:rsidRDefault="00EF6779" w:rsidP="00EF6779">
      <w:pPr>
        <w:spacing w:after="0" w:line="360" w:lineRule="auto"/>
        <w:ind w:firstLine="709"/>
        <w:jc w:val="both"/>
        <w:rPr>
          <w:rFonts w:ascii="Arial" w:eastAsia="Times New Roman" w:hAnsi="Arial" w:cs="Arial"/>
          <w:sz w:val="24"/>
          <w:szCs w:val="24"/>
        </w:rPr>
      </w:pPr>
      <w:r w:rsidRPr="00C2498E">
        <w:rPr>
          <w:rFonts w:ascii="Arial" w:eastAsia="Times New Roman" w:hAnsi="Arial" w:cs="Arial"/>
          <w:sz w:val="24"/>
          <w:szCs w:val="24"/>
        </w:rPr>
        <w:t>Para a segurança dos passageiros e a agilidade no atendimento, todos os motoristas possuem rádio comunicador e celular nos veículos.</w:t>
      </w:r>
    </w:p>
    <w:p w:rsidR="00EC2BD5" w:rsidRDefault="00EC2BD5" w:rsidP="0031439E">
      <w:pPr>
        <w:spacing w:after="0" w:line="360" w:lineRule="auto"/>
        <w:jc w:val="center"/>
        <w:rPr>
          <w:rFonts w:ascii="Arial" w:hAnsi="Arial" w:cs="Arial"/>
          <w:b/>
          <w:sz w:val="36"/>
          <w:szCs w:val="36"/>
        </w:rPr>
      </w:pPr>
    </w:p>
    <w:p w:rsidR="0031439E" w:rsidRDefault="0031439E" w:rsidP="0031439E">
      <w:pPr>
        <w:spacing w:after="0" w:line="360" w:lineRule="auto"/>
        <w:jc w:val="center"/>
        <w:rPr>
          <w:rFonts w:ascii="Arial" w:hAnsi="Arial" w:cs="Arial"/>
          <w:b/>
          <w:sz w:val="36"/>
          <w:szCs w:val="36"/>
        </w:rPr>
      </w:pPr>
      <w:r w:rsidRPr="0031439E">
        <w:rPr>
          <w:rFonts w:ascii="Arial" w:hAnsi="Arial" w:cs="Arial"/>
          <w:b/>
          <w:sz w:val="36"/>
          <w:szCs w:val="36"/>
        </w:rPr>
        <w:lastRenderedPageBreak/>
        <w:t>CONCLUSÃO</w:t>
      </w:r>
    </w:p>
    <w:p w:rsidR="0031439E" w:rsidRDefault="0031439E" w:rsidP="0031439E">
      <w:pPr>
        <w:spacing w:after="0" w:line="360" w:lineRule="auto"/>
        <w:jc w:val="center"/>
        <w:rPr>
          <w:rFonts w:ascii="Arial" w:hAnsi="Arial" w:cs="Arial"/>
          <w:b/>
          <w:sz w:val="36"/>
          <w:szCs w:val="36"/>
        </w:rPr>
      </w:pPr>
    </w:p>
    <w:p w:rsidR="00E3637C" w:rsidRPr="008006DF" w:rsidRDefault="00E3637C" w:rsidP="00E3637C">
      <w:pPr>
        <w:spacing w:after="0" w:line="360" w:lineRule="auto"/>
        <w:ind w:firstLine="708"/>
        <w:jc w:val="both"/>
        <w:rPr>
          <w:rFonts w:ascii="Arial" w:hAnsi="Arial" w:cs="Arial"/>
          <w:sz w:val="24"/>
          <w:szCs w:val="24"/>
        </w:rPr>
      </w:pPr>
      <w:r w:rsidRPr="008006DF">
        <w:rPr>
          <w:rFonts w:ascii="Arial" w:hAnsi="Arial" w:cs="Arial"/>
          <w:sz w:val="24"/>
          <w:szCs w:val="24"/>
        </w:rPr>
        <w:t xml:space="preserve">A Copa, não foi tudo aquilo esperado, a demanda de passageiros nos terminais do aeroporto foi à mesma ou até menor que em dias de grande movimento nos terminais, assim como em hotéis que tiveram uma perspectiva muito grande e muitas pessoas que vieram para o evento da Copa, acamparam em locais públicos autorizados pela prefeitura, assim tirando todas as expectativas de grande demanda, o mesmo aconteceu com os aeroportos, pois as pessoas não viajaram conforme o esperado, mesmo porque a maioria dos turistas veio de países próximos ao Brasil, o mesmo aconteceu com táxi, com transporte público, e com trânsito que todos acreditavam que se tornaria um caos ainda maior do que costuma ser normalmente.   </w:t>
      </w:r>
    </w:p>
    <w:p w:rsidR="00E3637C" w:rsidRPr="008006DF" w:rsidRDefault="00E3637C" w:rsidP="00E3637C">
      <w:pPr>
        <w:spacing w:after="0" w:line="360" w:lineRule="auto"/>
        <w:ind w:firstLine="709"/>
        <w:jc w:val="both"/>
        <w:rPr>
          <w:rFonts w:ascii="Arial" w:hAnsi="Arial" w:cs="Arial"/>
          <w:sz w:val="24"/>
          <w:szCs w:val="24"/>
        </w:rPr>
      </w:pPr>
      <w:r w:rsidRPr="008006DF">
        <w:rPr>
          <w:rFonts w:ascii="Arial" w:hAnsi="Arial" w:cs="Arial"/>
          <w:sz w:val="24"/>
          <w:szCs w:val="24"/>
        </w:rPr>
        <w:t xml:space="preserve">Utilizando a metodologia de pesquisa bibliográfica e de campo, responderemos as perguntas: </w:t>
      </w:r>
      <w:proofErr w:type="gramStart"/>
      <w:r w:rsidRPr="008006DF">
        <w:rPr>
          <w:rFonts w:ascii="Arial" w:hAnsi="Arial" w:cs="Arial"/>
          <w:sz w:val="24"/>
          <w:szCs w:val="24"/>
        </w:rPr>
        <w:t xml:space="preserve">As empresas de transporte modal rodoviário, especificamente </w:t>
      </w:r>
      <w:proofErr w:type="spellStart"/>
      <w:r w:rsidRPr="008006DF">
        <w:rPr>
          <w:rFonts w:ascii="Arial" w:hAnsi="Arial" w:cs="Arial"/>
          <w:sz w:val="24"/>
          <w:szCs w:val="24"/>
        </w:rPr>
        <w:t>Guarucoop</w:t>
      </w:r>
      <w:proofErr w:type="spellEnd"/>
      <w:r w:rsidRPr="008006DF">
        <w:rPr>
          <w:rFonts w:ascii="Arial" w:hAnsi="Arial" w:cs="Arial"/>
          <w:sz w:val="24"/>
          <w:szCs w:val="24"/>
        </w:rPr>
        <w:t>, está</w:t>
      </w:r>
      <w:proofErr w:type="gramEnd"/>
      <w:r w:rsidRPr="008006DF">
        <w:rPr>
          <w:rFonts w:ascii="Arial" w:hAnsi="Arial" w:cs="Arial"/>
          <w:sz w:val="24"/>
          <w:szCs w:val="24"/>
        </w:rPr>
        <w:t xml:space="preserve"> se preparando para a Copa do Mundo? A empresa </w:t>
      </w:r>
      <w:proofErr w:type="spellStart"/>
      <w:r w:rsidRPr="008006DF">
        <w:rPr>
          <w:rFonts w:ascii="Arial" w:hAnsi="Arial" w:cs="Arial"/>
          <w:sz w:val="24"/>
          <w:szCs w:val="24"/>
        </w:rPr>
        <w:t>Guarucoop</w:t>
      </w:r>
      <w:proofErr w:type="spellEnd"/>
      <w:r w:rsidRPr="008006DF">
        <w:rPr>
          <w:rFonts w:ascii="Arial" w:hAnsi="Arial" w:cs="Arial"/>
          <w:sz w:val="24"/>
          <w:szCs w:val="24"/>
        </w:rPr>
        <w:t xml:space="preserve"> se preparou para a Copa.</w:t>
      </w:r>
    </w:p>
    <w:p w:rsidR="00E3637C" w:rsidRPr="008006DF" w:rsidRDefault="00E3637C" w:rsidP="00E3637C">
      <w:pPr>
        <w:spacing w:after="0" w:line="360" w:lineRule="auto"/>
        <w:ind w:firstLine="709"/>
        <w:jc w:val="both"/>
        <w:rPr>
          <w:rFonts w:ascii="Arial" w:hAnsi="Arial" w:cs="Arial"/>
          <w:sz w:val="24"/>
          <w:szCs w:val="24"/>
        </w:rPr>
      </w:pPr>
      <w:r w:rsidRPr="008006DF">
        <w:rPr>
          <w:rFonts w:ascii="Arial" w:hAnsi="Arial" w:cs="Arial"/>
          <w:sz w:val="24"/>
          <w:szCs w:val="24"/>
        </w:rPr>
        <w:t>Deixará legado? Sim.</w:t>
      </w:r>
    </w:p>
    <w:p w:rsidR="00E3637C" w:rsidRPr="008006DF" w:rsidRDefault="00E3637C" w:rsidP="00E3637C">
      <w:pPr>
        <w:spacing w:after="0" w:line="360" w:lineRule="auto"/>
        <w:ind w:firstLine="709"/>
        <w:jc w:val="both"/>
        <w:rPr>
          <w:rFonts w:ascii="Arial" w:hAnsi="Arial" w:cs="Arial"/>
          <w:sz w:val="24"/>
          <w:szCs w:val="24"/>
        </w:rPr>
      </w:pPr>
      <w:r w:rsidRPr="008006DF">
        <w:rPr>
          <w:rFonts w:ascii="Arial" w:hAnsi="Arial" w:cs="Arial"/>
          <w:sz w:val="24"/>
          <w:szCs w:val="24"/>
        </w:rPr>
        <w:t xml:space="preserve">Satisfazendo a hipótese, utilizamos a metodologia de pesquisa de campo e bibliográfica, se a empresa </w:t>
      </w:r>
      <w:proofErr w:type="spellStart"/>
      <w:r w:rsidRPr="008006DF">
        <w:rPr>
          <w:rFonts w:ascii="Arial" w:hAnsi="Arial" w:cs="Arial"/>
          <w:sz w:val="24"/>
          <w:szCs w:val="24"/>
        </w:rPr>
        <w:t>Guarucoop</w:t>
      </w:r>
      <w:proofErr w:type="spellEnd"/>
      <w:r w:rsidRPr="008006DF">
        <w:rPr>
          <w:rFonts w:ascii="Arial" w:hAnsi="Arial" w:cs="Arial"/>
          <w:sz w:val="24"/>
          <w:szCs w:val="24"/>
        </w:rPr>
        <w:t xml:space="preserve"> de transporte modal rodoviário, se preparar para a Copa, deixará uma estrutura para a posteridade. Sim deixou legados e estruturas para posteridade.</w:t>
      </w:r>
    </w:p>
    <w:p w:rsidR="00E3637C" w:rsidRPr="008006DF" w:rsidRDefault="00E3637C" w:rsidP="00E3637C">
      <w:pPr>
        <w:spacing w:after="0" w:line="360" w:lineRule="auto"/>
        <w:ind w:firstLine="709"/>
        <w:jc w:val="both"/>
        <w:rPr>
          <w:rFonts w:ascii="Arial" w:hAnsi="Arial" w:cs="Arial"/>
          <w:sz w:val="24"/>
          <w:szCs w:val="24"/>
        </w:rPr>
      </w:pPr>
      <w:r w:rsidRPr="008006DF">
        <w:rPr>
          <w:rFonts w:ascii="Arial" w:hAnsi="Arial" w:cs="Arial"/>
          <w:sz w:val="24"/>
          <w:szCs w:val="24"/>
        </w:rPr>
        <w:t xml:space="preserve">Contudo, a Cooperativa Mista de Trabalho dos Motoristas Autônomos de Táxis </w:t>
      </w:r>
      <w:proofErr w:type="spellStart"/>
      <w:r w:rsidRPr="008006DF">
        <w:rPr>
          <w:rFonts w:ascii="Arial" w:hAnsi="Arial" w:cs="Arial"/>
          <w:sz w:val="24"/>
          <w:szCs w:val="24"/>
        </w:rPr>
        <w:t>Guarucoop</w:t>
      </w:r>
      <w:proofErr w:type="spellEnd"/>
      <w:r w:rsidRPr="008006DF">
        <w:rPr>
          <w:rFonts w:ascii="Arial" w:hAnsi="Arial" w:cs="Arial"/>
          <w:sz w:val="24"/>
          <w:szCs w:val="24"/>
        </w:rPr>
        <w:t xml:space="preserve">, é uma empresa bem estruturada e capaz de enfrentar desafios, que eventualmente poderá acontecer, pois o presidente Edmilson </w:t>
      </w:r>
      <w:proofErr w:type="spellStart"/>
      <w:r w:rsidRPr="008006DF">
        <w:rPr>
          <w:rFonts w:ascii="Arial" w:hAnsi="Arial" w:cs="Arial"/>
          <w:sz w:val="24"/>
          <w:szCs w:val="24"/>
        </w:rPr>
        <w:t>Sarlo</w:t>
      </w:r>
      <w:proofErr w:type="spellEnd"/>
      <w:r w:rsidRPr="008006DF">
        <w:rPr>
          <w:rFonts w:ascii="Arial" w:hAnsi="Arial" w:cs="Arial"/>
          <w:sz w:val="24"/>
          <w:szCs w:val="24"/>
        </w:rPr>
        <w:t xml:space="preserve">, o “Americano”, é um gestor altamente capacitado para tomada de decisões precisas e atender com satisfação integral as necessidades e anseios dos passageiros, oferecendo a eles segurança, conforto e rapidez no serviço que só a </w:t>
      </w:r>
      <w:proofErr w:type="spellStart"/>
      <w:r w:rsidRPr="008006DF">
        <w:rPr>
          <w:rFonts w:ascii="Arial" w:hAnsi="Arial" w:cs="Arial"/>
          <w:sz w:val="24"/>
          <w:szCs w:val="24"/>
        </w:rPr>
        <w:t>Guarucoop</w:t>
      </w:r>
      <w:proofErr w:type="spellEnd"/>
      <w:r w:rsidRPr="008006DF">
        <w:rPr>
          <w:rFonts w:ascii="Arial" w:hAnsi="Arial" w:cs="Arial"/>
          <w:sz w:val="24"/>
          <w:szCs w:val="24"/>
        </w:rPr>
        <w:t xml:space="preserve"> pode oferecer.</w:t>
      </w:r>
    </w:p>
    <w:p w:rsidR="00E3637C" w:rsidRPr="008006DF" w:rsidRDefault="00E3637C" w:rsidP="00E3637C">
      <w:pPr>
        <w:spacing w:after="0" w:line="360" w:lineRule="auto"/>
        <w:ind w:firstLine="709"/>
        <w:jc w:val="both"/>
        <w:rPr>
          <w:rFonts w:ascii="Arial" w:hAnsi="Arial" w:cs="Arial"/>
          <w:b/>
          <w:sz w:val="24"/>
          <w:szCs w:val="24"/>
        </w:rPr>
      </w:pPr>
    </w:p>
    <w:p w:rsidR="00E3637C" w:rsidRDefault="00E3637C" w:rsidP="009D21F9">
      <w:pPr>
        <w:spacing w:after="0" w:line="360" w:lineRule="auto"/>
        <w:ind w:right="567"/>
        <w:jc w:val="center"/>
        <w:rPr>
          <w:rFonts w:ascii="Arial" w:hAnsi="Arial" w:cs="Arial"/>
          <w:b/>
          <w:sz w:val="36"/>
          <w:szCs w:val="36"/>
        </w:rPr>
      </w:pPr>
    </w:p>
    <w:p w:rsidR="00E3637C" w:rsidRDefault="00E3637C" w:rsidP="009D21F9">
      <w:pPr>
        <w:spacing w:after="0" w:line="360" w:lineRule="auto"/>
        <w:ind w:right="567"/>
        <w:jc w:val="center"/>
        <w:rPr>
          <w:rFonts w:ascii="Arial" w:hAnsi="Arial" w:cs="Arial"/>
          <w:b/>
          <w:sz w:val="36"/>
          <w:szCs w:val="36"/>
        </w:rPr>
      </w:pPr>
    </w:p>
    <w:p w:rsidR="00E3637C" w:rsidRDefault="00E3637C" w:rsidP="00E3637C">
      <w:pPr>
        <w:spacing w:after="0" w:line="360" w:lineRule="auto"/>
        <w:ind w:right="567"/>
        <w:rPr>
          <w:rFonts w:ascii="Arial" w:hAnsi="Arial" w:cs="Arial"/>
          <w:b/>
          <w:sz w:val="36"/>
          <w:szCs w:val="36"/>
        </w:rPr>
      </w:pPr>
    </w:p>
    <w:p w:rsidR="00FD3003" w:rsidRDefault="009D21F9" w:rsidP="00E3637C">
      <w:pPr>
        <w:spacing w:after="0" w:line="360" w:lineRule="auto"/>
        <w:ind w:right="567"/>
        <w:jc w:val="center"/>
        <w:rPr>
          <w:rFonts w:ascii="Arial" w:hAnsi="Arial" w:cs="Arial"/>
          <w:b/>
          <w:sz w:val="24"/>
          <w:szCs w:val="24"/>
        </w:rPr>
      </w:pPr>
      <w:r>
        <w:rPr>
          <w:rFonts w:ascii="Arial" w:hAnsi="Arial" w:cs="Arial"/>
          <w:b/>
          <w:sz w:val="36"/>
          <w:szCs w:val="36"/>
        </w:rPr>
        <w:lastRenderedPageBreak/>
        <w:t>BIBLIOGRA</w:t>
      </w:r>
      <w:r w:rsidR="006158FD" w:rsidRPr="009D21F9">
        <w:rPr>
          <w:rFonts w:ascii="Arial" w:hAnsi="Arial" w:cs="Arial"/>
          <w:b/>
          <w:sz w:val="36"/>
          <w:szCs w:val="36"/>
        </w:rPr>
        <w:t>FI</w:t>
      </w:r>
      <w:r>
        <w:rPr>
          <w:rFonts w:ascii="Arial" w:hAnsi="Arial" w:cs="Arial"/>
          <w:b/>
          <w:sz w:val="36"/>
          <w:szCs w:val="36"/>
        </w:rPr>
        <w:t>AS</w:t>
      </w:r>
    </w:p>
    <w:p w:rsidR="009D21F9" w:rsidRPr="00C2498E" w:rsidRDefault="009D21F9" w:rsidP="003621BB">
      <w:pPr>
        <w:spacing w:after="0" w:line="360" w:lineRule="auto"/>
        <w:ind w:right="567"/>
        <w:jc w:val="both"/>
        <w:rPr>
          <w:rFonts w:ascii="Arial" w:hAnsi="Arial" w:cs="Arial"/>
          <w:b/>
          <w:sz w:val="24"/>
          <w:szCs w:val="24"/>
        </w:rPr>
      </w:pPr>
    </w:p>
    <w:p w:rsidR="00A7714B" w:rsidRDefault="00A7714B" w:rsidP="003F601F">
      <w:pPr>
        <w:spacing w:after="0"/>
        <w:jc w:val="both"/>
        <w:rPr>
          <w:rFonts w:ascii="Arial" w:hAnsi="Arial" w:cs="Arial"/>
          <w:sz w:val="24"/>
          <w:szCs w:val="24"/>
        </w:rPr>
      </w:pPr>
      <w:r w:rsidRPr="00C2498E">
        <w:rPr>
          <w:rFonts w:ascii="Arial" w:hAnsi="Arial" w:cs="Arial"/>
          <w:b/>
          <w:sz w:val="24"/>
          <w:szCs w:val="24"/>
        </w:rPr>
        <w:t xml:space="preserve">ALVES, </w:t>
      </w:r>
      <w:r w:rsidRPr="00C2498E">
        <w:rPr>
          <w:rFonts w:ascii="Arial" w:hAnsi="Arial" w:cs="Arial"/>
          <w:sz w:val="24"/>
          <w:szCs w:val="24"/>
        </w:rPr>
        <w:t>L</w:t>
      </w:r>
      <w:r w:rsidRPr="00C2498E">
        <w:rPr>
          <w:rFonts w:ascii="Arial" w:hAnsi="Arial" w:cs="Arial"/>
          <w:i/>
          <w:sz w:val="24"/>
          <w:szCs w:val="24"/>
        </w:rPr>
        <w:t xml:space="preserve">. </w:t>
      </w:r>
      <w:r w:rsidRPr="00C2498E">
        <w:rPr>
          <w:rFonts w:ascii="Arial" w:hAnsi="Arial" w:cs="Arial"/>
          <w:b/>
          <w:i/>
          <w:sz w:val="24"/>
          <w:szCs w:val="24"/>
        </w:rPr>
        <w:t>Vencendo na Economia Digital</w:t>
      </w:r>
      <w:r w:rsidRPr="00C2498E">
        <w:rPr>
          <w:rFonts w:ascii="Arial" w:hAnsi="Arial" w:cs="Arial"/>
          <w:i/>
          <w:sz w:val="24"/>
          <w:szCs w:val="24"/>
        </w:rPr>
        <w:t>.</w:t>
      </w:r>
      <w:r w:rsidRPr="00C2498E">
        <w:rPr>
          <w:rFonts w:ascii="Arial" w:hAnsi="Arial" w:cs="Arial"/>
          <w:sz w:val="24"/>
          <w:szCs w:val="24"/>
        </w:rPr>
        <w:t xml:space="preserve"> São Paulo. Makron </w:t>
      </w:r>
      <w:r w:rsidR="009A721D" w:rsidRPr="00C2498E">
        <w:rPr>
          <w:rFonts w:ascii="Arial" w:hAnsi="Arial" w:cs="Arial"/>
          <w:sz w:val="24"/>
          <w:szCs w:val="24"/>
        </w:rPr>
        <w:t xml:space="preserve">Books. </w:t>
      </w:r>
      <w:r w:rsidRPr="00C2498E">
        <w:rPr>
          <w:rFonts w:ascii="Arial" w:hAnsi="Arial" w:cs="Arial"/>
          <w:sz w:val="24"/>
          <w:szCs w:val="24"/>
        </w:rPr>
        <w:t>2002.</w:t>
      </w:r>
    </w:p>
    <w:p w:rsidR="0094665A" w:rsidRDefault="0094665A" w:rsidP="003F601F">
      <w:pPr>
        <w:spacing w:after="0" w:line="240" w:lineRule="auto"/>
        <w:jc w:val="both"/>
        <w:rPr>
          <w:rFonts w:ascii="Arial" w:hAnsi="Arial" w:cs="Arial"/>
          <w:b/>
          <w:sz w:val="24"/>
          <w:szCs w:val="24"/>
        </w:rPr>
      </w:pPr>
    </w:p>
    <w:p w:rsidR="009D21F9" w:rsidRDefault="009D21F9" w:rsidP="003F601F">
      <w:pPr>
        <w:spacing w:after="0" w:line="240" w:lineRule="auto"/>
        <w:jc w:val="both"/>
        <w:rPr>
          <w:rFonts w:ascii="Arial" w:hAnsi="Arial" w:cs="Arial"/>
          <w:sz w:val="24"/>
          <w:szCs w:val="24"/>
        </w:rPr>
      </w:pPr>
      <w:r w:rsidRPr="00C2498E">
        <w:rPr>
          <w:rFonts w:ascii="Arial" w:hAnsi="Arial" w:cs="Arial"/>
          <w:b/>
          <w:sz w:val="24"/>
          <w:szCs w:val="24"/>
        </w:rPr>
        <w:t>BALLOU,</w:t>
      </w:r>
      <w:r w:rsidRPr="00C2498E">
        <w:rPr>
          <w:rFonts w:ascii="Arial" w:hAnsi="Arial" w:cs="Arial"/>
          <w:sz w:val="24"/>
          <w:szCs w:val="24"/>
        </w:rPr>
        <w:t xml:space="preserve"> R. H. </w:t>
      </w:r>
      <w:r w:rsidRPr="00C2498E">
        <w:rPr>
          <w:rFonts w:ascii="Arial" w:hAnsi="Arial" w:cs="Arial"/>
          <w:b/>
          <w:i/>
          <w:sz w:val="24"/>
          <w:szCs w:val="24"/>
        </w:rPr>
        <w:t>Gerenciamento da Cadeia de Suprimentos/Logística Empresarial</w:t>
      </w:r>
      <w:r w:rsidRPr="00C2498E">
        <w:rPr>
          <w:rFonts w:ascii="Arial" w:hAnsi="Arial" w:cs="Arial"/>
          <w:b/>
          <w:sz w:val="24"/>
          <w:szCs w:val="24"/>
        </w:rPr>
        <w:t>.</w:t>
      </w:r>
      <w:r w:rsidR="009336B5">
        <w:rPr>
          <w:rFonts w:ascii="Arial" w:hAnsi="Arial" w:cs="Arial"/>
          <w:sz w:val="24"/>
          <w:szCs w:val="24"/>
        </w:rPr>
        <w:t xml:space="preserve"> Tradução Rubenich, R. 5</w:t>
      </w:r>
      <w:r w:rsidRPr="00C2498E">
        <w:rPr>
          <w:rFonts w:ascii="Arial" w:hAnsi="Arial" w:cs="Arial"/>
          <w:sz w:val="24"/>
          <w:szCs w:val="24"/>
        </w:rPr>
        <w:t xml:space="preserve"> ed., Porto Alegre: Bookman, 2006.</w:t>
      </w:r>
    </w:p>
    <w:p w:rsidR="009336B5" w:rsidRPr="00C2498E" w:rsidRDefault="009336B5" w:rsidP="003F601F">
      <w:pPr>
        <w:spacing w:after="0" w:line="240" w:lineRule="auto"/>
        <w:jc w:val="both"/>
        <w:rPr>
          <w:rFonts w:ascii="Arial" w:hAnsi="Arial" w:cs="Arial"/>
          <w:sz w:val="24"/>
          <w:szCs w:val="24"/>
        </w:rPr>
      </w:pPr>
    </w:p>
    <w:p w:rsidR="007F7C45" w:rsidRDefault="009D21F9" w:rsidP="003F601F">
      <w:pPr>
        <w:spacing w:after="0" w:line="240" w:lineRule="auto"/>
        <w:jc w:val="both"/>
        <w:rPr>
          <w:rFonts w:ascii="Arial" w:hAnsi="Arial" w:cs="Arial"/>
          <w:sz w:val="24"/>
          <w:szCs w:val="24"/>
        </w:rPr>
      </w:pPr>
      <w:r>
        <w:rPr>
          <w:rFonts w:ascii="Arial" w:hAnsi="Arial" w:cs="Arial"/>
          <w:b/>
          <w:sz w:val="24"/>
          <w:szCs w:val="24"/>
        </w:rPr>
        <w:t>______</w:t>
      </w:r>
      <w:r w:rsidR="003917FD" w:rsidRPr="00C2498E">
        <w:rPr>
          <w:rFonts w:ascii="Arial" w:hAnsi="Arial" w:cs="Arial"/>
          <w:sz w:val="24"/>
          <w:szCs w:val="24"/>
        </w:rPr>
        <w:t xml:space="preserve">, Ronald H. </w:t>
      </w:r>
      <w:r w:rsidR="003917FD" w:rsidRPr="00C2498E">
        <w:rPr>
          <w:rFonts w:ascii="Arial" w:hAnsi="Arial" w:cs="Arial"/>
          <w:b/>
          <w:i/>
          <w:sz w:val="24"/>
          <w:szCs w:val="24"/>
        </w:rPr>
        <w:t>Logística Empresarial</w:t>
      </w:r>
      <w:r w:rsidR="003917FD" w:rsidRPr="00C2498E">
        <w:rPr>
          <w:rFonts w:ascii="Arial" w:hAnsi="Arial" w:cs="Arial"/>
          <w:sz w:val="24"/>
          <w:szCs w:val="24"/>
        </w:rPr>
        <w:t xml:space="preserve">: </w:t>
      </w:r>
      <w:r w:rsidR="003917FD" w:rsidRPr="00C2498E">
        <w:rPr>
          <w:rFonts w:ascii="Arial" w:hAnsi="Arial" w:cs="Arial"/>
          <w:b/>
          <w:i/>
          <w:sz w:val="24"/>
          <w:szCs w:val="24"/>
        </w:rPr>
        <w:t>Transportes, Administração de Materiais</w:t>
      </w:r>
      <w:r w:rsidR="003917FD" w:rsidRPr="00C2498E">
        <w:rPr>
          <w:rFonts w:ascii="Arial" w:hAnsi="Arial" w:cs="Arial"/>
          <w:sz w:val="24"/>
          <w:szCs w:val="24"/>
        </w:rPr>
        <w:t xml:space="preserve">, Distribuição Física. Ed. Atlas: São Paulo, </w:t>
      </w:r>
      <w:r w:rsidR="009A721D" w:rsidRPr="00C2498E">
        <w:rPr>
          <w:rFonts w:ascii="Arial" w:hAnsi="Arial" w:cs="Arial"/>
          <w:sz w:val="24"/>
          <w:szCs w:val="24"/>
        </w:rPr>
        <w:t>1993, p.</w:t>
      </w:r>
      <w:r w:rsidR="003917FD" w:rsidRPr="00C2498E">
        <w:rPr>
          <w:rFonts w:ascii="Arial" w:hAnsi="Arial" w:cs="Arial"/>
          <w:sz w:val="24"/>
          <w:szCs w:val="24"/>
        </w:rPr>
        <w:t>23.</w:t>
      </w:r>
    </w:p>
    <w:p w:rsidR="000D32B1" w:rsidRPr="00C2498E" w:rsidRDefault="000D32B1" w:rsidP="003F601F">
      <w:pPr>
        <w:spacing w:after="0" w:line="240" w:lineRule="auto"/>
        <w:jc w:val="both"/>
        <w:rPr>
          <w:rFonts w:ascii="Arial" w:hAnsi="Arial" w:cs="Arial"/>
          <w:sz w:val="24"/>
          <w:szCs w:val="24"/>
        </w:rPr>
      </w:pPr>
    </w:p>
    <w:p w:rsidR="00320F37" w:rsidRDefault="00894913" w:rsidP="003F601F">
      <w:pPr>
        <w:spacing w:after="0" w:line="240" w:lineRule="auto"/>
        <w:jc w:val="both"/>
        <w:rPr>
          <w:rFonts w:ascii="Arial" w:hAnsi="Arial" w:cs="Arial"/>
          <w:sz w:val="24"/>
          <w:szCs w:val="24"/>
        </w:rPr>
      </w:pPr>
      <w:r w:rsidRPr="00C2498E">
        <w:rPr>
          <w:rFonts w:ascii="Arial" w:hAnsi="Arial" w:cs="Arial"/>
          <w:b/>
          <w:sz w:val="24"/>
          <w:szCs w:val="24"/>
        </w:rPr>
        <w:t>BARSA</w:t>
      </w:r>
      <w:r w:rsidR="003C6DAB" w:rsidRPr="00C2498E">
        <w:rPr>
          <w:rFonts w:ascii="Arial" w:hAnsi="Arial" w:cs="Arial"/>
          <w:b/>
          <w:sz w:val="24"/>
          <w:szCs w:val="24"/>
        </w:rPr>
        <w:t>,</w:t>
      </w:r>
      <w:r w:rsidR="003C6DAB" w:rsidRPr="00C2498E">
        <w:rPr>
          <w:rFonts w:ascii="Arial" w:hAnsi="Arial" w:cs="Arial"/>
          <w:b/>
          <w:i/>
          <w:sz w:val="24"/>
          <w:szCs w:val="24"/>
        </w:rPr>
        <w:t xml:space="preserve"> Enciclopédia</w:t>
      </w:r>
      <w:r w:rsidR="003C6DAB" w:rsidRPr="00C2498E">
        <w:rPr>
          <w:rFonts w:ascii="Arial" w:hAnsi="Arial" w:cs="Arial"/>
          <w:sz w:val="24"/>
          <w:szCs w:val="24"/>
        </w:rPr>
        <w:t xml:space="preserve"> – São Paulo: Enciclopédia Britânica do Brasil Publicações</w:t>
      </w:r>
      <w:r w:rsidR="003C6DAB" w:rsidRPr="00C2498E">
        <w:rPr>
          <w:rFonts w:ascii="Arial" w:hAnsi="Arial" w:cs="Arial"/>
          <w:b/>
          <w:sz w:val="24"/>
          <w:szCs w:val="24"/>
        </w:rPr>
        <w:t xml:space="preserve">, </w:t>
      </w:r>
      <w:r w:rsidR="003C6DAB" w:rsidRPr="00C2498E">
        <w:rPr>
          <w:rFonts w:ascii="Arial" w:hAnsi="Arial" w:cs="Arial"/>
          <w:sz w:val="24"/>
          <w:szCs w:val="24"/>
        </w:rPr>
        <w:t>1998.</w:t>
      </w:r>
    </w:p>
    <w:p w:rsidR="003F601F" w:rsidRDefault="003F601F" w:rsidP="003F601F">
      <w:pPr>
        <w:spacing w:after="0" w:line="240" w:lineRule="auto"/>
        <w:jc w:val="both"/>
        <w:rPr>
          <w:rFonts w:ascii="Arial" w:hAnsi="Arial" w:cs="Arial"/>
          <w:sz w:val="24"/>
          <w:szCs w:val="24"/>
        </w:rPr>
      </w:pPr>
    </w:p>
    <w:p w:rsidR="00320F37" w:rsidRPr="00320F37" w:rsidRDefault="00320F37" w:rsidP="003F601F">
      <w:pPr>
        <w:spacing w:after="0" w:line="240" w:lineRule="auto"/>
        <w:jc w:val="both"/>
        <w:rPr>
          <w:rFonts w:ascii="Arial" w:hAnsi="Arial" w:cs="Arial"/>
          <w:sz w:val="24"/>
          <w:szCs w:val="24"/>
        </w:rPr>
      </w:pPr>
      <w:r w:rsidRPr="00320F37">
        <w:rPr>
          <w:rFonts w:ascii="Arial" w:hAnsi="Arial" w:cs="Arial"/>
          <w:b/>
          <w:sz w:val="24"/>
          <w:szCs w:val="24"/>
        </w:rPr>
        <w:t>CARVALHO</w:t>
      </w:r>
      <w:r>
        <w:rPr>
          <w:rFonts w:ascii="Arial" w:hAnsi="Arial" w:cs="Arial"/>
          <w:sz w:val="24"/>
          <w:szCs w:val="24"/>
        </w:rPr>
        <w:t>, J. C. (2002).</w:t>
      </w:r>
      <w:r w:rsidRPr="00320F37">
        <w:rPr>
          <w:rFonts w:ascii="Arial" w:hAnsi="Arial" w:cs="Arial"/>
          <w:b/>
          <w:sz w:val="24"/>
          <w:szCs w:val="24"/>
        </w:rPr>
        <w:t xml:space="preserve"> Logística</w:t>
      </w:r>
      <w:r>
        <w:rPr>
          <w:rFonts w:ascii="Arial" w:hAnsi="Arial" w:cs="Arial"/>
          <w:sz w:val="24"/>
          <w:szCs w:val="24"/>
        </w:rPr>
        <w:t xml:space="preserve">, Edições </w:t>
      </w:r>
      <w:proofErr w:type="spellStart"/>
      <w:r>
        <w:rPr>
          <w:rFonts w:ascii="Arial" w:hAnsi="Arial" w:cs="Arial"/>
          <w:sz w:val="24"/>
          <w:szCs w:val="24"/>
        </w:rPr>
        <w:t>Sílabo</w:t>
      </w:r>
      <w:proofErr w:type="spellEnd"/>
      <w:r>
        <w:rPr>
          <w:rFonts w:ascii="Arial" w:hAnsi="Arial" w:cs="Arial"/>
          <w:sz w:val="24"/>
          <w:szCs w:val="24"/>
        </w:rPr>
        <w:t>.</w:t>
      </w:r>
    </w:p>
    <w:p w:rsidR="003F601F" w:rsidRDefault="003F601F" w:rsidP="003F601F">
      <w:pPr>
        <w:spacing w:after="0" w:line="240" w:lineRule="auto"/>
        <w:jc w:val="both"/>
        <w:rPr>
          <w:rFonts w:ascii="Arial" w:eastAsia="Times New Roman" w:hAnsi="Arial" w:cs="Arial"/>
          <w:b/>
          <w:sz w:val="24"/>
          <w:szCs w:val="24"/>
        </w:rPr>
      </w:pPr>
    </w:p>
    <w:p w:rsidR="00FD3003" w:rsidRPr="00C2498E" w:rsidRDefault="003621BB"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CHRISTOPHER</w:t>
      </w:r>
      <w:r w:rsidRPr="00C2498E">
        <w:rPr>
          <w:rFonts w:ascii="Arial" w:eastAsia="Times New Roman" w:hAnsi="Arial" w:cs="Arial"/>
          <w:sz w:val="24"/>
          <w:szCs w:val="24"/>
        </w:rPr>
        <w:t xml:space="preserve">, Martin, </w:t>
      </w:r>
      <w:r w:rsidRPr="00C2498E">
        <w:rPr>
          <w:rFonts w:ascii="Arial" w:eastAsia="Times New Roman" w:hAnsi="Arial" w:cs="Arial"/>
          <w:b/>
          <w:i/>
          <w:sz w:val="24"/>
          <w:szCs w:val="24"/>
        </w:rPr>
        <w:t>Logística e Gerenciamento da Cadeia de Suprimentos</w:t>
      </w:r>
      <w:r w:rsidRPr="00C2498E">
        <w:rPr>
          <w:rFonts w:ascii="Arial" w:eastAsia="Times New Roman" w:hAnsi="Arial" w:cs="Arial"/>
          <w:sz w:val="24"/>
          <w:szCs w:val="24"/>
        </w:rPr>
        <w:t>. Pioneira: São Paulo, 1999. 240 p.</w:t>
      </w:r>
    </w:p>
    <w:p w:rsidR="003F601F" w:rsidRDefault="003F601F" w:rsidP="003F601F">
      <w:pPr>
        <w:spacing w:after="0" w:line="240" w:lineRule="auto"/>
        <w:jc w:val="both"/>
        <w:rPr>
          <w:rFonts w:ascii="Arial" w:eastAsia="Times New Roman" w:hAnsi="Arial" w:cs="Arial"/>
          <w:b/>
          <w:sz w:val="24"/>
          <w:szCs w:val="24"/>
        </w:rPr>
      </w:pPr>
    </w:p>
    <w:p w:rsidR="002E785A" w:rsidRPr="00C2498E" w:rsidRDefault="002E785A"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DETONI</w:t>
      </w:r>
      <w:r w:rsidRPr="00C2498E">
        <w:rPr>
          <w:rFonts w:ascii="Arial" w:eastAsia="Times New Roman" w:hAnsi="Arial" w:cs="Arial"/>
          <w:sz w:val="24"/>
          <w:szCs w:val="24"/>
        </w:rPr>
        <w:t xml:space="preserve">, M.M.M.L. </w:t>
      </w:r>
      <w:r w:rsidRPr="00C2498E">
        <w:rPr>
          <w:rFonts w:ascii="Arial" w:eastAsia="Times New Roman" w:hAnsi="Arial" w:cs="Arial"/>
          <w:b/>
          <w:i/>
          <w:sz w:val="24"/>
          <w:szCs w:val="24"/>
        </w:rPr>
        <w:t>A Evolução da Indústria de Prestação de Serviços Logísticos no Brasil: Uma Análise de Mercado</w:t>
      </w:r>
      <w:r w:rsidRPr="00C2498E">
        <w:rPr>
          <w:rFonts w:ascii="Arial" w:eastAsia="Times New Roman" w:hAnsi="Arial" w:cs="Arial"/>
          <w:sz w:val="24"/>
          <w:szCs w:val="24"/>
        </w:rPr>
        <w:t xml:space="preserve">, 2003,191f. Tese (Doutorado em Engenharia de Produção) – Universidade Federal de Santa Catarina, Florianópolis, 2003.  </w:t>
      </w:r>
    </w:p>
    <w:p w:rsidR="003F601F" w:rsidRDefault="003F601F" w:rsidP="003F601F">
      <w:pPr>
        <w:spacing w:after="0" w:line="240" w:lineRule="auto"/>
        <w:jc w:val="both"/>
        <w:rPr>
          <w:rFonts w:ascii="Arial" w:eastAsia="Times New Roman" w:hAnsi="Arial" w:cs="Arial"/>
          <w:b/>
          <w:sz w:val="24"/>
          <w:szCs w:val="24"/>
        </w:rPr>
      </w:pPr>
    </w:p>
    <w:p w:rsidR="00D418A0" w:rsidRDefault="003917FD"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FERREIRA</w:t>
      </w:r>
      <w:r w:rsidRPr="00C2498E">
        <w:rPr>
          <w:rFonts w:ascii="Arial" w:eastAsia="Times New Roman" w:hAnsi="Arial" w:cs="Arial"/>
          <w:sz w:val="24"/>
          <w:szCs w:val="24"/>
        </w:rPr>
        <w:t xml:space="preserve">, A. B. H.; </w:t>
      </w:r>
      <w:r w:rsidRPr="00C2498E">
        <w:rPr>
          <w:rFonts w:ascii="Arial" w:eastAsia="Times New Roman" w:hAnsi="Arial" w:cs="Arial"/>
          <w:b/>
          <w:i/>
          <w:sz w:val="24"/>
          <w:szCs w:val="24"/>
        </w:rPr>
        <w:t>Novo Dicionário Aurélio da Língua Portuguesa</w:t>
      </w:r>
      <w:r w:rsidRPr="00C2498E">
        <w:rPr>
          <w:rFonts w:ascii="Arial" w:eastAsia="Times New Roman" w:hAnsi="Arial" w:cs="Arial"/>
          <w:sz w:val="24"/>
          <w:szCs w:val="24"/>
        </w:rPr>
        <w:t>, 2ª ed., Rio de Janeiro: Nova Fronteira, 1986.</w:t>
      </w:r>
    </w:p>
    <w:p w:rsidR="003F601F" w:rsidRDefault="003F601F" w:rsidP="003F601F">
      <w:pPr>
        <w:spacing w:after="0" w:line="240" w:lineRule="auto"/>
        <w:jc w:val="both"/>
        <w:rPr>
          <w:rFonts w:ascii="Arial" w:hAnsi="Arial" w:cs="Arial"/>
          <w:b/>
          <w:sz w:val="24"/>
          <w:szCs w:val="24"/>
        </w:rPr>
      </w:pPr>
    </w:p>
    <w:p w:rsidR="009D2F24" w:rsidRDefault="009D2F24" w:rsidP="003F601F">
      <w:pPr>
        <w:spacing w:after="0" w:line="240" w:lineRule="auto"/>
        <w:jc w:val="both"/>
        <w:rPr>
          <w:rFonts w:ascii="Arial" w:hAnsi="Arial" w:cs="Arial"/>
          <w:b/>
          <w:sz w:val="24"/>
          <w:szCs w:val="24"/>
        </w:rPr>
      </w:pPr>
      <w:r w:rsidRPr="00F45AD6">
        <w:rPr>
          <w:rFonts w:ascii="Arial" w:hAnsi="Arial" w:cs="Arial"/>
          <w:b/>
          <w:sz w:val="24"/>
          <w:szCs w:val="24"/>
        </w:rPr>
        <w:t>MAGEE</w:t>
      </w:r>
      <w:r>
        <w:rPr>
          <w:rFonts w:ascii="Arial" w:hAnsi="Arial" w:cs="Arial"/>
          <w:sz w:val="24"/>
          <w:szCs w:val="24"/>
        </w:rPr>
        <w:t xml:space="preserve">, John F. </w:t>
      </w:r>
      <w:r w:rsidRPr="00F45AD6">
        <w:rPr>
          <w:rFonts w:ascii="Arial" w:hAnsi="Arial" w:cs="Arial"/>
          <w:b/>
          <w:sz w:val="24"/>
          <w:szCs w:val="24"/>
        </w:rPr>
        <w:t>Logística industrial</w:t>
      </w:r>
      <w:r>
        <w:rPr>
          <w:rFonts w:ascii="Arial" w:hAnsi="Arial" w:cs="Arial"/>
          <w:sz w:val="24"/>
          <w:szCs w:val="24"/>
        </w:rPr>
        <w:t xml:space="preserve">: </w:t>
      </w:r>
      <w:r w:rsidRPr="00F45AD6">
        <w:rPr>
          <w:rFonts w:ascii="Arial" w:hAnsi="Arial" w:cs="Arial"/>
          <w:sz w:val="24"/>
          <w:szCs w:val="24"/>
        </w:rPr>
        <w:t>análise</w:t>
      </w:r>
      <w:r>
        <w:rPr>
          <w:rFonts w:ascii="Arial" w:hAnsi="Arial" w:cs="Arial"/>
          <w:sz w:val="24"/>
          <w:szCs w:val="24"/>
        </w:rPr>
        <w:t xml:space="preserve"> e administração dos sistemas de suprimentos e distribuição. São Paulo: Pioneira, 1977.</w:t>
      </w:r>
      <w:r w:rsidRPr="00F45AD6">
        <w:rPr>
          <w:rFonts w:ascii="Arial" w:hAnsi="Arial" w:cs="Arial"/>
          <w:b/>
          <w:sz w:val="24"/>
          <w:szCs w:val="24"/>
        </w:rPr>
        <w:t xml:space="preserve">                     </w:t>
      </w:r>
    </w:p>
    <w:p w:rsidR="003F601F" w:rsidRDefault="003F601F" w:rsidP="003F601F">
      <w:pPr>
        <w:spacing w:after="0" w:line="240" w:lineRule="auto"/>
        <w:jc w:val="both"/>
        <w:rPr>
          <w:rFonts w:ascii="Arial" w:hAnsi="Arial" w:cs="Arial"/>
          <w:b/>
          <w:sz w:val="24"/>
          <w:szCs w:val="24"/>
        </w:rPr>
      </w:pPr>
    </w:p>
    <w:p w:rsidR="00D418A0" w:rsidRDefault="00D418A0" w:rsidP="003F601F">
      <w:pPr>
        <w:spacing w:after="0" w:line="240" w:lineRule="auto"/>
        <w:jc w:val="both"/>
        <w:rPr>
          <w:rFonts w:ascii="Arial" w:hAnsi="Arial" w:cs="Arial"/>
          <w:sz w:val="24"/>
          <w:szCs w:val="24"/>
        </w:rPr>
      </w:pPr>
      <w:r w:rsidRPr="009D21F9">
        <w:rPr>
          <w:rFonts w:ascii="Arial" w:hAnsi="Arial" w:cs="Arial"/>
          <w:b/>
          <w:sz w:val="24"/>
          <w:szCs w:val="24"/>
        </w:rPr>
        <w:t>MAIA</w:t>
      </w:r>
      <w:r>
        <w:rPr>
          <w:rFonts w:ascii="Arial" w:hAnsi="Arial" w:cs="Arial"/>
          <w:sz w:val="24"/>
          <w:szCs w:val="24"/>
        </w:rPr>
        <w:t xml:space="preserve">, Paulo Leandro. </w:t>
      </w:r>
      <w:r w:rsidRPr="009D21F9">
        <w:rPr>
          <w:rFonts w:ascii="Arial" w:hAnsi="Arial" w:cs="Arial"/>
          <w:b/>
          <w:sz w:val="24"/>
          <w:szCs w:val="24"/>
        </w:rPr>
        <w:t>O abc da Metodologia:</w:t>
      </w:r>
      <w:r>
        <w:rPr>
          <w:rFonts w:ascii="Arial" w:hAnsi="Arial" w:cs="Arial"/>
          <w:sz w:val="24"/>
          <w:szCs w:val="24"/>
        </w:rPr>
        <w:t xml:space="preserve"> métodos e técnicas para elaborar</w:t>
      </w:r>
    </w:p>
    <w:p w:rsidR="00F45AD6" w:rsidRPr="00F646D5" w:rsidRDefault="009336B5" w:rsidP="003F601F">
      <w:pPr>
        <w:spacing w:after="0" w:line="240" w:lineRule="auto"/>
        <w:jc w:val="both"/>
        <w:rPr>
          <w:rFonts w:ascii="Arial" w:hAnsi="Arial" w:cs="Arial"/>
          <w:sz w:val="24"/>
          <w:szCs w:val="24"/>
        </w:rPr>
      </w:pPr>
      <w:proofErr w:type="gramStart"/>
      <w:r>
        <w:rPr>
          <w:rFonts w:ascii="Arial" w:hAnsi="Arial" w:cs="Arial"/>
          <w:sz w:val="24"/>
          <w:szCs w:val="24"/>
        </w:rPr>
        <w:t>trabalhos</w:t>
      </w:r>
      <w:proofErr w:type="gramEnd"/>
      <w:r>
        <w:rPr>
          <w:rFonts w:ascii="Arial" w:hAnsi="Arial" w:cs="Arial"/>
          <w:sz w:val="24"/>
          <w:szCs w:val="24"/>
        </w:rPr>
        <w:t xml:space="preserve"> científicos (ABNT). </w:t>
      </w:r>
      <w:proofErr w:type="gramStart"/>
      <w:r>
        <w:rPr>
          <w:rFonts w:ascii="Arial" w:hAnsi="Arial" w:cs="Arial"/>
          <w:sz w:val="24"/>
          <w:szCs w:val="24"/>
        </w:rPr>
        <w:t>2</w:t>
      </w:r>
      <w:proofErr w:type="gramEnd"/>
      <w:r w:rsidR="00E3637C">
        <w:rPr>
          <w:rFonts w:ascii="Arial" w:hAnsi="Arial" w:cs="Arial"/>
          <w:sz w:val="24"/>
          <w:szCs w:val="24"/>
        </w:rPr>
        <w:t xml:space="preserve"> </w:t>
      </w:r>
      <w:proofErr w:type="spellStart"/>
      <w:r w:rsidR="00E3637C">
        <w:rPr>
          <w:rFonts w:ascii="Arial" w:hAnsi="Arial" w:cs="Arial"/>
          <w:sz w:val="24"/>
          <w:szCs w:val="24"/>
        </w:rPr>
        <w:t>ed</w:t>
      </w:r>
      <w:proofErr w:type="spellEnd"/>
      <w:r w:rsidR="00D418A0">
        <w:rPr>
          <w:rFonts w:ascii="Arial" w:hAnsi="Arial" w:cs="Arial"/>
          <w:sz w:val="24"/>
          <w:szCs w:val="24"/>
        </w:rPr>
        <w:t xml:space="preserve"> Revisada e ampliada, ed. Leud, São Paulo, 2008.   </w:t>
      </w:r>
    </w:p>
    <w:p w:rsidR="003F601F" w:rsidRDefault="003F601F" w:rsidP="003F601F">
      <w:pPr>
        <w:pStyle w:val="NormalWeb"/>
        <w:spacing w:before="0" w:beforeAutospacing="0" w:after="0" w:afterAutospacing="0"/>
        <w:jc w:val="both"/>
        <w:rPr>
          <w:rStyle w:val="Forte"/>
          <w:rFonts w:ascii="Arial" w:hAnsi="Arial" w:cs="Arial"/>
        </w:rPr>
      </w:pPr>
    </w:p>
    <w:p w:rsidR="00895012" w:rsidRDefault="00B30EAC" w:rsidP="003F601F">
      <w:pPr>
        <w:pStyle w:val="NormalWeb"/>
        <w:spacing w:before="0" w:beforeAutospacing="0" w:after="0" w:afterAutospacing="0"/>
        <w:jc w:val="both"/>
        <w:rPr>
          <w:rFonts w:ascii="Arial" w:hAnsi="Arial" w:cs="Arial"/>
          <w:b/>
        </w:rPr>
      </w:pPr>
      <w:r w:rsidRPr="00C2498E">
        <w:rPr>
          <w:rStyle w:val="Forte"/>
          <w:rFonts w:ascii="Arial" w:hAnsi="Arial" w:cs="Arial"/>
        </w:rPr>
        <w:t xml:space="preserve">MENDONÇA, </w:t>
      </w:r>
      <w:r w:rsidRPr="00C2498E">
        <w:rPr>
          <w:rStyle w:val="Forte"/>
          <w:rFonts w:ascii="Arial" w:hAnsi="Arial" w:cs="Arial"/>
          <w:b w:val="0"/>
        </w:rPr>
        <w:t>C.C. e</w:t>
      </w:r>
      <w:r w:rsidRPr="00C2498E">
        <w:rPr>
          <w:rStyle w:val="Forte"/>
          <w:rFonts w:ascii="Arial" w:hAnsi="Arial" w:cs="Arial"/>
        </w:rPr>
        <w:t xml:space="preserve"> KEEDI, </w:t>
      </w:r>
      <w:r w:rsidRPr="00C2498E">
        <w:rPr>
          <w:rStyle w:val="Forte"/>
          <w:rFonts w:ascii="Arial" w:hAnsi="Arial" w:cs="Arial"/>
          <w:b w:val="0"/>
        </w:rPr>
        <w:t>Samir</w:t>
      </w:r>
      <w:r w:rsidRPr="00C2498E">
        <w:rPr>
          <w:rStyle w:val="Forte"/>
          <w:rFonts w:ascii="Arial" w:hAnsi="Arial" w:cs="Arial"/>
        </w:rPr>
        <w:t xml:space="preserve">. Transportes e Seguros no Comércio Exterior. </w:t>
      </w:r>
      <w:r w:rsidRPr="00C2498E">
        <w:rPr>
          <w:rFonts w:ascii="Arial" w:hAnsi="Arial" w:cs="Arial"/>
        </w:rPr>
        <w:t>São Paulo: Aduaneiras, 1997.</w:t>
      </w:r>
    </w:p>
    <w:p w:rsidR="003F601F" w:rsidRDefault="003F601F" w:rsidP="003F601F">
      <w:pPr>
        <w:spacing w:after="0" w:line="240" w:lineRule="auto"/>
        <w:jc w:val="both"/>
        <w:rPr>
          <w:rFonts w:ascii="Arial" w:eastAsia="Times New Roman" w:hAnsi="Arial" w:cs="Arial"/>
          <w:b/>
          <w:sz w:val="24"/>
          <w:szCs w:val="24"/>
        </w:rPr>
      </w:pPr>
    </w:p>
    <w:p w:rsidR="00B30EAC" w:rsidRPr="00C2498E" w:rsidRDefault="00B30EAC"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MOURA</w:t>
      </w:r>
      <w:r w:rsidR="00895012">
        <w:rPr>
          <w:rFonts w:ascii="Arial" w:eastAsia="Times New Roman" w:hAnsi="Arial" w:cs="Arial"/>
          <w:sz w:val="24"/>
          <w:szCs w:val="24"/>
        </w:rPr>
        <w:t xml:space="preserve">. </w:t>
      </w:r>
      <w:proofErr w:type="gramStart"/>
      <w:r w:rsidRPr="00C2498E">
        <w:rPr>
          <w:rFonts w:ascii="Arial" w:eastAsia="Times New Roman" w:hAnsi="Arial" w:cs="Arial"/>
          <w:sz w:val="24"/>
          <w:szCs w:val="24"/>
        </w:rPr>
        <w:t>C.</w:t>
      </w:r>
      <w:proofErr w:type="gramEnd"/>
      <w:r w:rsidRPr="00C2498E">
        <w:rPr>
          <w:rFonts w:ascii="Arial" w:eastAsia="Times New Roman" w:hAnsi="Arial" w:cs="Arial"/>
          <w:sz w:val="24"/>
          <w:szCs w:val="24"/>
        </w:rPr>
        <w:t xml:space="preserve">Benjamim, </w:t>
      </w:r>
      <w:r w:rsidRPr="00C2498E">
        <w:rPr>
          <w:rFonts w:ascii="Arial" w:eastAsia="Times New Roman" w:hAnsi="Arial" w:cs="Arial"/>
          <w:b/>
          <w:sz w:val="24"/>
          <w:szCs w:val="24"/>
        </w:rPr>
        <w:t>Logística: conceitos e tendências,</w:t>
      </w:r>
      <w:r w:rsidRPr="00C2498E">
        <w:rPr>
          <w:rFonts w:ascii="Arial" w:eastAsia="Times New Roman" w:hAnsi="Arial" w:cs="Arial"/>
          <w:sz w:val="24"/>
          <w:szCs w:val="24"/>
        </w:rPr>
        <w:t xml:space="preserve"> Portugal: centro atlântico, 2006.</w:t>
      </w:r>
    </w:p>
    <w:p w:rsidR="003F601F" w:rsidRDefault="003F601F" w:rsidP="003F601F">
      <w:pPr>
        <w:spacing w:after="0" w:line="240" w:lineRule="auto"/>
        <w:jc w:val="both"/>
        <w:rPr>
          <w:rFonts w:ascii="Arial" w:eastAsia="Times New Roman" w:hAnsi="Arial" w:cs="Arial"/>
          <w:b/>
          <w:sz w:val="24"/>
          <w:szCs w:val="24"/>
        </w:rPr>
      </w:pPr>
    </w:p>
    <w:p w:rsidR="00320F37" w:rsidRPr="00F646D5" w:rsidRDefault="00F646D5" w:rsidP="003F601F">
      <w:pPr>
        <w:spacing w:after="0" w:line="240" w:lineRule="auto"/>
        <w:jc w:val="both"/>
        <w:rPr>
          <w:rFonts w:ascii="Arial" w:eastAsia="Times New Roman" w:hAnsi="Arial" w:cs="Arial"/>
          <w:sz w:val="24"/>
          <w:szCs w:val="24"/>
        </w:rPr>
      </w:pPr>
      <w:r>
        <w:rPr>
          <w:rFonts w:ascii="Arial" w:eastAsia="Times New Roman" w:hAnsi="Arial" w:cs="Arial"/>
          <w:b/>
          <w:sz w:val="24"/>
          <w:szCs w:val="24"/>
        </w:rPr>
        <w:t>MOURA</w:t>
      </w:r>
      <w:r w:rsidR="00211623" w:rsidRPr="00C2498E">
        <w:rPr>
          <w:rFonts w:ascii="Arial" w:eastAsia="Times New Roman" w:hAnsi="Arial" w:cs="Arial"/>
          <w:sz w:val="24"/>
          <w:szCs w:val="24"/>
        </w:rPr>
        <w:t xml:space="preserve">, R. A. </w:t>
      </w:r>
      <w:proofErr w:type="gramStart"/>
      <w:r w:rsidR="00211623" w:rsidRPr="00C2498E">
        <w:rPr>
          <w:rFonts w:ascii="Arial" w:eastAsia="Times New Roman" w:hAnsi="Arial" w:cs="Arial"/>
          <w:sz w:val="24"/>
          <w:szCs w:val="24"/>
        </w:rPr>
        <w:t>et</w:t>
      </w:r>
      <w:proofErr w:type="gramEnd"/>
      <w:r w:rsidR="00211623" w:rsidRPr="00C2498E">
        <w:rPr>
          <w:rFonts w:ascii="Arial" w:eastAsia="Times New Roman" w:hAnsi="Arial" w:cs="Arial"/>
          <w:sz w:val="24"/>
          <w:szCs w:val="24"/>
        </w:rPr>
        <w:t xml:space="preserve"> al. </w:t>
      </w:r>
      <w:r w:rsidR="00211623" w:rsidRPr="00C2498E">
        <w:rPr>
          <w:rFonts w:ascii="Arial" w:eastAsia="Times New Roman" w:hAnsi="Arial" w:cs="Arial"/>
          <w:b/>
          <w:i/>
          <w:sz w:val="24"/>
          <w:szCs w:val="24"/>
        </w:rPr>
        <w:t>Atualidades na Logística</w:t>
      </w:r>
      <w:r w:rsidR="00211623" w:rsidRPr="00C2498E">
        <w:rPr>
          <w:rFonts w:ascii="Arial" w:eastAsia="Times New Roman" w:hAnsi="Arial" w:cs="Arial"/>
          <w:sz w:val="24"/>
          <w:szCs w:val="24"/>
        </w:rPr>
        <w:t xml:space="preserve">. Volume </w:t>
      </w:r>
      <w:proofErr w:type="gramStart"/>
      <w:r w:rsidR="00211623" w:rsidRPr="00C2498E">
        <w:rPr>
          <w:rFonts w:ascii="Arial" w:eastAsia="Times New Roman" w:hAnsi="Arial" w:cs="Arial"/>
          <w:sz w:val="24"/>
          <w:szCs w:val="24"/>
        </w:rPr>
        <w:t>2</w:t>
      </w:r>
      <w:proofErr w:type="gramEnd"/>
      <w:r w:rsidR="00211623" w:rsidRPr="00C2498E">
        <w:rPr>
          <w:rFonts w:ascii="Arial" w:eastAsia="Times New Roman" w:hAnsi="Arial" w:cs="Arial"/>
          <w:sz w:val="24"/>
          <w:szCs w:val="24"/>
        </w:rPr>
        <w:t>. São Paulo: IMAM, 2004.</w:t>
      </w:r>
    </w:p>
    <w:p w:rsidR="003F601F" w:rsidRDefault="003F601F" w:rsidP="003F601F">
      <w:pPr>
        <w:spacing w:after="0" w:line="240" w:lineRule="auto"/>
        <w:jc w:val="both"/>
        <w:rPr>
          <w:rFonts w:ascii="Arial" w:eastAsia="Times New Roman" w:hAnsi="Arial" w:cs="Arial"/>
          <w:b/>
          <w:sz w:val="24"/>
          <w:szCs w:val="24"/>
        </w:rPr>
      </w:pPr>
    </w:p>
    <w:p w:rsidR="00CF2471" w:rsidRPr="00C2498E" w:rsidRDefault="00CF2471"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NOVAES</w:t>
      </w:r>
      <w:r w:rsidRPr="00C2498E">
        <w:rPr>
          <w:rFonts w:ascii="Arial" w:eastAsia="Times New Roman" w:hAnsi="Arial" w:cs="Arial"/>
          <w:sz w:val="24"/>
          <w:szCs w:val="24"/>
        </w:rPr>
        <w:t xml:space="preserve">, Antônio Galvão. </w:t>
      </w:r>
      <w:r w:rsidRPr="00C2498E">
        <w:rPr>
          <w:rFonts w:ascii="Arial" w:eastAsia="Times New Roman" w:hAnsi="Arial" w:cs="Arial"/>
          <w:b/>
          <w:i/>
          <w:sz w:val="24"/>
          <w:szCs w:val="24"/>
        </w:rPr>
        <w:t>Logística e gerenciamento da cadeia de distribuição: estratégia, operação e avaliação</w:t>
      </w:r>
      <w:r w:rsidRPr="00C2498E">
        <w:rPr>
          <w:rFonts w:ascii="Arial" w:eastAsia="Times New Roman" w:hAnsi="Arial" w:cs="Arial"/>
          <w:i/>
          <w:sz w:val="24"/>
          <w:szCs w:val="24"/>
        </w:rPr>
        <w:t>.</w:t>
      </w:r>
      <w:r w:rsidR="00E3637C">
        <w:rPr>
          <w:rFonts w:ascii="Arial" w:eastAsia="Times New Roman" w:hAnsi="Arial" w:cs="Arial"/>
          <w:sz w:val="24"/>
          <w:szCs w:val="24"/>
        </w:rPr>
        <w:t xml:space="preserve"> 3. </w:t>
      </w:r>
      <w:proofErr w:type="gramStart"/>
      <w:r w:rsidR="00E3637C">
        <w:rPr>
          <w:rFonts w:ascii="Arial" w:eastAsia="Times New Roman" w:hAnsi="Arial" w:cs="Arial"/>
          <w:sz w:val="24"/>
          <w:szCs w:val="24"/>
        </w:rPr>
        <w:t>e</w:t>
      </w:r>
      <w:r w:rsidRPr="00C2498E">
        <w:rPr>
          <w:rFonts w:ascii="Arial" w:eastAsia="Times New Roman" w:hAnsi="Arial" w:cs="Arial"/>
          <w:sz w:val="24"/>
          <w:szCs w:val="24"/>
        </w:rPr>
        <w:t>d.</w:t>
      </w:r>
      <w:proofErr w:type="gramEnd"/>
      <w:r w:rsidRPr="00C2498E">
        <w:rPr>
          <w:rFonts w:ascii="Arial" w:eastAsia="Times New Roman" w:hAnsi="Arial" w:cs="Arial"/>
          <w:sz w:val="24"/>
          <w:szCs w:val="24"/>
        </w:rPr>
        <w:t xml:space="preserve"> rev. atual. E </w:t>
      </w:r>
      <w:proofErr w:type="spellStart"/>
      <w:r w:rsidRPr="00C2498E">
        <w:rPr>
          <w:rFonts w:ascii="Arial" w:eastAsia="Times New Roman" w:hAnsi="Arial" w:cs="Arial"/>
          <w:sz w:val="24"/>
          <w:szCs w:val="24"/>
        </w:rPr>
        <w:t>ampl</w:t>
      </w:r>
      <w:proofErr w:type="spellEnd"/>
      <w:r w:rsidRPr="00C2498E">
        <w:rPr>
          <w:rFonts w:ascii="Arial" w:eastAsia="Times New Roman" w:hAnsi="Arial" w:cs="Arial"/>
          <w:sz w:val="24"/>
          <w:szCs w:val="24"/>
        </w:rPr>
        <w:t xml:space="preserve">. Rio de Janeiro (RJ): </w:t>
      </w:r>
      <w:proofErr w:type="spellStart"/>
      <w:r w:rsidRPr="00C2498E">
        <w:rPr>
          <w:rFonts w:ascii="Arial" w:eastAsia="Times New Roman" w:hAnsi="Arial" w:cs="Arial"/>
          <w:sz w:val="24"/>
          <w:szCs w:val="24"/>
        </w:rPr>
        <w:t>Elsevier</w:t>
      </w:r>
      <w:proofErr w:type="spellEnd"/>
      <w:r w:rsidRPr="00C2498E">
        <w:rPr>
          <w:rFonts w:ascii="Arial" w:eastAsia="Times New Roman" w:hAnsi="Arial" w:cs="Arial"/>
          <w:sz w:val="24"/>
          <w:szCs w:val="24"/>
        </w:rPr>
        <w:t>, 2007. 400p.</w:t>
      </w:r>
    </w:p>
    <w:p w:rsidR="003F601F" w:rsidRDefault="003F601F" w:rsidP="003F601F">
      <w:pPr>
        <w:spacing w:after="0" w:line="240" w:lineRule="auto"/>
        <w:jc w:val="both"/>
        <w:rPr>
          <w:rFonts w:ascii="Arial" w:eastAsia="Times New Roman" w:hAnsi="Arial" w:cs="Arial"/>
          <w:b/>
          <w:sz w:val="24"/>
          <w:szCs w:val="24"/>
        </w:rPr>
      </w:pPr>
    </w:p>
    <w:p w:rsidR="00A22FB9" w:rsidRDefault="00B5352D"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PIRES,</w:t>
      </w:r>
      <w:r w:rsidRPr="00C2498E">
        <w:rPr>
          <w:rFonts w:ascii="Arial" w:eastAsia="Times New Roman" w:hAnsi="Arial" w:cs="Arial"/>
          <w:sz w:val="24"/>
          <w:szCs w:val="24"/>
        </w:rPr>
        <w:t xml:space="preserve"> Silvio. R.I. </w:t>
      </w:r>
      <w:r w:rsidRPr="00C2498E">
        <w:rPr>
          <w:rFonts w:ascii="Arial" w:eastAsia="Times New Roman" w:hAnsi="Arial" w:cs="Arial"/>
          <w:b/>
          <w:i/>
          <w:sz w:val="24"/>
          <w:szCs w:val="24"/>
        </w:rPr>
        <w:t>Gestão da Cadeia de Suprimentos: Conceitos, Estratégias, Práticas e Casos</w:t>
      </w:r>
      <w:r w:rsidRPr="00C2498E">
        <w:rPr>
          <w:rFonts w:ascii="Arial" w:eastAsia="Times New Roman" w:hAnsi="Arial" w:cs="Arial"/>
          <w:sz w:val="24"/>
          <w:szCs w:val="24"/>
        </w:rPr>
        <w:t xml:space="preserve">. São Paulo: Atlas, 2004. 317p. </w:t>
      </w:r>
    </w:p>
    <w:p w:rsidR="00E3637C" w:rsidRDefault="00B5352D" w:rsidP="003F601F">
      <w:pPr>
        <w:spacing w:after="0" w:line="240" w:lineRule="auto"/>
        <w:jc w:val="both"/>
        <w:rPr>
          <w:rFonts w:ascii="Arial" w:eastAsia="Times New Roman" w:hAnsi="Arial" w:cs="Arial"/>
          <w:sz w:val="24"/>
          <w:szCs w:val="24"/>
        </w:rPr>
      </w:pPr>
      <w:r w:rsidRPr="00C2498E">
        <w:rPr>
          <w:rFonts w:ascii="Arial" w:eastAsia="Times New Roman" w:hAnsi="Arial" w:cs="Arial"/>
          <w:sz w:val="24"/>
          <w:szCs w:val="24"/>
        </w:rPr>
        <w:t xml:space="preserve"> </w:t>
      </w:r>
    </w:p>
    <w:p w:rsidR="002974F7" w:rsidRPr="00C2498E" w:rsidRDefault="002974F7"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lastRenderedPageBreak/>
        <w:t>PAOLILLO</w:t>
      </w:r>
      <w:r w:rsidRPr="00C2498E">
        <w:rPr>
          <w:rFonts w:ascii="Arial" w:eastAsia="Times New Roman" w:hAnsi="Arial" w:cs="Arial"/>
          <w:sz w:val="24"/>
          <w:szCs w:val="24"/>
        </w:rPr>
        <w:t xml:space="preserve">. M. André. </w:t>
      </w:r>
      <w:r w:rsidRPr="00C2498E">
        <w:rPr>
          <w:rFonts w:ascii="Arial" w:eastAsia="Times New Roman" w:hAnsi="Arial" w:cs="Arial"/>
          <w:b/>
          <w:sz w:val="24"/>
          <w:szCs w:val="24"/>
        </w:rPr>
        <w:t>REJOWSKI</w:t>
      </w:r>
      <w:r w:rsidRPr="00C2498E">
        <w:rPr>
          <w:rFonts w:ascii="Arial" w:eastAsia="Times New Roman" w:hAnsi="Arial" w:cs="Arial"/>
          <w:sz w:val="24"/>
          <w:szCs w:val="24"/>
        </w:rPr>
        <w:t xml:space="preserve">. Miriam São Paulo </w:t>
      </w:r>
      <w:r w:rsidRPr="00C2498E">
        <w:rPr>
          <w:rFonts w:ascii="Arial" w:eastAsia="Times New Roman" w:hAnsi="Arial" w:cs="Arial"/>
          <w:b/>
          <w:i/>
          <w:sz w:val="24"/>
          <w:szCs w:val="24"/>
        </w:rPr>
        <w:t>Transporte</w:t>
      </w:r>
      <w:r w:rsidRPr="00C2498E">
        <w:rPr>
          <w:rFonts w:ascii="Arial" w:eastAsia="Times New Roman" w:hAnsi="Arial" w:cs="Arial"/>
          <w:sz w:val="24"/>
          <w:szCs w:val="24"/>
        </w:rPr>
        <w:t xml:space="preserve">. Editora ALE PH 2002 </w:t>
      </w:r>
    </w:p>
    <w:p w:rsidR="003F601F" w:rsidRDefault="003F601F" w:rsidP="003F601F">
      <w:pPr>
        <w:spacing w:after="0" w:line="240" w:lineRule="auto"/>
        <w:jc w:val="both"/>
        <w:rPr>
          <w:rFonts w:ascii="Arial" w:hAnsi="Arial" w:cs="Arial"/>
          <w:b/>
          <w:sz w:val="24"/>
          <w:szCs w:val="24"/>
        </w:rPr>
      </w:pPr>
    </w:p>
    <w:p w:rsidR="00B30EAC" w:rsidRPr="00C2498E" w:rsidRDefault="00B30EAC" w:rsidP="003F601F">
      <w:pPr>
        <w:spacing w:after="0" w:line="240" w:lineRule="auto"/>
        <w:jc w:val="both"/>
        <w:rPr>
          <w:rFonts w:ascii="Arial" w:hAnsi="Arial" w:cs="Arial"/>
          <w:sz w:val="24"/>
          <w:szCs w:val="24"/>
        </w:rPr>
      </w:pPr>
      <w:r w:rsidRPr="00C2498E">
        <w:rPr>
          <w:rFonts w:ascii="Arial" w:hAnsi="Arial" w:cs="Arial"/>
          <w:b/>
          <w:sz w:val="24"/>
          <w:szCs w:val="24"/>
        </w:rPr>
        <w:t xml:space="preserve">RAZZOLINI </w:t>
      </w:r>
      <w:proofErr w:type="spellStart"/>
      <w:r w:rsidRPr="00C2498E">
        <w:rPr>
          <w:rFonts w:ascii="Arial" w:hAnsi="Arial" w:cs="Arial"/>
          <w:sz w:val="24"/>
          <w:szCs w:val="24"/>
        </w:rPr>
        <w:t>F.Edelvino</w:t>
      </w:r>
      <w:proofErr w:type="spellEnd"/>
      <w:r w:rsidRPr="00C2498E">
        <w:rPr>
          <w:rFonts w:ascii="Arial" w:hAnsi="Arial" w:cs="Arial"/>
          <w:sz w:val="24"/>
          <w:szCs w:val="24"/>
        </w:rPr>
        <w:t xml:space="preserve">, </w:t>
      </w:r>
      <w:r w:rsidRPr="00C2498E">
        <w:rPr>
          <w:rFonts w:ascii="Arial" w:hAnsi="Arial" w:cs="Arial"/>
          <w:b/>
          <w:sz w:val="24"/>
          <w:szCs w:val="24"/>
        </w:rPr>
        <w:t xml:space="preserve">Logística: evolução na administração – desempenho e flexibilidade </w:t>
      </w:r>
      <w:r w:rsidRPr="00C2498E">
        <w:rPr>
          <w:rFonts w:ascii="Arial" w:hAnsi="Arial" w:cs="Arial"/>
          <w:sz w:val="24"/>
          <w:szCs w:val="24"/>
        </w:rPr>
        <w:t xml:space="preserve">/ </w:t>
      </w:r>
      <w:proofErr w:type="spellStart"/>
      <w:r w:rsidRPr="00C2498E">
        <w:rPr>
          <w:rFonts w:ascii="Arial" w:hAnsi="Arial" w:cs="Arial"/>
          <w:sz w:val="24"/>
          <w:szCs w:val="24"/>
        </w:rPr>
        <w:t>Edelvino</w:t>
      </w:r>
      <w:proofErr w:type="spellEnd"/>
      <w:r w:rsidRPr="00C2498E">
        <w:rPr>
          <w:rFonts w:ascii="Arial" w:hAnsi="Arial" w:cs="Arial"/>
          <w:sz w:val="24"/>
          <w:szCs w:val="24"/>
        </w:rPr>
        <w:t xml:space="preserve"> </w:t>
      </w:r>
      <w:proofErr w:type="spellStart"/>
      <w:r w:rsidRPr="00C2498E">
        <w:rPr>
          <w:rFonts w:ascii="Arial" w:hAnsi="Arial" w:cs="Arial"/>
          <w:sz w:val="24"/>
          <w:szCs w:val="24"/>
        </w:rPr>
        <w:t>Razzolini</w:t>
      </w:r>
      <w:proofErr w:type="spellEnd"/>
      <w:r w:rsidRPr="00C2498E">
        <w:rPr>
          <w:rFonts w:ascii="Arial" w:hAnsi="Arial" w:cs="Arial"/>
          <w:sz w:val="24"/>
          <w:szCs w:val="24"/>
        </w:rPr>
        <w:t xml:space="preserve"> Filho / Curitiba: Juruá, 2006.</w:t>
      </w:r>
    </w:p>
    <w:p w:rsidR="003F601F" w:rsidRDefault="003F601F" w:rsidP="003F601F">
      <w:pPr>
        <w:spacing w:after="0" w:line="240" w:lineRule="auto"/>
        <w:jc w:val="both"/>
        <w:rPr>
          <w:rFonts w:ascii="Arial" w:eastAsia="Times New Roman" w:hAnsi="Arial" w:cs="Arial"/>
          <w:b/>
          <w:sz w:val="24"/>
          <w:szCs w:val="24"/>
        </w:rPr>
      </w:pPr>
    </w:p>
    <w:p w:rsidR="00B30EAC" w:rsidRDefault="00B30EAC" w:rsidP="003F601F">
      <w:pPr>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SIQUEIRA</w:t>
      </w:r>
      <w:r w:rsidRPr="00C2498E">
        <w:rPr>
          <w:rFonts w:ascii="Arial" w:eastAsia="Times New Roman" w:hAnsi="Arial" w:cs="Arial"/>
          <w:sz w:val="24"/>
          <w:szCs w:val="24"/>
        </w:rPr>
        <w:t xml:space="preserve">, M. Rogério. </w:t>
      </w:r>
      <w:r w:rsidRPr="00C2498E">
        <w:rPr>
          <w:rFonts w:ascii="Arial" w:eastAsia="Times New Roman" w:hAnsi="Arial" w:cs="Arial"/>
          <w:b/>
          <w:i/>
          <w:sz w:val="24"/>
          <w:szCs w:val="24"/>
        </w:rPr>
        <w:t>Circulação, Transporte e Logísticas Diferentes Perspectivas</w:t>
      </w:r>
      <w:r w:rsidRPr="00C2498E">
        <w:rPr>
          <w:rFonts w:ascii="Arial" w:eastAsia="Times New Roman" w:hAnsi="Arial" w:cs="Arial"/>
          <w:b/>
          <w:sz w:val="24"/>
          <w:szCs w:val="24"/>
        </w:rPr>
        <w:t>/</w:t>
      </w:r>
      <w:proofErr w:type="gramStart"/>
      <w:r w:rsidRPr="00C2498E">
        <w:rPr>
          <w:rFonts w:ascii="Arial" w:eastAsia="Times New Roman" w:hAnsi="Arial" w:cs="Arial"/>
          <w:b/>
          <w:sz w:val="24"/>
          <w:szCs w:val="24"/>
        </w:rPr>
        <w:t xml:space="preserve"> </w:t>
      </w:r>
      <w:r w:rsidR="009336B5">
        <w:rPr>
          <w:rFonts w:ascii="Arial" w:eastAsia="Times New Roman" w:hAnsi="Arial" w:cs="Arial"/>
          <w:sz w:val="24"/>
          <w:szCs w:val="24"/>
        </w:rPr>
        <w:t>.</w:t>
      </w:r>
      <w:proofErr w:type="gramEnd"/>
      <w:r w:rsidRPr="00C2498E">
        <w:rPr>
          <w:rFonts w:ascii="Arial" w:eastAsia="Times New Roman" w:hAnsi="Arial" w:cs="Arial"/>
          <w:sz w:val="24"/>
          <w:szCs w:val="24"/>
        </w:rPr>
        <w:t xml:space="preserve">São Paulo: outras Expressões, 2011. </w:t>
      </w:r>
    </w:p>
    <w:p w:rsidR="00E3637C" w:rsidRDefault="00E3637C" w:rsidP="003F601F">
      <w:pPr>
        <w:spacing w:after="0" w:line="240" w:lineRule="auto"/>
        <w:jc w:val="both"/>
        <w:rPr>
          <w:rFonts w:ascii="Arial" w:eastAsia="Times New Roman" w:hAnsi="Arial" w:cs="Arial"/>
          <w:sz w:val="24"/>
          <w:szCs w:val="24"/>
        </w:rPr>
      </w:pPr>
    </w:p>
    <w:p w:rsidR="00E3637C" w:rsidRDefault="00E3637C" w:rsidP="00E3637C">
      <w:pPr>
        <w:tabs>
          <w:tab w:val="right" w:pos="9071"/>
        </w:tabs>
        <w:spacing w:after="0" w:line="240" w:lineRule="auto"/>
        <w:jc w:val="both"/>
        <w:rPr>
          <w:rFonts w:ascii="Arial" w:eastAsia="Times New Roman" w:hAnsi="Arial" w:cs="Arial"/>
          <w:sz w:val="24"/>
          <w:szCs w:val="24"/>
        </w:rPr>
      </w:pPr>
      <w:r w:rsidRPr="00C2498E">
        <w:rPr>
          <w:rFonts w:ascii="Arial" w:eastAsia="Times New Roman" w:hAnsi="Arial" w:cs="Arial"/>
          <w:b/>
          <w:sz w:val="24"/>
          <w:szCs w:val="24"/>
        </w:rPr>
        <w:t>MUSEU</w:t>
      </w:r>
      <w:r w:rsidRPr="00C2498E">
        <w:rPr>
          <w:rFonts w:ascii="Arial" w:eastAsia="Times New Roman" w:hAnsi="Arial" w:cs="Arial"/>
          <w:sz w:val="24"/>
          <w:szCs w:val="24"/>
        </w:rPr>
        <w:t xml:space="preserve">, Transporte Públicos: </w:t>
      </w:r>
      <w:r w:rsidRPr="00C2498E">
        <w:rPr>
          <w:rFonts w:ascii="Arial" w:eastAsia="Times New Roman" w:hAnsi="Arial" w:cs="Arial"/>
          <w:b/>
          <w:i/>
          <w:sz w:val="24"/>
          <w:szCs w:val="24"/>
        </w:rPr>
        <w:t>Histórias do transporte público de São Paulo</w:t>
      </w:r>
      <w:r w:rsidRPr="00C2498E">
        <w:rPr>
          <w:rFonts w:ascii="Arial" w:eastAsia="Times New Roman" w:hAnsi="Arial" w:cs="Arial"/>
          <w:sz w:val="24"/>
          <w:szCs w:val="24"/>
        </w:rPr>
        <w:t>.</w:t>
      </w:r>
    </w:p>
    <w:p w:rsidR="00E3637C" w:rsidRPr="00F646D5" w:rsidRDefault="00E3637C" w:rsidP="00E3637C">
      <w:pPr>
        <w:spacing w:after="0" w:line="240" w:lineRule="auto"/>
        <w:jc w:val="both"/>
        <w:rPr>
          <w:rFonts w:ascii="Arial" w:hAnsi="Arial" w:cs="Arial"/>
          <w:sz w:val="24"/>
          <w:szCs w:val="24"/>
        </w:rPr>
      </w:pPr>
      <w:r w:rsidRPr="00C2498E">
        <w:rPr>
          <w:rFonts w:ascii="Arial" w:hAnsi="Arial" w:cs="Arial"/>
          <w:sz w:val="24"/>
          <w:szCs w:val="24"/>
        </w:rPr>
        <w:t xml:space="preserve">Disponível em: </w:t>
      </w:r>
      <w:hyperlink r:id="rId34" w:history="1">
        <w:r w:rsidRPr="00C2498E">
          <w:rPr>
            <w:rStyle w:val="Hyperlink"/>
            <w:rFonts w:ascii="Arial" w:hAnsi="Arial" w:cs="Arial"/>
            <w:color w:val="auto"/>
            <w:sz w:val="24"/>
            <w:szCs w:val="24"/>
            <w:u w:val="none"/>
          </w:rPr>
          <w:t>http://www.historianet.com.br/</w:t>
        </w:r>
      </w:hyperlink>
      <w:r w:rsidRPr="00C2498E">
        <w:rPr>
          <w:rFonts w:ascii="Arial" w:hAnsi="Arial" w:cs="Arial"/>
          <w:sz w:val="24"/>
          <w:szCs w:val="24"/>
        </w:rPr>
        <w:t xml:space="preserve"> (acesso em: 13/Maio/2014</w:t>
      </w:r>
      <w:proofErr w:type="gramStart"/>
      <w:r w:rsidRPr="00C2498E">
        <w:rPr>
          <w:rFonts w:ascii="Arial" w:hAnsi="Arial" w:cs="Arial"/>
          <w:sz w:val="24"/>
          <w:szCs w:val="24"/>
        </w:rPr>
        <w:t>)</w:t>
      </w:r>
      <w:proofErr w:type="gramEnd"/>
      <w:r>
        <w:rPr>
          <w:rFonts w:ascii="Arial" w:eastAsia="Times New Roman" w:hAnsi="Arial" w:cs="Arial"/>
          <w:sz w:val="24"/>
          <w:szCs w:val="24"/>
        </w:rPr>
        <w:tab/>
      </w:r>
    </w:p>
    <w:p w:rsidR="00E3637C" w:rsidRDefault="00E3637C" w:rsidP="00E3637C">
      <w:pPr>
        <w:spacing w:after="0" w:line="240" w:lineRule="auto"/>
        <w:jc w:val="both"/>
        <w:rPr>
          <w:rFonts w:ascii="Arial" w:eastAsia="Times New Roman" w:hAnsi="Arial" w:cs="Arial"/>
          <w:b/>
          <w:sz w:val="24"/>
          <w:szCs w:val="24"/>
        </w:rPr>
      </w:pPr>
    </w:p>
    <w:p w:rsidR="003F601F" w:rsidRPr="00C2498E" w:rsidRDefault="003F601F" w:rsidP="003F601F">
      <w:pPr>
        <w:spacing w:after="0" w:line="240" w:lineRule="auto"/>
        <w:jc w:val="both"/>
        <w:rPr>
          <w:rFonts w:ascii="Arial" w:hAnsi="Arial" w:cs="Arial"/>
          <w:sz w:val="24"/>
          <w:szCs w:val="24"/>
        </w:rPr>
      </w:pPr>
      <w:r w:rsidRPr="00C2498E">
        <w:rPr>
          <w:rFonts w:ascii="Arial" w:hAnsi="Arial" w:cs="Arial"/>
        </w:rPr>
        <w:t xml:space="preserve">Disponível em: </w:t>
      </w:r>
      <w:hyperlink r:id="rId35" w:history="1">
        <w:r w:rsidRPr="00C2498E">
          <w:rPr>
            <w:rStyle w:val="Hyperlink"/>
            <w:rFonts w:ascii="Arial" w:hAnsi="Arial" w:cs="Arial"/>
            <w:color w:val="auto"/>
            <w:sz w:val="24"/>
            <w:szCs w:val="24"/>
            <w:u w:val="none"/>
          </w:rPr>
          <w:t>http://www2.transportes.gov.br/bit/02-rodo/rodo.html</w:t>
        </w:r>
      </w:hyperlink>
      <w:r w:rsidR="000D32B1">
        <w:rPr>
          <w:rFonts w:ascii="Arial" w:hAnsi="Arial" w:cs="Arial"/>
          <w:sz w:val="24"/>
          <w:szCs w:val="24"/>
        </w:rPr>
        <w:t xml:space="preserve"> acesso em: 03 de Maio de 2014</w:t>
      </w:r>
      <w:r w:rsidRPr="00C2498E">
        <w:rPr>
          <w:rFonts w:ascii="Arial" w:hAnsi="Arial" w:cs="Arial"/>
          <w:sz w:val="24"/>
          <w:szCs w:val="24"/>
        </w:rPr>
        <w:t>.</w:t>
      </w:r>
    </w:p>
    <w:p w:rsidR="003F601F" w:rsidRDefault="003F601F" w:rsidP="003F601F">
      <w:pPr>
        <w:spacing w:after="0" w:line="240" w:lineRule="auto"/>
        <w:jc w:val="both"/>
        <w:rPr>
          <w:rFonts w:ascii="Arial" w:hAnsi="Arial" w:cs="Arial"/>
        </w:rPr>
      </w:pPr>
    </w:p>
    <w:p w:rsidR="003F601F" w:rsidRPr="00C2498E" w:rsidRDefault="003F601F" w:rsidP="003F601F">
      <w:pPr>
        <w:spacing w:after="0" w:line="240" w:lineRule="auto"/>
        <w:jc w:val="both"/>
        <w:rPr>
          <w:rFonts w:ascii="Arial" w:hAnsi="Arial" w:cs="Arial"/>
          <w:sz w:val="24"/>
          <w:szCs w:val="24"/>
        </w:rPr>
      </w:pPr>
      <w:r w:rsidRPr="00C2498E">
        <w:rPr>
          <w:rFonts w:ascii="Arial" w:hAnsi="Arial" w:cs="Arial"/>
        </w:rPr>
        <w:t xml:space="preserve">Disponível em: </w:t>
      </w:r>
      <w:hyperlink r:id="rId36" w:history="1">
        <w:r w:rsidRPr="00C2498E">
          <w:rPr>
            <w:rStyle w:val="Hyperlink"/>
            <w:rFonts w:ascii="Arial" w:hAnsi="Arial" w:cs="Arial"/>
            <w:color w:val="auto"/>
            <w:sz w:val="24"/>
            <w:szCs w:val="24"/>
            <w:u w:val="none"/>
          </w:rPr>
          <w:t>http://www2.transportes.gov.br/bit/03-ferro/ferro.html</w:t>
        </w:r>
      </w:hyperlink>
      <w:r w:rsidR="000D32B1">
        <w:rPr>
          <w:rFonts w:ascii="Arial" w:hAnsi="Arial" w:cs="Arial"/>
          <w:sz w:val="24"/>
          <w:szCs w:val="24"/>
        </w:rPr>
        <w:t xml:space="preserve"> acesso em: 03 de Maio de 2014</w:t>
      </w:r>
      <w:r w:rsidRPr="00C2498E">
        <w:rPr>
          <w:rFonts w:ascii="Arial" w:hAnsi="Arial" w:cs="Arial"/>
          <w:sz w:val="24"/>
          <w:szCs w:val="24"/>
        </w:rPr>
        <w:t>.</w:t>
      </w:r>
    </w:p>
    <w:p w:rsidR="003F601F" w:rsidRDefault="003F601F" w:rsidP="003F601F">
      <w:pPr>
        <w:spacing w:after="0" w:line="240" w:lineRule="auto"/>
        <w:jc w:val="both"/>
        <w:rPr>
          <w:rFonts w:ascii="Arial" w:hAnsi="Arial" w:cs="Arial"/>
          <w:sz w:val="24"/>
          <w:szCs w:val="24"/>
        </w:rPr>
      </w:pPr>
    </w:p>
    <w:p w:rsidR="00D548E8" w:rsidRDefault="003F601F" w:rsidP="003F601F">
      <w:pPr>
        <w:spacing w:after="0" w:line="240" w:lineRule="auto"/>
        <w:jc w:val="both"/>
        <w:rPr>
          <w:rFonts w:ascii="Arial" w:eastAsia="Times New Roman" w:hAnsi="Arial" w:cs="Arial"/>
          <w:sz w:val="24"/>
          <w:szCs w:val="24"/>
        </w:rPr>
      </w:pPr>
      <w:r w:rsidRPr="00C2498E">
        <w:rPr>
          <w:rFonts w:ascii="Arial" w:hAnsi="Arial" w:cs="Arial"/>
          <w:sz w:val="24"/>
          <w:szCs w:val="24"/>
        </w:rPr>
        <w:t xml:space="preserve">Disponível em: </w:t>
      </w:r>
      <w:hyperlink r:id="rId37" w:history="1">
        <w:r w:rsidRPr="00C2498E">
          <w:rPr>
            <w:rStyle w:val="Hyperlink"/>
            <w:rFonts w:ascii="Arial" w:hAnsi="Arial" w:cs="Arial"/>
            <w:color w:val="auto"/>
            <w:sz w:val="24"/>
            <w:szCs w:val="24"/>
            <w:u w:val="none"/>
          </w:rPr>
          <w:t>http://www.historianet.com.br/</w:t>
        </w:r>
      </w:hyperlink>
      <w:r w:rsidR="000D32B1">
        <w:rPr>
          <w:rFonts w:ascii="Arial" w:hAnsi="Arial" w:cs="Arial"/>
          <w:sz w:val="24"/>
          <w:szCs w:val="24"/>
        </w:rPr>
        <w:t xml:space="preserve"> acesso em: 13 de Maio de 2014.</w:t>
      </w:r>
    </w:p>
    <w:p w:rsidR="00D548E8" w:rsidRDefault="00D548E8" w:rsidP="003F601F">
      <w:pPr>
        <w:spacing w:after="0" w:line="240" w:lineRule="auto"/>
        <w:jc w:val="both"/>
        <w:rPr>
          <w:rFonts w:ascii="Arial" w:eastAsia="Times New Roman" w:hAnsi="Arial" w:cs="Arial"/>
          <w:sz w:val="24"/>
          <w:szCs w:val="24"/>
        </w:rPr>
      </w:pPr>
    </w:p>
    <w:p w:rsidR="00D548E8" w:rsidRDefault="00D548E8" w:rsidP="003F601F">
      <w:pPr>
        <w:spacing w:after="0" w:line="240" w:lineRule="auto"/>
        <w:jc w:val="both"/>
        <w:rPr>
          <w:rFonts w:ascii="Arial" w:eastAsia="Times New Roman" w:hAnsi="Arial" w:cs="Arial"/>
          <w:sz w:val="24"/>
          <w:szCs w:val="24"/>
        </w:rPr>
      </w:pPr>
    </w:p>
    <w:p w:rsidR="00F646D5" w:rsidRDefault="00F646D5" w:rsidP="003F601F">
      <w:pPr>
        <w:spacing w:after="0" w:line="240" w:lineRule="auto"/>
        <w:jc w:val="both"/>
        <w:rPr>
          <w:rFonts w:ascii="Arial" w:eastAsia="Times New Roman" w:hAnsi="Arial" w:cs="Arial"/>
          <w:sz w:val="24"/>
          <w:szCs w:val="24"/>
        </w:rPr>
      </w:pPr>
    </w:p>
    <w:p w:rsidR="00F646D5" w:rsidRDefault="00F646D5" w:rsidP="003F601F">
      <w:pPr>
        <w:spacing w:after="0" w:line="240" w:lineRule="auto"/>
        <w:jc w:val="both"/>
        <w:rPr>
          <w:rFonts w:ascii="Arial" w:eastAsia="Times New Roman" w:hAnsi="Arial" w:cs="Arial"/>
          <w:sz w:val="24"/>
          <w:szCs w:val="24"/>
        </w:rPr>
      </w:pPr>
      <w:bookmarkStart w:id="0" w:name="_GoBack"/>
      <w:bookmarkEnd w:id="0"/>
    </w:p>
    <w:p w:rsidR="00F646D5" w:rsidRDefault="00F646D5" w:rsidP="003F601F">
      <w:pPr>
        <w:spacing w:after="0" w:line="240" w:lineRule="auto"/>
        <w:jc w:val="both"/>
        <w:rPr>
          <w:rFonts w:ascii="Arial" w:eastAsia="Times New Roman" w:hAnsi="Arial" w:cs="Arial"/>
          <w:sz w:val="24"/>
          <w:szCs w:val="24"/>
        </w:rPr>
      </w:pPr>
    </w:p>
    <w:p w:rsidR="00F646D5" w:rsidRDefault="00F646D5" w:rsidP="000E45C3">
      <w:pPr>
        <w:spacing w:after="0" w:line="480" w:lineRule="auto"/>
        <w:jc w:val="both"/>
        <w:rPr>
          <w:rFonts w:ascii="Arial" w:eastAsia="Times New Roman" w:hAnsi="Arial" w:cs="Arial"/>
          <w:sz w:val="24"/>
          <w:szCs w:val="24"/>
        </w:rPr>
      </w:pPr>
    </w:p>
    <w:p w:rsidR="00F646D5" w:rsidRDefault="00F646D5" w:rsidP="000E45C3">
      <w:pPr>
        <w:spacing w:after="0" w:line="480" w:lineRule="auto"/>
        <w:jc w:val="both"/>
        <w:rPr>
          <w:rFonts w:ascii="Arial" w:eastAsia="Times New Roman" w:hAnsi="Arial" w:cs="Arial"/>
          <w:sz w:val="24"/>
          <w:szCs w:val="24"/>
        </w:rPr>
      </w:pPr>
    </w:p>
    <w:p w:rsidR="00F646D5" w:rsidRDefault="00F646D5" w:rsidP="000E45C3">
      <w:pPr>
        <w:spacing w:after="0" w:line="480" w:lineRule="auto"/>
        <w:jc w:val="both"/>
        <w:rPr>
          <w:rFonts w:ascii="Arial" w:eastAsia="Times New Roman" w:hAnsi="Arial" w:cs="Arial"/>
          <w:sz w:val="24"/>
          <w:szCs w:val="24"/>
        </w:rPr>
      </w:pPr>
    </w:p>
    <w:p w:rsidR="00F646D5" w:rsidRDefault="00F646D5" w:rsidP="000E45C3">
      <w:pPr>
        <w:spacing w:after="0" w:line="480" w:lineRule="auto"/>
        <w:jc w:val="both"/>
        <w:rPr>
          <w:rFonts w:ascii="Arial" w:eastAsia="Times New Roman" w:hAnsi="Arial" w:cs="Arial"/>
          <w:sz w:val="24"/>
          <w:szCs w:val="24"/>
        </w:rPr>
      </w:pPr>
    </w:p>
    <w:p w:rsidR="00F646D5" w:rsidRDefault="00F646D5"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E3637C" w:rsidRDefault="00E3637C"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Pr="003F601F" w:rsidRDefault="003F601F" w:rsidP="00E3637C">
      <w:pPr>
        <w:spacing w:after="0" w:line="240" w:lineRule="auto"/>
        <w:jc w:val="center"/>
        <w:rPr>
          <w:rFonts w:ascii="Arial" w:eastAsia="Times New Roman" w:hAnsi="Arial" w:cs="Arial"/>
          <w:b/>
          <w:sz w:val="36"/>
          <w:szCs w:val="36"/>
        </w:rPr>
      </w:pPr>
      <w:r w:rsidRPr="003F601F">
        <w:rPr>
          <w:rFonts w:ascii="Arial" w:eastAsia="Times New Roman" w:hAnsi="Arial" w:cs="Arial"/>
          <w:b/>
          <w:sz w:val="36"/>
          <w:szCs w:val="36"/>
        </w:rPr>
        <w:t>ANEXO</w:t>
      </w:r>
      <w:r w:rsidR="000D32B1">
        <w:rPr>
          <w:rFonts w:ascii="Arial" w:eastAsia="Times New Roman" w:hAnsi="Arial" w:cs="Arial"/>
          <w:b/>
          <w:sz w:val="36"/>
          <w:szCs w:val="36"/>
        </w:rPr>
        <w:t>S</w:t>
      </w:r>
    </w:p>
    <w:p w:rsidR="003F601F" w:rsidRDefault="003F601F" w:rsidP="000E45C3">
      <w:pPr>
        <w:spacing w:after="0" w:line="480" w:lineRule="auto"/>
        <w:jc w:val="both"/>
        <w:rPr>
          <w:rFonts w:ascii="Arial" w:eastAsia="Times New Roman" w:hAnsi="Arial" w:cs="Arial"/>
          <w:sz w:val="24"/>
          <w:szCs w:val="24"/>
        </w:rPr>
      </w:pPr>
    </w:p>
    <w:p w:rsidR="0031439E" w:rsidRDefault="0031439E" w:rsidP="000E45C3">
      <w:pPr>
        <w:spacing w:after="0" w:line="480" w:lineRule="auto"/>
        <w:jc w:val="both"/>
        <w:rPr>
          <w:rFonts w:ascii="Arial" w:eastAsia="Times New Roman" w:hAnsi="Arial" w:cs="Arial"/>
          <w:sz w:val="24"/>
          <w:szCs w:val="24"/>
        </w:rPr>
      </w:pPr>
    </w:p>
    <w:p w:rsidR="0031439E" w:rsidRDefault="0031439E"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FD24FA" w:rsidRDefault="00FD24FA" w:rsidP="000E45C3">
      <w:pPr>
        <w:spacing w:after="0" w:line="480" w:lineRule="auto"/>
        <w:jc w:val="both"/>
        <w:rPr>
          <w:rFonts w:ascii="Arial" w:eastAsia="Times New Roman" w:hAnsi="Arial" w:cs="Arial"/>
          <w:sz w:val="24"/>
          <w:szCs w:val="24"/>
        </w:rPr>
      </w:pPr>
    </w:p>
    <w:p w:rsidR="00FD24FA" w:rsidRDefault="00FD24FA" w:rsidP="000E45C3">
      <w:pPr>
        <w:spacing w:after="0" w:line="480" w:lineRule="auto"/>
        <w:jc w:val="both"/>
        <w:rPr>
          <w:rFonts w:ascii="Arial" w:eastAsia="Times New Roman" w:hAnsi="Arial" w:cs="Arial"/>
          <w:sz w:val="24"/>
          <w:szCs w:val="24"/>
        </w:rPr>
      </w:pPr>
    </w:p>
    <w:p w:rsidR="00FD24FA" w:rsidRDefault="00FD24FA" w:rsidP="000E45C3">
      <w:pPr>
        <w:spacing w:after="0" w:line="480" w:lineRule="auto"/>
        <w:jc w:val="both"/>
        <w:rPr>
          <w:rFonts w:ascii="Arial" w:eastAsia="Times New Roman" w:hAnsi="Arial" w:cs="Arial"/>
          <w:sz w:val="24"/>
          <w:szCs w:val="24"/>
        </w:rPr>
      </w:pPr>
    </w:p>
    <w:p w:rsidR="00FD24FA" w:rsidRDefault="00FD24FA" w:rsidP="000E45C3">
      <w:pPr>
        <w:spacing w:after="0" w:line="480" w:lineRule="auto"/>
        <w:jc w:val="both"/>
        <w:rPr>
          <w:rFonts w:ascii="Arial" w:eastAsia="Times New Roman" w:hAnsi="Arial" w:cs="Arial"/>
          <w:sz w:val="24"/>
          <w:szCs w:val="24"/>
        </w:rPr>
      </w:pPr>
    </w:p>
    <w:p w:rsidR="003F601F" w:rsidRDefault="003F601F" w:rsidP="000E45C3">
      <w:pPr>
        <w:spacing w:after="0" w:line="480" w:lineRule="auto"/>
        <w:jc w:val="both"/>
        <w:rPr>
          <w:rFonts w:ascii="Arial" w:eastAsia="Times New Roman" w:hAnsi="Arial" w:cs="Arial"/>
          <w:sz w:val="24"/>
          <w:szCs w:val="24"/>
        </w:rPr>
      </w:pPr>
    </w:p>
    <w:p w:rsidR="003F601F" w:rsidRDefault="003F601F" w:rsidP="00F646D5">
      <w:pPr>
        <w:spacing w:after="0" w:line="360" w:lineRule="auto"/>
        <w:jc w:val="center"/>
        <w:rPr>
          <w:rFonts w:ascii="Arial" w:eastAsia="Times New Roman" w:hAnsi="Arial" w:cs="Arial"/>
          <w:sz w:val="24"/>
          <w:szCs w:val="24"/>
        </w:rPr>
      </w:pPr>
    </w:p>
    <w:p w:rsidR="00E3637C" w:rsidRDefault="00E3637C" w:rsidP="000D32B1">
      <w:pPr>
        <w:spacing w:after="0" w:line="360" w:lineRule="auto"/>
        <w:jc w:val="both"/>
        <w:rPr>
          <w:rFonts w:ascii="Arial" w:hAnsi="Arial" w:cs="Arial"/>
          <w:b/>
          <w:sz w:val="36"/>
          <w:szCs w:val="36"/>
        </w:rPr>
      </w:pPr>
    </w:p>
    <w:p w:rsidR="00D548E8" w:rsidRPr="009D21F9" w:rsidRDefault="00FD24FA" w:rsidP="000D32B1">
      <w:pPr>
        <w:spacing w:after="0" w:line="360" w:lineRule="auto"/>
        <w:jc w:val="both"/>
        <w:rPr>
          <w:rFonts w:ascii="Arial" w:hAnsi="Arial" w:cs="Arial"/>
          <w:b/>
          <w:sz w:val="36"/>
          <w:szCs w:val="36"/>
        </w:rPr>
      </w:pPr>
      <w:r>
        <w:rPr>
          <w:rFonts w:ascii="Arial" w:hAnsi="Arial" w:cs="Arial"/>
          <w:b/>
          <w:sz w:val="36"/>
          <w:szCs w:val="36"/>
        </w:rPr>
        <w:lastRenderedPageBreak/>
        <w:t xml:space="preserve">ANEXO </w:t>
      </w:r>
      <w:r w:rsidR="00D548E8" w:rsidRPr="009D21F9">
        <w:rPr>
          <w:rFonts w:ascii="Arial" w:hAnsi="Arial" w:cs="Arial"/>
          <w:b/>
          <w:sz w:val="36"/>
          <w:szCs w:val="36"/>
        </w:rPr>
        <w:t>A:</w:t>
      </w:r>
      <w:r w:rsidR="003F601F">
        <w:rPr>
          <w:rFonts w:ascii="Arial" w:hAnsi="Arial" w:cs="Arial"/>
          <w:b/>
          <w:sz w:val="36"/>
          <w:szCs w:val="36"/>
        </w:rPr>
        <w:t xml:space="preserve"> </w:t>
      </w:r>
      <w:r w:rsidR="00D548E8" w:rsidRPr="009D21F9">
        <w:rPr>
          <w:rFonts w:ascii="Arial" w:hAnsi="Arial" w:cs="Arial"/>
          <w:b/>
          <w:sz w:val="36"/>
          <w:szCs w:val="36"/>
        </w:rPr>
        <w:t>ENTREVISTA COM ASSESSOR PRESIDENCIAL EDVAL SILVA, QUE ESTÁ NA COOPERATIVA A MAIS DE 17ANOS.</w:t>
      </w:r>
    </w:p>
    <w:p w:rsidR="00D548E8" w:rsidRPr="00C2498E" w:rsidRDefault="00D548E8" w:rsidP="00D548E8">
      <w:pPr>
        <w:spacing w:after="0" w:line="360" w:lineRule="auto"/>
        <w:ind w:firstLine="708"/>
        <w:jc w:val="both"/>
        <w:rPr>
          <w:rFonts w:ascii="Arial" w:hAnsi="Arial" w:cs="Arial"/>
          <w:sz w:val="24"/>
          <w:szCs w:val="24"/>
        </w:rPr>
      </w:pPr>
    </w:p>
    <w:p w:rsidR="00D548E8" w:rsidRPr="00C2498E" w:rsidRDefault="00D548E8" w:rsidP="00D548E8">
      <w:pPr>
        <w:spacing w:after="0" w:line="360" w:lineRule="auto"/>
        <w:jc w:val="both"/>
        <w:rPr>
          <w:rFonts w:ascii="Arial" w:hAnsi="Arial" w:cs="Arial"/>
          <w:b/>
          <w:sz w:val="24"/>
          <w:szCs w:val="24"/>
        </w:rPr>
      </w:pPr>
      <w:proofErr w:type="gramStart"/>
      <w:r w:rsidRPr="00C2498E">
        <w:rPr>
          <w:rFonts w:ascii="Arial" w:hAnsi="Arial" w:cs="Arial"/>
          <w:b/>
          <w:sz w:val="24"/>
          <w:szCs w:val="24"/>
        </w:rPr>
        <w:t>1</w:t>
      </w:r>
      <w:proofErr w:type="gramEnd"/>
      <w:r w:rsidRPr="00C2498E">
        <w:rPr>
          <w:rFonts w:ascii="Arial" w:hAnsi="Arial" w:cs="Arial"/>
          <w:b/>
          <w:sz w:val="24"/>
          <w:szCs w:val="24"/>
        </w:rPr>
        <w:t>) Se a empresa Guarucoop de Transporte Modal Rodoviário está se preparando para a Copa, deixará uma estrutura para a posteridade?</w:t>
      </w:r>
    </w:p>
    <w:p w:rsidR="00D548E8" w:rsidRPr="00C2498E" w:rsidRDefault="00D548E8" w:rsidP="00D548E8">
      <w:pPr>
        <w:spacing w:after="0" w:line="360" w:lineRule="auto"/>
        <w:jc w:val="both"/>
        <w:rPr>
          <w:rFonts w:ascii="Arial" w:hAnsi="Arial" w:cs="Arial"/>
          <w:sz w:val="24"/>
          <w:szCs w:val="24"/>
        </w:rPr>
      </w:pPr>
      <w:r w:rsidRPr="00C2498E">
        <w:rPr>
          <w:rFonts w:ascii="Arial" w:hAnsi="Arial" w:cs="Arial"/>
          <w:b/>
          <w:sz w:val="24"/>
          <w:szCs w:val="24"/>
        </w:rPr>
        <w:t>R:</w:t>
      </w:r>
      <w:r w:rsidRPr="00C2498E">
        <w:rPr>
          <w:rFonts w:ascii="Arial" w:hAnsi="Arial" w:cs="Arial"/>
          <w:sz w:val="24"/>
          <w:szCs w:val="24"/>
        </w:rPr>
        <w:t xml:space="preserve"> De a</w:t>
      </w:r>
      <w:r w:rsidR="00DA1C39">
        <w:rPr>
          <w:rFonts w:ascii="Arial" w:hAnsi="Arial" w:cs="Arial"/>
          <w:sz w:val="24"/>
          <w:szCs w:val="24"/>
        </w:rPr>
        <w:t>cordo com o assessor presidencial</w:t>
      </w:r>
      <w:r w:rsidRPr="00C2498E">
        <w:rPr>
          <w:rFonts w:ascii="Arial" w:hAnsi="Arial" w:cs="Arial"/>
          <w:sz w:val="24"/>
          <w:szCs w:val="24"/>
        </w:rPr>
        <w:t xml:space="preserve"> da empresa Guarucoop, a empresa vem se empenhando num papel de atender não só a Copa, mas sim um modo geral principalmente em horários de grande movimento no Aeroporto, pouco mais de quartoze anos ela oferece para os motoristas e funcionários curso de idiomas, e cerca de quatro anos ela elaborou um serviço acrescentando em sua frota cento e oitenta táxis agregados, que são táxis de pontos comuns que em determinado período atendem ao serviço no aeroporto referente à grande movimentação nos horários de pico, e em dois anos houve transferência de oitenta táxis para o aeroporto. Ela se organizou no período de Copa fazendo uma escala com os táxis agregados, para dar apoio não só nos horários de grande movimento nos terminais, mas também nos horários de jogos do Brasil, a demanda nesses horários para o táxi era um pouco maior devido ao período de jogo. Ela deixará uma estrutura para a posteridade para os taxistas agregados, pois os agregados permaneceram durante o período de Copa e continuarão no serviço da Guarucoop, e houve também um investimento maior na escola de idiomas para suprir as necessidades nesse período e que continuara.</w:t>
      </w:r>
    </w:p>
    <w:p w:rsidR="00F646D5" w:rsidRPr="00C2498E" w:rsidRDefault="00F646D5" w:rsidP="00D548E8">
      <w:pPr>
        <w:spacing w:after="0" w:line="360" w:lineRule="auto"/>
        <w:jc w:val="both"/>
        <w:rPr>
          <w:rFonts w:ascii="Arial" w:hAnsi="Arial" w:cs="Arial"/>
          <w:sz w:val="24"/>
          <w:szCs w:val="24"/>
        </w:rPr>
      </w:pPr>
    </w:p>
    <w:p w:rsidR="00D548E8" w:rsidRDefault="00D548E8" w:rsidP="00D548E8">
      <w:pPr>
        <w:spacing w:after="0" w:line="360" w:lineRule="auto"/>
        <w:jc w:val="both"/>
        <w:rPr>
          <w:rFonts w:ascii="Arial" w:hAnsi="Arial" w:cs="Arial"/>
          <w:b/>
          <w:sz w:val="24"/>
          <w:szCs w:val="24"/>
        </w:rPr>
      </w:pPr>
      <w:proofErr w:type="gramStart"/>
      <w:r w:rsidRPr="00C2498E">
        <w:rPr>
          <w:rFonts w:ascii="Arial" w:hAnsi="Arial" w:cs="Arial"/>
          <w:b/>
          <w:sz w:val="24"/>
          <w:szCs w:val="24"/>
        </w:rPr>
        <w:t>2</w:t>
      </w:r>
      <w:proofErr w:type="gramEnd"/>
      <w:r w:rsidRPr="00C2498E">
        <w:rPr>
          <w:rFonts w:ascii="Arial" w:hAnsi="Arial" w:cs="Arial"/>
          <w:b/>
          <w:sz w:val="24"/>
          <w:szCs w:val="24"/>
        </w:rPr>
        <w:t>) Existe Guarucoop além de São Paulo?</w:t>
      </w:r>
    </w:p>
    <w:p w:rsidR="00D548E8" w:rsidRPr="00C2498E" w:rsidRDefault="00D548E8" w:rsidP="00D548E8">
      <w:pPr>
        <w:spacing w:after="0" w:line="360" w:lineRule="auto"/>
        <w:jc w:val="both"/>
        <w:rPr>
          <w:rFonts w:ascii="Arial" w:hAnsi="Arial" w:cs="Arial"/>
          <w:sz w:val="24"/>
          <w:szCs w:val="24"/>
        </w:rPr>
      </w:pPr>
      <w:r w:rsidRPr="00C2498E">
        <w:rPr>
          <w:rFonts w:ascii="Arial" w:hAnsi="Arial" w:cs="Arial"/>
          <w:b/>
          <w:sz w:val="24"/>
          <w:szCs w:val="24"/>
        </w:rPr>
        <w:t>R:</w:t>
      </w:r>
      <w:r w:rsidRPr="00C2498E">
        <w:rPr>
          <w:rFonts w:ascii="Arial" w:hAnsi="Arial" w:cs="Arial"/>
          <w:sz w:val="24"/>
          <w:szCs w:val="24"/>
        </w:rPr>
        <w:t xml:space="preserve"> Não, o que existe são convênios de cooperativas de táxis em outros estados, onde os funcionários de empresas conveniadas com a Guarucoop podem utilizar o serviço de táxi e pagar por ele pela Guarucoop.</w:t>
      </w:r>
    </w:p>
    <w:p w:rsidR="00D548E8" w:rsidRPr="00C2498E" w:rsidRDefault="00D548E8" w:rsidP="00D548E8">
      <w:pPr>
        <w:spacing w:after="0" w:line="360" w:lineRule="auto"/>
        <w:ind w:firstLine="708"/>
        <w:jc w:val="both"/>
        <w:rPr>
          <w:rFonts w:ascii="Arial" w:hAnsi="Arial" w:cs="Arial"/>
          <w:sz w:val="24"/>
          <w:szCs w:val="24"/>
        </w:rPr>
      </w:pPr>
    </w:p>
    <w:p w:rsidR="00D548E8" w:rsidRPr="00C2498E" w:rsidRDefault="00D548E8" w:rsidP="00D548E8">
      <w:pPr>
        <w:spacing w:after="0" w:line="360" w:lineRule="auto"/>
        <w:jc w:val="both"/>
        <w:rPr>
          <w:rFonts w:ascii="Arial" w:hAnsi="Arial" w:cs="Arial"/>
          <w:b/>
          <w:sz w:val="24"/>
          <w:szCs w:val="24"/>
        </w:rPr>
      </w:pPr>
      <w:proofErr w:type="gramStart"/>
      <w:r w:rsidRPr="00C2498E">
        <w:rPr>
          <w:rFonts w:ascii="Arial" w:hAnsi="Arial" w:cs="Arial"/>
          <w:b/>
          <w:sz w:val="24"/>
          <w:szCs w:val="24"/>
        </w:rPr>
        <w:t>3</w:t>
      </w:r>
      <w:proofErr w:type="gramEnd"/>
      <w:r w:rsidRPr="00C2498E">
        <w:rPr>
          <w:rFonts w:ascii="Arial" w:hAnsi="Arial" w:cs="Arial"/>
          <w:b/>
          <w:sz w:val="24"/>
          <w:szCs w:val="24"/>
        </w:rPr>
        <w:t>) Qual a frota atual da Guarucoop?</w:t>
      </w:r>
    </w:p>
    <w:p w:rsidR="00D548E8" w:rsidRPr="00C2498E" w:rsidRDefault="00D548E8" w:rsidP="00D548E8">
      <w:pPr>
        <w:spacing w:after="0" w:line="360" w:lineRule="auto"/>
        <w:jc w:val="both"/>
        <w:rPr>
          <w:rFonts w:ascii="Arial" w:hAnsi="Arial" w:cs="Arial"/>
          <w:sz w:val="24"/>
          <w:szCs w:val="24"/>
        </w:rPr>
      </w:pPr>
      <w:r w:rsidRPr="00C2498E">
        <w:rPr>
          <w:rFonts w:ascii="Arial" w:hAnsi="Arial" w:cs="Arial"/>
          <w:b/>
          <w:sz w:val="24"/>
          <w:szCs w:val="24"/>
        </w:rPr>
        <w:t>R:</w:t>
      </w:r>
      <w:r w:rsidRPr="00C2498E">
        <w:rPr>
          <w:rFonts w:ascii="Arial" w:hAnsi="Arial" w:cs="Arial"/>
          <w:sz w:val="24"/>
          <w:szCs w:val="24"/>
        </w:rPr>
        <w:t xml:space="preserve"> Sua frota atual é de trezentos e trinta e três táxis e aproximadamente hoje existem cerca de cento e trinta agregados.</w:t>
      </w:r>
    </w:p>
    <w:p w:rsidR="00D548E8" w:rsidRPr="00C2498E" w:rsidRDefault="00D548E8" w:rsidP="00D548E8">
      <w:pPr>
        <w:spacing w:after="0" w:line="360" w:lineRule="auto"/>
        <w:jc w:val="both"/>
        <w:rPr>
          <w:rFonts w:ascii="Arial" w:hAnsi="Arial" w:cs="Arial"/>
          <w:sz w:val="24"/>
          <w:szCs w:val="24"/>
        </w:rPr>
      </w:pPr>
    </w:p>
    <w:p w:rsidR="00D548E8" w:rsidRPr="00C2498E" w:rsidRDefault="00D548E8" w:rsidP="00D548E8">
      <w:pPr>
        <w:spacing w:after="0" w:line="360" w:lineRule="auto"/>
        <w:jc w:val="both"/>
        <w:rPr>
          <w:rFonts w:ascii="Arial" w:hAnsi="Arial" w:cs="Arial"/>
          <w:b/>
          <w:sz w:val="24"/>
          <w:szCs w:val="24"/>
        </w:rPr>
      </w:pPr>
      <w:proofErr w:type="gramStart"/>
      <w:r w:rsidRPr="00C2498E">
        <w:rPr>
          <w:rFonts w:ascii="Arial" w:hAnsi="Arial" w:cs="Arial"/>
          <w:b/>
          <w:sz w:val="24"/>
          <w:szCs w:val="24"/>
        </w:rPr>
        <w:lastRenderedPageBreak/>
        <w:t>4</w:t>
      </w:r>
      <w:proofErr w:type="gramEnd"/>
      <w:r w:rsidRPr="00C2498E">
        <w:rPr>
          <w:rFonts w:ascii="Arial" w:hAnsi="Arial" w:cs="Arial"/>
          <w:b/>
          <w:sz w:val="24"/>
          <w:szCs w:val="24"/>
        </w:rPr>
        <w:t>) Qual a visão que o Presidente da Guarucoop, o Edmilson Americano teve para melhorar a qualidade no serviço de táxi?</w:t>
      </w:r>
    </w:p>
    <w:p w:rsidR="00D548E8" w:rsidRPr="00C2498E" w:rsidRDefault="00D548E8" w:rsidP="00D548E8">
      <w:pPr>
        <w:spacing w:after="0" w:line="360" w:lineRule="auto"/>
        <w:jc w:val="both"/>
        <w:rPr>
          <w:rFonts w:ascii="Arial" w:hAnsi="Arial" w:cs="Arial"/>
          <w:sz w:val="24"/>
          <w:szCs w:val="24"/>
        </w:rPr>
      </w:pPr>
      <w:r w:rsidRPr="00C2498E">
        <w:rPr>
          <w:rFonts w:ascii="Arial" w:hAnsi="Arial" w:cs="Arial"/>
          <w:b/>
          <w:sz w:val="24"/>
          <w:szCs w:val="24"/>
        </w:rPr>
        <w:t>R:</w:t>
      </w:r>
      <w:r w:rsidRPr="00C2498E">
        <w:rPr>
          <w:rFonts w:ascii="Arial" w:hAnsi="Arial" w:cs="Arial"/>
          <w:sz w:val="24"/>
          <w:szCs w:val="24"/>
        </w:rPr>
        <w:t xml:space="preserve"> Ele era taxista e acompanhava de perto todo o trabalho e desempenho que a Guarucoop desenvolvia, e tinha uma visão bem ampla das dificuldades que enfrentavam, sendo assim logo que se candidatou a presidente da Guarucoop influenciado pelos colegas taxistas, ele mudou todos os procedimentos no serviço de táxi, tirando a definição de táxis comuns e táxis especiais, a frota se unificou e se organizou muito mais. Hoje o Americano já tem oito mandatos e oitenta por cento de apoio de todos os taxistas, mais do que olhar pra frente ele olhou pra trás, ao unir os táxis eles se tornarão mais fortes, a tarifa passou a ser do táxi comum com o serviço do táxi especial, essa unificação por si trouxe muitos benefícios aos motoristas.</w:t>
      </w:r>
    </w:p>
    <w:p w:rsidR="00D548E8" w:rsidRPr="00C2498E" w:rsidRDefault="00D548E8" w:rsidP="00D548E8">
      <w:pPr>
        <w:spacing w:after="0" w:line="360" w:lineRule="auto"/>
        <w:ind w:firstLine="708"/>
        <w:jc w:val="both"/>
        <w:rPr>
          <w:rFonts w:ascii="Arial" w:hAnsi="Arial" w:cs="Arial"/>
          <w:sz w:val="24"/>
          <w:szCs w:val="24"/>
        </w:rPr>
      </w:pPr>
    </w:p>
    <w:p w:rsidR="00D548E8" w:rsidRPr="00C2498E" w:rsidRDefault="00D548E8" w:rsidP="00D548E8">
      <w:pPr>
        <w:spacing w:after="0" w:line="360" w:lineRule="auto"/>
        <w:jc w:val="both"/>
        <w:rPr>
          <w:rFonts w:ascii="Arial" w:hAnsi="Arial" w:cs="Arial"/>
          <w:b/>
          <w:sz w:val="24"/>
          <w:szCs w:val="24"/>
        </w:rPr>
      </w:pPr>
      <w:proofErr w:type="gramStart"/>
      <w:r w:rsidRPr="00C2498E">
        <w:rPr>
          <w:rFonts w:ascii="Arial" w:hAnsi="Arial" w:cs="Arial"/>
          <w:b/>
          <w:sz w:val="24"/>
          <w:szCs w:val="24"/>
        </w:rPr>
        <w:t>5</w:t>
      </w:r>
      <w:proofErr w:type="gramEnd"/>
      <w:r w:rsidRPr="00C2498E">
        <w:rPr>
          <w:rFonts w:ascii="Arial" w:hAnsi="Arial" w:cs="Arial"/>
          <w:b/>
          <w:sz w:val="24"/>
          <w:szCs w:val="24"/>
        </w:rPr>
        <w:t>) Qual legado a Copa deixou?</w:t>
      </w:r>
    </w:p>
    <w:p w:rsidR="00D548E8" w:rsidRPr="00C2498E" w:rsidRDefault="00D548E8" w:rsidP="00D548E8">
      <w:pPr>
        <w:spacing w:after="0" w:line="360" w:lineRule="auto"/>
        <w:jc w:val="both"/>
        <w:rPr>
          <w:rFonts w:ascii="Arial" w:hAnsi="Arial" w:cs="Arial"/>
          <w:sz w:val="24"/>
          <w:szCs w:val="24"/>
        </w:rPr>
      </w:pPr>
      <w:r w:rsidRPr="00C2498E">
        <w:rPr>
          <w:rFonts w:ascii="Arial" w:hAnsi="Arial" w:cs="Arial"/>
          <w:b/>
          <w:sz w:val="24"/>
          <w:szCs w:val="24"/>
        </w:rPr>
        <w:t>R:</w:t>
      </w:r>
      <w:r w:rsidRPr="00C2498E">
        <w:rPr>
          <w:rFonts w:ascii="Arial" w:hAnsi="Arial" w:cs="Arial"/>
          <w:sz w:val="24"/>
          <w:szCs w:val="24"/>
        </w:rPr>
        <w:t xml:space="preserve"> Nenhum, pois a estimativa foi muito grande e não trouxe melhorias ao transporte modal rodoviário, as pessoas chegavam aos poucos, muitas vieram para o Brasil de carro, no Estado de São Paulo teve apenas cinco ou seis jogos, o movimento não foi o esperado.</w:t>
      </w:r>
    </w:p>
    <w:p w:rsidR="00D548E8" w:rsidRPr="00C2498E" w:rsidRDefault="00D548E8" w:rsidP="00D548E8">
      <w:pPr>
        <w:spacing w:after="0" w:line="360" w:lineRule="auto"/>
        <w:ind w:firstLine="708"/>
        <w:jc w:val="both"/>
        <w:rPr>
          <w:rFonts w:ascii="Arial" w:hAnsi="Arial" w:cs="Arial"/>
          <w:sz w:val="24"/>
          <w:szCs w:val="24"/>
        </w:rPr>
      </w:pPr>
    </w:p>
    <w:p w:rsidR="00D548E8" w:rsidRPr="00C2498E" w:rsidRDefault="00D548E8" w:rsidP="00D548E8">
      <w:pPr>
        <w:spacing w:after="0" w:line="360" w:lineRule="auto"/>
        <w:jc w:val="both"/>
        <w:rPr>
          <w:rFonts w:ascii="Arial" w:hAnsi="Arial" w:cs="Arial"/>
          <w:b/>
          <w:sz w:val="24"/>
          <w:szCs w:val="24"/>
        </w:rPr>
      </w:pPr>
      <w:proofErr w:type="gramStart"/>
      <w:r w:rsidRPr="00C2498E">
        <w:rPr>
          <w:rFonts w:ascii="Arial" w:hAnsi="Arial" w:cs="Arial"/>
          <w:b/>
          <w:sz w:val="24"/>
          <w:szCs w:val="24"/>
        </w:rPr>
        <w:t>6</w:t>
      </w:r>
      <w:proofErr w:type="gramEnd"/>
      <w:r w:rsidRPr="00C2498E">
        <w:rPr>
          <w:rFonts w:ascii="Arial" w:hAnsi="Arial" w:cs="Arial"/>
          <w:b/>
          <w:sz w:val="24"/>
          <w:szCs w:val="24"/>
        </w:rPr>
        <w:t>) A meta estabelecida durante a Copa foi concretizada?</w:t>
      </w:r>
    </w:p>
    <w:p w:rsidR="00DA1C39" w:rsidRDefault="00D548E8" w:rsidP="00D548E8">
      <w:pPr>
        <w:spacing w:after="0" w:line="360" w:lineRule="auto"/>
        <w:jc w:val="both"/>
        <w:rPr>
          <w:rFonts w:ascii="Arial" w:hAnsi="Arial" w:cs="Arial"/>
          <w:sz w:val="24"/>
          <w:szCs w:val="24"/>
        </w:rPr>
      </w:pPr>
      <w:r w:rsidRPr="00C2498E">
        <w:rPr>
          <w:rFonts w:ascii="Arial" w:hAnsi="Arial" w:cs="Arial"/>
          <w:b/>
          <w:sz w:val="24"/>
          <w:szCs w:val="24"/>
        </w:rPr>
        <w:t>R:</w:t>
      </w:r>
      <w:r w:rsidRPr="00C2498E">
        <w:rPr>
          <w:rFonts w:ascii="Arial" w:hAnsi="Arial" w:cs="Arial"/>
          <w:sz w:val="24"/>
          <w:szCs w:val="24"/>
        </w:rPr>
        <w:t xml:space="preserve"> Sim, a Guarucoop conseguiu atender as demandas de passageiros nos horários de grande movimento, com organização e planejamento</w:t>
      </w:r>
      <w:r w:rsidR="00F646D5">
        <w:rPr>
          <w:rFonts w:ascii="Arial" w:hAnsi="Arial" w:cs="Arial"/>
          <w:sz w:val="24"/>
          <w:szCs w:val="24"/>
        </w:rPr>
        <w:t>.</w:t>
      </w:r>
    </w:p>
    <w:p w:rsidR="00F646D5" w:rsidRDefault="00F646D5" w:rsidP="00D548E8">
      <w:pPr>
        <w:spacing w:after="0" w:line="360" w:lineRule="auto"/>
        <w:jc w:val="both"/>
        <w:rPr>
          <w:rFonts w:ascii="Arial" w:hAnsi="Arial" w:cs="Arial"/>
          <w:b/>
          <w:sz w:val="24"/>
          <w:szCs w:val="24"/>
        </w:rPr>
      </w:pPr>
    </w:p>
    <w:p w:rsidR="00D548E8" w:rsidRPr="00C2498E" w:rsidRDefault="00D548E8" w:rsidP="00D548E8">
      <w:pPr>
        <w:spacing w:after="0" w:line="360" w:lineRule="auto"/>
        <w:jc w:val="both"/>
        <w:rPr>
          <w:rFonts w:ascii="Arial" w:hAnsi="Arial" w:cs="Arial"/>
          <w:b/>
          <w:sz w:val="24"/>
          <w:szCs w:val="24"/>
        </w:rPr>
      </w:pPr>
      <w:proofErr w:type="gramStart"/>
      <w:r w:rsidRPr="00C2498E">
        <w:rPr>
          <w:rFonts w:ascii="Arial" w:hAnsi="Arial" w:cs="Arial"/>
          <w:b/>
          <w:sz w:val="24"/>
          <w:szCs w:val="24"/>
        </w:rPr>
        <w:t>7</w:t>
      </w:r>
      <w:proofErr w:type="gramEnd"/>
      <w:r w:rsidRPr="00C2498E">
        <w:rPr>
          <w:rFonts w:ascii="Arial" w:hAnsi="Arial" w:cs="Arial"/>
          <w:b/>
          <w:sz w:val="24"/>
          <w:szCs w:val="24"/>
        </w:rPr>
        <w:t>) A Copa trouxe expectativas para a Guarucoop?</w:t>
      </w:r>
    </w:p>
    <w:p w:rsidR="00D548E8" w:rsidRPr="00C2498E" w:rsidRDefault="00D548E8" w:rsidP="00D548E8">
      <w:pPr>
        <w:spacing w:after="0" w:line="360" w:lineRule="auto"/>
        <w:jc w:val="both"/>
        <w:rPr>
          <w:rFonts w:ascii="Arial" w:hAnsi="Arial" w:cs="Arial"/>
          <w:sz w:val="24"/>
          <w:szCs w:val="24"/>
        </w:rPr>
      </w:pPr>
      <w:r w:rsidRPr="00C2498E">
        <w:rPr>
          <w:rFonts w:ascii="Arial" w:hAnsi="Arial" w:cs="Arial"/>
          <w:b/>
          <w:sz w:val="24"/>
          <w:szCs w:val="24"/>
        </w:rPr>
        <w:t>R:</w:t>
      </w:r>
      <w:r w:rsidRPr="00C2498E">
        <w:rPr>
          <w:rFonts w:ascii="Arial" w:hAnsi="Arial" w:cs="Arial"/>
          <w:sz w:val="24"/>
          <w:szCs w:val="24"/>
        </w:rPr>
        <w:t xml:space="preserve"> Não, a Copa não trouxe expectativa, foi muito tranquilo, e não foi o que se esperava, achávamos que seria um movimento fora do normal, que traria muitos problemas, mas tudo foi organizado e estabelecido conforme o planejado.</w:t>
      </w:r>
    </w:p>
    <w:p w:rsidR="00D548E8" w:rsidRPr="00C2498E" w:rsidRDefault="00D548E8" w:rsidP="00D548E8">
      <w:pPr>
        <w:spacing w:after="0" w:line="360" w:lineRule="auto"/>
        <w:ind w:right="567"/>
        <w:jc w:val="both"/>
        <w:rPr>
          <w:rFonts w:ascii="Arial" w:hAnsi="Arial" w:cs="Arial"/>
          <w:b/>
          <w:sz w:val="24"/>
          <w:szCs w:val="24"/>
        </w:rPr>
      </w:pPr>
    </w:p>
    <w:p w:rsidR="00D548E8" w:rsidRPr="00C2498E" w:rsidRDefault="00D548E8" w:rsidP="000E45C3">
      <w:pPr>
        <w:spacing w:after="0" w:line="480" w:lineRule="auto"/>
        <w:jc w:val="both"/>
        <w:rPr>
          <w:rFonts w:ascii="Arial" w:eastAsia="Times New Roman" w:hAnsi="Arial" w:cs="Arial"/>
          <w:sz w:val="24"/>
          <w:szCs w:val="24"/>
        </w:rPr>
      </w:pPr>
    </w:p>
    <w:sectPr w:rsidR="00D548E8" w:rsidRPr="00C2498E" w:rsidSect="00F646D5">
      <w:headerReference w:type="default" r:id="rId38"/>
      <w:footerReference w:type="default" r:id="rId39"/>
      <w:pgSz w:w="11906" w:h="16838"/>
      <w:pgMar w:top="1701" w:right="1134" w:bottom="1134" w:left="1701"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83C" w:rsidRDefault="00F5083C" w:rsidP="00273E4B">
      <w:pPr>
        <w:spacing w:after="0" w:line="240" w:lineRule="auto"/>
      </w:pPr>
      <w:r>
        <w:separator/>
      </w:r>
    </w:p>
  </w:endnote>
  <w:endnote w:type="continuationSeparator" w:id="0">
    <w:p w:rsidR="00F5083C" w:rsidRDefault="00F5083C" w:rsidP="00273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DBB" w:rsidRDefault="00232DBB">
    <w:pPr>
      <w:pStyle w:val="Rodap"/>
    </w:pPr>
  </w:p>
  <w:p w:rsidR="0014405A" w:rsidRDefault="0014405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83C" w:rsidRDefault="00F5083C" w:rsidP="00273E4B">
      <w:pPr>
        <w:spacing w:after="0" w:line="240" w:lineRule="auto"/>
      </w:pPr>
      <w:r>
        <w:separator/>
      </w:r>
    </w:p>
  </w:footnote>
  <w:footnote w:type="continuationSeparator" w:id="0">
    <w:p w:rsidR="00F5083C" w:rsidRDefault="00F5083C" w:rsidP="00273E4B">
      <w:pPr>
        <w:spacing w:after="0" w:line="240" w:lineRule="auto"/>
      </w:pPr>
      <w:r>
        <w:continuationSeparator/>
      </w:r>
    </w:p>
  </w:footnote>
  <w:footnote w:id="1">
    <w:p w:rsidR="00DC2E55" w:rsidRDefault="00DC2E55">
      <w:pPr>
        <w:pStyle w:val="Textodenotaderodap"/>
      </w:pPr>
      <w:r>
        <w:rPr>
          <w:rStyle w:val="Refdenotaderodap"/>
        </w:rPr>
        <w:footnoteRef/>
      </w:r>
      <w:r>
        <w:t xml:space="preserve"> Arte Precisa da Guerra.</w:t>
      </w:r>
    </w:p>
  </w:footnote>
  <w:footnote w:id="2">
    <w:p w:rsidR="00DC2E55" w:rsidRDefault="00DC2E55">
      <w:pPr>
        <w:pStyle w:val="Textodenotaderodap"/>
      </w:pPr>
      <w:r>
        <w:rPr>
          <w:rStyle w:val="Refdenotaderodap"/>
        </w:rPr>
        <w:footnoteRef/>
      </w:r>
      <w:r>
        <w:t xml:space="preserve"> Habitar, alojar, casa.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5060"/>
      <w:docPartObj>
        <w:docPartGallery w:val="Page Numbers (Top of Page)"/>
        <w:docPartUnique/>
      </w:docPartObj>
    </w:sdtPr>
    <w:sdtEndPr/>
    <w:sdtContent>
      <w:p w:rsidR="0014405A" w:rsidRDefault="0014405A">
        <w:pPr>
          <w:pStyle w:val="Cabealho"/>
          <w:jc w:val="right"/>
        </w:pPr>
        <w:r>
          <w:fldChar w:fldCharType="begin"/>
        </w:r>
        <w:r>
          <w:instrText xml:space="preserve"> PAGE   \* MERGEFORMAT </w:instrText>
        </w:r>
        <w:r>
          <w:fldChar w:fldCharType="separate"/>
        </w:r>
        <w:r w:rsidR="00BB4B66">
          <w:rPr>
            <w:noProof/>
          </w:rPr>
          <w:t>47</w:t>
        </w:r>
        <w:r>
          <w:rPr>
            <w:noProof/>
          </w:rPr>
          <w:fldChar w:fldCharType="end"/>
        </w:r>
      </w:p>
    </w:sdtContent>
  </w:sdt>
  <w:p w:rsidR="0014405A" w:rsidRDefault="0014405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16B53"/>
    <w:multiLevelType w:val="multilevel"/>
    <w:tmpl w:val="5EAEAE78"/>
    <w:lvl w:ilvl="0">
      <w:start w:val="1"/>
      <w:numFmt w:val="decimal"/>
      <w:lvlText w:val="%1."/>
      <w:lvlJc w:val="left"/>
      <w:pPr>
        <w:ind w:left="1069" w:hanging="360"/>
      </w:pPr>
      <w:rPr>
        <w:rFonts w:hint="default"/>
      </w:rPr>
    </w:lvl>
    <w:lvl w:ilvl="1">
      <w:start w:val="2"/>
      <w:numFmt w:val="decimal"/>
      <w:isLgl/>
      <w:lvlText w:val="%1.%2"/>
      <w:lvlJc w:val="left"/>
      <w:pPr>
        <w:ind w:left="809"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
    <w:nsid w:val="0720068E"/>
    <w:multiLevelType w:val="hybridMultilevel"/>
    <w:tmpl w:val="FDCE58B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7A82EC8"/>
    <w:multiLevelType w:val="hybridMultilevel"/>
    <w:tmpl w:val="C6FEB4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C3551D9"/>
    <w:multiLevelType w:val="hybridMultilevel"/>
    <w:tmpl w:val="6A4A13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E001CD5"/>
    <w:multiLevelType w:val="multilevel"/>
    <w:tmpl w:val="BC9C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B03DF0"/>
    <w:multiLevelType w:val="hybridMultilevel"/>
    <w:tmpl w:val="44DE8D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31D4122"/>
    <w:multiLevelType w:val="multilevel"/>
    <w:tmpl w:val="05F00940"/>
    <w:lvl w:ilvl="0">
      <w:start w:val="1"/>
      <w:numFmt w:val="decimal"/>
      <w:lvlText w:val="%1"/>
      <w:lvlJc w:val="left"/>
      <w:pPr>
        <w:ind w:left="375" w:hanging="375"/>
      </w:pPr>
      <w:rPr>
        <w:rFonts w:hint="default"/>
      </w:rPr>
    </w:lvl>
    <w:lvl w:ilvl="1">
      <w:start w:val="3"/>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7">
    <w:nsid w:val="257E1DF0"/>
    <w:multiLevelType w:val="multilevel"/>
    <w:tmpl w:val="7942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D37473"/>
    <w:multiLevelType w:val="hybridMultilevel"/>
    <w:tmpl w:val="23527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8FF67C9"/>
    <w:multiLevelType w:val="multilevel"/>
    <w:tmpl w:val="BFB290A8"/>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2F9F25A0"/>
    <w:multiLevelType w:val="hybridMultilevel"/>
    <w:tmpl w:val="726060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C36275C"/>
    <w:multiLevelType w:val="hybridMultilevel"/>
    <w:tmpl w:val="449EE0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C542912"/>
    <w:multiLevelType w:val="hybridMultilevel"/>
    <w:tmpl w:val="63A05A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DB217ED"/>
    <w:multiLevelType w:val="hybridMultilevel"/>
    <w:tmpl w:val="E0501DBA"/>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3F2B1B21"/>
    <w:multiLevelType w:val="hybridMultilevel"/>
    <w:tmpl w:val="05EEB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4401F6E"/>
    <w:multiLevelType w:val="hybridMultilevel"/>
    <w:tmpl w:val="1F0EE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A2B200D"/>
    <w:multiLevelType w:val="multilevel"/>
    <w:tmpl w:val="8CAA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F243F7"/>
    <w:multiLevelType w:val="hybridMultilevel"/>
    <w:tmpl w:val="8E6A0D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5C41ACC"/>
    <w:multiLevelType w:val="multilevel"/>
    <w:tmpl w:val="7122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EB6EA7"/>
    <w:multiLevelType w:val="hybridMultilevel"/>
    <w:tmpl w:val="993639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EFE78BB"/>
    <w:multiLevelType w:val="hybridMultilevel"/>
    <w:tmpl w:val="843C7F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3377872"/>
    <w:multiLevelType w:val="hybridMultilevel"/>
    <w:tmpl w:val="AE6881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6AF0D8D"/>
    <w:multiLevelType w:val="multilevel"/>
    <w:tmpl w:val="49BAE4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6D95904"/>
    <w:multiLevelType w:val="hybridMultilevel"/>
    <w:tmpl w:val="105858E0"/>
    <w:lvl w:ilvl="0" w:tplc="50EE10CE">
      <w:start w:val="1"/>
      <w:numFmt w:val="upperRoman"/>
      <w:lvlText w:val="%1)"/>
      <w:lvlJc w:val="left"/>
      <w:pPr>
        <w:ind w:left="1489" w:hanging="720"/>
      </w:pPr>
      <w:rPr>
        <w:rFonts w:hint="default"/>
      </w:rPr>
    </w:lvl>
    <w:lvl w:ilvl="1" w:tplc="04160019" w:tentative="1">
      <w:start w:val="1"/>
      <w:numFmt w:val="lowerLetter"/>
      <w:lvlText w:val="%2."/>
      <w:lvlJc w:val="left"/>
      <w:pPr>
        <w:ind w:left="1849" w:hanging="360"/>
      </w:pPr>
    </w:lvl>
    <w:lvl w:ilvl="2" w:tplc="0416001B" w:tentative="1">
      <w:start w:val="1"/>
      <w:numFmt w:val="lowerRoman"/>
      <w:lvlText w:val="%3."/>
      <w:lvlJc w:val="right"/>
      <w:pPr>
        <w:ind w:left="2569" w:hanging="180"/>
      </w:pPr>
    </w:lvl>
    <w:lvl w:ilvl="3" w:tplc="0416000F" w:tentative="1">
      <w:start w:val="1"/>
      <w:numFmt w:val="decimal"/>
      <w:lvlText w:val="%4."/>
      <w:lvlJc w:val="left"/>
      <w:pPr>
        <w:ind w:left="3289" w:hanging="360"/>
      </w:pPr>
    </w:lvl>
    <w:lvl w:ilvl="4" w:tplc="04160019" w:tentative="1">
      <w:start w:val="1"/>
      <w:numFmt w:val="lowerLetter"/>
      <w:lvlText w:val="%5."/>
      <w:lvlJc w:val="left"/>
      <w:pPr>
        <w:ind w:left="4009" w:hanging="360"/>
      </w:pPr>
    </w:lvl>
    <w:lvl w:ilvl="5" w:tplc="0416001B" w:tentative="1">
      <w:start w:val="1"/>
      <w:numFmt w:val="lowerRoman"/>
      <w:lvlText w:val="%6."/>
      <w:lvlJc w:val="right"/>
      <w:pPr>
        <w:ind w:left="4729" w:hanging="180"/>
      </w:pPr>
    </w:lvl>
    <w:lvl w:ilvl="6" w:tplc="0416000F" w:tentative="1">
      <w:start w:val="1"/>
      <w:numFmt w:val="decimal"/>
      <w:lvlText w:val="%7."/>
      <w:lvlJc w:val="left"/>
      <w:pPr>
        <w:ind w:left="5449" w:hanging="360"/>
      </w:pPr>
    </w:lvl>
    <w:lvl w:ilvl="7" w:tplc="04160019" w:tentative="1">
      <w:start w:val="1"/>
      <w:numFmt w:val="lowerLetter"/>
      <w:lvlText w:val="%8."/>
      <w:lvlJc w:val="left"/>
      <w:pPr>
        <w:ind w:left="6169" w:hanging="360"/>
      </w:pPr>
    </w:lvl>
    <w:lvl w:ilvl="8" w:tplc="0416001B" w:tentative="1">
      <w:start w:val="1"/>
      <w:numFmt w:val="lowerRoman"/>
      <w:lvlText w:val="%9."/>
      <w:lvlJc w:val="right"/>
      <w:pPr>
        <w:ind w:left="6889" w:hanging="180"/>
      </w:pPr>
    </w:lvl>
  </w:abstractNum>
  <w:abstractNum w:abstractNumId="24">
    <w:nsid w:val="68183441"/>
    <w:multiLevelType w:val="multilevel"/>
    <w:tmpl w:val="D07CE228"/>
    <w:lvl w:ilvl="0">
      <w:start w:val="1"/>
      <w:numFmt w:val="decimal"/>
      <w:lvlText w:val="%1"/>
      <w:lvlJc w:val="left"/>
      <w:pPr>
        <w:ind w:left="420" w:hanging="420"/>
      </w:pPr>
      <w:rPr>
        <w:rFonts w:hint="default"/>
        <w:b/>
        <w:sz w:val="28"/>
      </w:rPr>
    </w:lvl>
    <w:lvl w:ilvl="1">
      <w:start w:val="1"/>
      <w:numFmt w:val="decimal"/>
      <w:lvlText w:val="%1.%2"/>
      <w:lvlJc w:val="left"/>
      <w:pPr>
        <w:ind w:left="705" w:hanging="420"/>
      </w:pPr>
      <w:rPr>
        <w:rFonts w:hint="default"/>
        <w:b/>
        <w:sz w:val="28"/>
      </w:rPr>
    </w:lvl>
    <w:lvl w:ilvl="2">
      <w:start w:val="1"/>
      <w:numFmt w:val="decimal"/>
      <w:lvlText w:val="%1.%2.%3"/>
      <w:lvlJc w:val="left"/>
      <w:pPr>
        <w:ind w:left="1290" w:hanging="720"/>
      </w:pPr>
      <w:rPr>
        <w:rFonts w:hint="default"/>
        <w:b/>
        <w:sz w:val="28"/>
      </w:rPr>
    </w:lvl>
    <w:lvl w:ilvl="3">
      <w:start w:val="1"/>
      <w:numFmt w:val="decimal"/>
      <w:lvlText w:val="%1.%2.%3.%4"/>
      <w:lvlJc w:val="left"/>
      <w:pPr>
        <w:ind w:left="1575" w:hanging="720"/>
      </w:pPr>
      <w:rPr>
        <w:rFonts w:hint="default"/>
        <w:b/>
        <w:sz w:val="28"/>
      </w:rPr>
    </w:lvl>
    <w:lvl w:ilvl="4">
      <w:start w:val="1"/>
      <w:numFmt w:val="decimal"/>
      <w:lvlText w:val="%1.%2.%3.%4.%5"/>
      <w:lvlJc w:val="left"/>
      <w:pPr>
        <w:ind w:left="2220" w:hanging="1080"/>
      </w:pPr>
      <w:rPr>
        <w:rFonts w:hint="default"/>
        <w:b/>
        <w:sz w:val="28"/>
      </w:rPr>
    </w:lvl>
    <w:lvl w:ilvl="5">
      <w:start w:val="1"/>
      <w:numFmt w:val="decimal"/>
      <w:lvlText w:val="%1.%2.%3.%4.%5.%6"/>
      <w:lvlJc w:val="left"/>
      <w:pPr>
        <w:ind w:left="2505" w:hanging="1080"/>
      </w:pPr>
      <w:rPr>
        <w:rFonts w:hint="default"/>
        <w:b/>
        <w:sz w:val="28"/>
      </w:rPr>
    </w:lvl>
    <w:lvl w:ilvl="6">
      <w:start w:val="1"/>
      <w:numFmt w:val="decimal"/>
      <w:lvlText w:val="%1.%2.%3.%4.%5.%6.%7"/>
      <w:lvlJc w:val="left"/>
      <w:pPr>
        <w:ind w:left="3150" w:hanging="1440"/>
      </w:pPr>
      <w:rPr>
        <w:rFonts w:hint="default"/>
        <w:b/>
        <w:sz w:val="28"/>
      </w:rPr>
    </w:lvl>
    <w:lvl w:ilvl="7">
      <w:start w:val="1"/>
      <w:numFmt w:val="decimal"/>
      <w:lvlText w:val="%1.%2.%3.%4.%5.%6.%7.%8"/>
      <w:lvlJc w:val="left"/>
      <w:pPr>
        <w:ind w:left="3435" w:hanging="1440"/>
      </w:pPr>
      <w:rPr>
        <w:rFonts w:hint="default"/>
        <w:b/>
        <w:sz w:val="28"/>
      </w:rPr>
    </w:lvl>
    <w:lvl w:ilvl="8">
      <w:start w:val="1"/>
      <w:numFmt w:val="decimal"/>
      <w:lvlText w:val="%1.%2.%3.%4.%5.%6.%7.%8.%9"/>
      <w:lvlJc w:val="left"/>
      <w:pPr>
        <w:ind w:left="4080" w:hanging="1800"/>
      </w:pPr>
      <w:rPr>
        <w:rFonts w:hint="default"/>
        <w:b/>
        <w:sz w:val="28"/>
      </w:rPr>
    </w:lvl>
  </w:abstractNum>
  <w:abstractNum w:abstractNumId="25">
    <w:nsid w:val="69C33C88"/>
    <w:multiLevelType w:val="multilevel"/>
    <w:tmpl w:val="DA885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6CD04940"/>
    <w:multiLevelType w:val="hybridMultilevel"/>
    <w:tmpl w:val="BBA8A51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D2F01AE"/>
    <w:multiLevelType w:val="hybridMultilevel"/>
    <w:tmpl w:val="3BDE1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F420DDB"/>
    <w:multiLevelType w:val="hybridMultilevel"/>
    <w:tmpl w:val="9FF026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0FC3CFF"/>
    <w:multiLevelType w:val="hybridMultilevel"/>
    <w:tmpl w:val="F9C6EB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2E50EB8"/>
    <w:multiLevelType w:val="hybridMultilevel"/>
    <w:tmpl w:val="A6743B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3BA0135"/>
    <w:multiLevelType w:val="hybridMultilevel"/>
    <w:tmpl w:val="78B67B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896647A"/>
    <w:multiLevelType w:val="multilevel"/>
    <w:tmpl w:val="BA0E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18"/>
  </w:num>
  <w:num w:numId="4">
    <w:abstractNumId w:val="16"/>
  </w:num>
  <w:num w:numId="5">
    <w:abstractNumId w:val="24"/>
  </w:num>
  <w:num w:numId="6">
    <w:abstractNumId w:val="6"/>
  </w:num>
  <w:num w:numId="7">
    <w:abstractNumId w:val="25"/>
  </w:num>
  <w:num w:numId="8">
    <w:abstractNumId w:val="0"/>
  </w:num>
  <w:num w:numId="9">
    <w:abstractNumId w:val="23"/>
  </w:num>
  <w:num w:numId="10">
    <w:abstractNumId w:val="1"/>
  </w:num>
  <w:num w:numId="11">
    <w:abstractNumId w:val="31"/>
  </w:num>
  <w:num w:numId="12">
    <w:abstractNumId w:val="4"/>
  </w:num>
  <w:num w:numId="13">
    <w:abstractNumId w:val="13"/>
  </w:num>
  <w:num w:numId="14">
    <w:abstractNumId w:val="2"/>
  </w:num>
  <w:num w:numId="15">
    <w:abstractNumId w:val="3"/>
  </w:num>
  <w:num w:numId="16">
    <w:abstractNumId w:val="26"/>
  </w:num>
  <w:num w:numId="17">
    <w:abstractNumId w:val="30"/>
  </w:num>
  <w:num w:numId="18">
    <w:abstractNumId w:val="9"/>
  </w:num>
  <w:num w:numId="19">
    <w:abstractNumId w:val="17"/>
  </w:num>
  <w:num w:numId="20">
    <w:abstractNumId w:val="27"/>
  </w:num>
  <w:num w:numId="21">
    <w:abstractNumId w:val="15"/>
  </w:num>
  <w:num w:numId="22">
    <w:abstractNumId w:val="28"/>
  </w:num>
  <w:num w:numId="23">
    <w:abstractNumId w:val="5"/>
  </w:num>
  <w:num w:numId="24">
    <w:abstractNumId w:val="10"/>
  </w:num>
  <w:num w:numId="25">
    <w:abstractNumId w:val="29"/>
  </w:num>
  <w:num w:numId="26">
    <w:abstractNumId w:val="14"/>
  </w:num>
  <w:num w:numId="27">
    <w:abstractNumId w:val="20"/>
  </w:num>
  <w:num w:numId="28">
    <w:abstractNumId w:val="19"/>
  </w:num>
  <w:num w:numId="29">
    <w:abstractNumId w:val="7"/>
  </w:num>
  <w:num w:numId="30">
    <w:abstractNumId w:val="32"/>
  </w:num>
  <w:num w:numId="31">
    <w:abstractNumId w:val="8"/>
  </w:num>
  <w:num w:numId="32">
    <w:abstractNumId w:val="2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40E7D"/>
    <w:rsid w:val="00000E07"/>
    <w:rsid w:val="00011E22"/>
    <w:rsid w:val="00023826"/>
    <w:rsid w:val="000247FF"/>
    <w:rsid w:val="000267C2"/>
    <w:rsid w:val="00030741"/>
    <w:rsid w:val="000308CE"/>
    <w:rsid w:val="00035FD8"/>
    <w:rsid w:val="000430CA"/>
    <w:rsid w:val="00050101"/>
    <w:rsid w:val="00050F5F"/>
    <w:rsid w:val="00051198"/>
    <w:rsid w:val="000530E5"/>
    <w:rsid w:val="00057415"/>
    <w:rsid w:val="00063FB5"/>
    <w:rsid w:val="00070B29"/>
    <w:rsid w:val="0008190D"/>
    <w:rsid w:val="00083742"/>
    <w:rsid w:val="00090843"/>
    <w:rsid w:val="00094247"/>
    <w:rsid w:val="000A149E"/>
    <w:rsid w:val="000A1815"/>
    <w:rsid w:val="000A25CE"/>
    <w:rsid w:val="000A37C4"/>
    <w:rsid w:val="000B6A9A"/>
    <w:rsid w:val="000C04CB"/>
    <w:rsid w:val="000C4FAD"/>
    <w:rsid w:val="000D32B1"/>
    <w:rsid w:val="000D688B"/>
    <w:rsid w:val="000E1705"/>
    <w:rsid w:val="000E3F6F"/>
    <w:rsid w:val="000E45C3"/>
    <w:rsid w:val="000E70E9"/>
    <w:rsid w:val="000F12B8"/>
    <w:rsid w:val="000F178B"/>
    <w:rsid w:val="000F4D04"/>
    <w:rsid w:val="000F5695"/>
    <w:rsid w:val="0010106B"/>
    <w:rsid w:val="00103409"/>
    <w:rsid w:val="0010703A"/>
    <w:rsid w:val="00107730"/>
    <w:rsid w:val="001120F0"/>
    <w:rsid w:val="00125156"/>
    <w:rsid w:val="0013182A"/>
    <w:rsid w:val="00135EDC"/>
    <w:rsid w:val="0014405A"/>
    <w:rsid w:val="0014558E"/>
    <w:rsid w:val="001458C4"/>
    <w:rsid w:val="00145D01"/>
    <w:rsid w:val="0016184D"/>
    <w:rsid w:val="00165D8A"/>
    <w:rsid w:val="00171753"/>
    <w:rsid w:val="00185A67"/>
    <w:rsid w:val="001A54A9"/>
    <w:rsid w:val="001A7A58"/>
    <w:rsid w:val="001B0ACF"/>
    <w:rsid w:val="001B1A35"/>
    <w:rsid w:val="001B2775"/>
    <w:rsid w:val="001B64F2"/>
    <w:rsid w:val="001C4EF5"/>
    <w:rsid w:val="001C6C4D"/>
    <w:rsid w:val="001D0EA0"/>
    <w:rsid w:val="001D25E4"/>
    <w:rsid w:val="001E252A"/>
    <w:rsid w:val="001F1E42"/>
    <w:rsid w:val="001F4F11"/>
    <w:rsid w:val="00205509"/>
    <w:rsid w:val="00205639"/>
    <w:rsid w:val="002078EB"/>
    <w:rsid w:val="002108BF"/>
    <w:rsid w:val="00211623"/>
    <w:rsid w:val="00211F02"/>
    <w:rsid w:val="0021699E"/>
    <w:rsid w:val="0022141F"/>
    <w:rsid w:val="002305D5"/>
    <w:rsid w:val="00232DBB"/>
    <w:rsid w:val="00240662"/>
    <w:rsid w:val="00243146"/>
    <w:rsid w:val="00247375"/>
    <w:rsid w:val="00260B12"/>
    <w:rsid w:val="002625A1"/>
    <w:rsid w:val="00272D5E"/>
    <w:rsid w:val="00273610"/>
    <w:rsid w:val="00273E4B"/>
    <w:rsid w:val="00283BD0"/>
    <w:rsid w:val="002906BA"/>
    <w:rsid w:val="00290703"/>
    <w:rsid w:val="00290826"/>
    <w:rsid w:val="0029163C"/>
    <w:rsid w:val="00291E29"/>
    <w:rsid w:val="002974F7"/>
    <w:rsid w:val="002B1FBA"/>
    <w:rsid w:val="002B4F60"/>
    <w:rsid w:val="002C3F0E"/>
    <w:rsid w:val="002C5E8E"/>
    <w:rsid w:val="002C5E94"/>
    <w:rsid w:val="002D2DEA"/>
    <w:rsid w:val="002D3C22"/>
    <w:rsid w:val="002D520A"/>
    <w:rsid w:val="002E785A"/>
    <w:rsid w:val="002F0B6C"/>
    <w:rsid w:val="002F635C"/>
    <w:rsid w:val="00305298"/>
    <w:rsid w:val="00305778"/>
    <w:rsid w:val="00306B6B"/>
    <w:rsid w:val="0031439E"/>
    <w:rsid w:val="00320781"/>
    <w:rsid w:val="00320F37"/>
    <w:rsid w:val="00322C00"/>
    <w:rsid w:val="003352D4"/>
    <w:rsid w:val="003369D4"/>
    <w:rsid w:val="00337D2A"/>
    <w:rsid w:val="003401CC"/>
    <w:rsid w:val="0034403C"/>
    <w:rsid w:val="00351D80"/>
    <w:rsid w:val="0035446E"/>
    <w:rsid w:val="00357D9E"/>
    <w:rsid w:val="003617BD"/>
    <w:rsid w:val="003621BB"/>
    <w:rsid w:val="003637E3"/>
    <w:rsid w:val="00366F30"/>
    <w:rsid w:val="00377E45"/>
    <w:rsid w:val="0038043A"/>
    <w:rsid w:val="003917FD"/>
    <w:rsid w:val="00391C33"/>
    <w:rsid w:val="0039455C"/>
    <w:rsid w:val="003A5A1E"/>
    <w:rsid w:val="003B1EF8"/>
    <w:rsid w:val="003B3ADF"/>
    <w:rsid w:val="003C255F"/>
    <w:rsid w:val="003C6DAB"/>
    <w:rsid w:val="003D217B"/>
    <w:rsid w:val="003D2476"/>
    <w:rsid w:val="003D2498"/>
    <w:rsid w:val="003D5204"/>
    <w:rsid w:val="003E4594"/>
    <w:rsid w:val="003E4762"/>
    <w:rsid w:val="003F4567"/>
    <w:rsid w:val="003F601F"/>
    <w:rsid w:val="003F623C"/>
    <w:rsid w:val="003F7DA6"/>
    <w:rsid w:val="00400395"/>
    <w:rsid w:val="00415498"/>
    <w:rsid w:val="004241C3"/>
    <w:rsid w:val="00424427"/>
    <w:rsid w:val="00425F01"/>
    <w:rsid w:val="00426A48"/>
    <w:rsid w:val="00430218"/>
    <w:rsid w:val="0043028A"/>
    <w:rsid w:val="00430BDB"/>
    <w:rsid w:val="004335D5"/>
    <w:rsid w:val="004433F1"/>
    <w:rsid w:val="004456E0"/>
    <w:rsid w:val="004504EC"/>
    <w:rsid w:val="0045130E"/>
    <w:rsid w:val="00453DB6"/>
    <w:rsid w:val="00455260"/>
    <w:rsid w:val="004573EB"/>
    <w:rsid w:val="00457E68"/>
    <w:rsid w:val="004604DD"/>
    <w:rsid w:val="00463723"/>
    <w:rsid w:val="00476600"/>
    <w:rsid w:val="00476A00"/>
    <w:rsid w:val="004954FB"/>
    <w:rsid w:val="00495695"/>
    <w:rsid w:val="004A401F"/>
    <w:rsid w:val="004A40F3"/>
    <w:rsid w:val="004A528E"/>
    <w:rsid w:val="004B384B"/>
    <w:rsid w:val="004C00B6"/>
    <w:rsid w:val="004C1B23"/>
    <w:rsid w:val="004C4E07"/>
    <w:rsid w:val="004D025F"/>
    <w:rsid w:val="004D6D89"/>
    <w:rsid w:val="004E1C12"/>
    <w:rsid w:val="004E2047"/>
    <w:rsid w:val="004E25BD"/>
    <w:rsid w:val="004E7076"/>
    <w:rsid w:val="004F37A3"/>
    <w:rsid w:val="004F5FC6"/>
    <w:rsid w:val="004F6C68"/>
    <w:rsid w:val="005032A6"/>
    <w:rsid w:val="00504B2E"/>
    <w:rsid w:val="005056DA"/>
    <w:rsid w:val="0051138E"/>
    <w:rsid w:val="00516215"/>
    <w:rsid w:val="00520E0D"/>
    <w:rsid w:val="00530CBB"/>
    <w:rsid w:val="0053249C"/>
    <w:rsid w:val="00533C29"/>
    <w:rsid w:val="00534A4B"/>
    <w:rsid w:val="005478C6"/>
    <w:rsid w:val="0055280A"/>
    <w:rsid w:val="00554234"/>
    <w:rsid w:val="0055737B"/>
    <w:rsid w:val="005627B9"/>
    <w:rsid w:val="00565EA9"/>
    <w:rsid w:val="00567180"/>
    <w:rsid w:val="00577DEB"/>
    <w:rsid w:val="005800C9"/>
    <w:rsid w:val="00583B00"/>
    <w:rsid w:val="00591442"/>
    <w:rsid w:val="005A297D"/>
    <w:rsid w:val="005A3AF3"/>
    <w:rsid w:val="005B3237"/>
    <w:rsid w:val="005B4B5B"/>
    <w:rsid w:val="005C5931"/>
    <w:rsid w:val="005D1AEE"/>
    <w:rsid w:val="005D3962"/>
    <w:rsid w:val="005E20A1"/>
    <w:rsid w:val="005E4226"/>
    <w:rsid w:val="005F3CE6"/>
    <w:rsid w:val="005F5114"/>
    <w:rsid w:val="00600130"/>
    <w:rsid w:val="006008DE"/>
    <w:rsid w:val="00602170"/>
    <w:rsid w:val="00611AE8"/>
    <w:rsid w:val="00611D8B"/>
    <w:rsid w:val="00613987"/>
    <w:rsid w:val="006158FD"/>
    <w:rsid w:val="00622962"/>
    <w:rsid w:val="00627F45"/>
    <w:rsid w:val="00630C80"/>
    <w:rsid w:val="00633E14"/>
    <w:rsid w:val="00635F67"/>
    <w:rsid w:val="006402D4"/>
    <w:rsid w:val="006425C7"/>
    <w:rsid w:val="0064761C"/>
    <w:rsid w:val="00653321"/>
    <w:rsid w:val="006615B7"/>
    <w:rsid w:val="0066696F"/>
    <w:rsid w:val="0066762B"/>
    <w:rsid w:val="00667C6E"/>
    <w:rsid w:val="00672470"/>
    <w:rsid w:val="00684ADC"/>
    <w:rsid w:val="00690FAA"/>
    <w:rsid w:val="006A1817"/>
    <w:rsid w:val="006A19F4"/>
    <w:rsid w:val="006A2F6B"/>
    <w:rsid w:val="006A3001"/>
    <w:rsid w:val="006A6A0B"/>
    <w:rsid w:val="006B10B5"/>
    <w:rsid w:val="006B2D35"/>
    <w:rsid w:val="006B35E7"/>
    <w:rsid w:val="006B67AC"/>
    <w:rsid w:val="006B790B"/>
    <w:rsid w:val="006C4343"/>
    <w:rsid w:val="006C7BB1"/>
    <w:rsid w:val="006D0946"/>
    <w:rsid w:val="006D3EBA"/>
    <w:rsid w:val="006D7600"/>
    <w:rsid w:val="006E0A4B"/>
    <w:rsid w:val="006E55D3"/>
    <w:rsid w:val="006E65B2"/>
    <w:rsid w:val="006F15AE"/>
    <w:rsid w:val="006F3DC5"/>
    <w:rsid w:val="006F7E9A"/>
    <w:rsid w:val="007016F4"/>
    <w:rsid w:val="00702930"/>
    <w:rsid w:val="007045D0"/>
    <w:rsid w:val="00706710"/>
    <w:rsid w:val="00707390"/>
    <w:rsid w:val="00710332"/>
    <w:rsid w:val="007138F6"/>
    <w:rsid w:val="00716119"/>
    <w:rsid w:val="00717BE7"/>
    <w:rsid w:val="0072008A"/>
    <w:rsid w:val="007314F9"/>
    <w:rsid w:val="0073464D"/>
    <w:rsid w:val="0073652C"/>
    <w:rsid w:val="0074073C"/>
    <w:rsid w:val="00740B12"/>
    <w:rsid w:val="00746607"/>
    <w:rsid w:val="00751F67"/>
    <w:rsid w:val="007538FF"/>
    <w:rsid w:val="007551E6"/>
    <w:rsid w:val="00756ECE"/>
    <w:rsid w:val="007629A0"/>
    <w:rsid w:val="0077465B"/>
    <w:rsid w:val="00780563"/>
    <w:rsid w:val="00782565"/>
    <w:rsid w:val="00796445"/>
    <w:rsid w:val="007A1E9B"/>
    <w:rsid w:val="007A3FC3"/>
    <w:rsid w:val="007A6149"/>
    <w:rsid w:val="007A72B0"/>
    <w:rsid w:val="007B45F1"/>
    <w:rsid w:val="007C00B3"/>
    <w:rsid w:val="007C0F28"/>
    <w:rsid w:val="007C19D0"/>
    <w:rsid w:val="007C4DD0"/>
    <w:rsid w:val="007C68C4"/>
    <w:rsid w:val="007C7082"/>
    <w:rsid w:val="007D0E87"/>
    <w:rsid w:val="007D5CED"/>
    <w:rsid w:val="007E4519"/>
    <w:rsid w:val="007F0A8A"/>
    <w:rsid w:val="007F7C45"/>
    <w:rsid w:val="008149AD"/>
    <w:rsid w:val="00815793"/>
    <w:rsid w:val="008159C2"/>
    <w:rsid w:val="0082166F"/>
    <w:rsid w:val="008245BE"/>
    <w:rsid w:val="00830107"/>
    <w:rsid w:val="008348E2"/>
    <w:rsid w:val="00840E7D"/>
    <w:rsid w:val="008429E8"/>
    <w:rsid w:val="00852E05"/>
    <w:rsid w:val="00860F1A"/>
    <w:rsid w:val="00864014"/>
    <w:rsid w:val="00872D46"/>
    <w:rsid w:val="00876D2F"/>
    <w:rsid w:val="00881F49"/>
    <w:rsid w:val="0088458C"/>
    <w:rsid w:val="0088637A"/>
    <w:rsid w:val="00886687"/>
    <w:rsid w:val="008872A4"/>
    <w:rsid w:val="00891C92"/>
    <w:rsid w:val="008924F8"/>
    <w:rsid w:val="00892C90"/>
    <w:rsid w:val="00893270"/>
    <w:rsid w:val="00893594"/>
    <w:rsid w:val="00894913"/>
    <w:rsid w:val="00895012"/>
    <w:rsid w:val="008A07A1"/>
    <w:rsid w:val="008A0CB8"/>
    <w:rsid w:val="008A29A6"/>
    <w:rsid w:val="008A31D9"/>
    <w:rsid w:val="008A31E7"/>
    <w:rsid w:val="008A36D1"/>
    <w:rsid w:val="008A41D0"/>
    <w:rsid w:val="008A645E"/>
    <w:rsid w:val="008A6FF1"/>
    <w:rsid w:val="008B11C4"/>
    <w:rsid w:val="008B6B17"/>
    <w:rsid w:val="008C02A8"/>
    <w:rsid w:val="008C445C"/>
    <w:rsid w:val="008C4CD2"/>
    <w:rsid w:val="008C7890"/>
    <w:rsid w:val="008D1087"/>
    <w:rsid w:val="008D1D86"/>
    <w:rsid w:val="008E4D8E"/>
    <w:rsid w:val="008F7951"/>
    <w:rsid w:val="0090019D"/>
    <w:rsid w:val="00901C35"/>
    <w:rsid w:val="0090419B"/>
    <w:rsid w:val="00921097"/>
    <w:rsid w:val="00923899"/>
    <w:rsid w:val="00926326"/>
    <w:rsid w:val="00932CBA"/>
    <w:rsid w:val="009336B5"/>
    <w:rsid w:val="00933F21"/>
    <w:rsid w:val="00934D85"/>
    <w:rsid w:val="00936269"/>
    <w:rsid w:val="00941632"/>
    <w:rsid w:val="00943FC2"/>
    <w:rsid w:val="009446F7"/>
    <w:rsid w:val="0094665A"/>
    <w:rsid w:val="00954D03"/>
    <w:rsid w:val="0095771A"/>
    <w:rsid w:val="0096690A"/>
    <w:rsid w:val="00967482"/>
    <w:rsid w:val="00967AB5"/>
    <w:rsid w:val="00975733"/>
    <w:rsid w:val="00976FFD"/>
    <w:rsid w:val="00977210"/>
    <w:rsid w:val="00980954"/>
    <w:rsid w:val="00984E0A"/>
    <w:rsid w:val="009912EF"/>
    <w:rsid w:val="00995786"/>
    <w:rsid w:val="00995F0E"/>
    <w:rsid w:val="009A0F3F"/>
    <w:rsid w:val="009A5495"/>
    <w:rsid w:val="009A721D"/>
    <w:rsid w:val="009B4B28"/>
    <w:rsid w:val="009B78CA"/>
    <w:rsid w:val="009B7C60"/>
    <w:rsid w:val="009D1262"/>
    <w:rsid w:val="009D21F9"/>
    <w:rsid w:val="009D2F24"/>
    <w:rsid w:val="009D7809"/>
    <w:rsid w:val="009E09F3"/>
    <w:rsid w:val="009E1930"/>
    <w:rsid w:val="009F2129"/>
    <w:rsid w:val="009F6316"/>
    <w:rsid w:val="00A02454"/>
    <w:rsid w:val="00A048CB"/>
    <w:rsid w:val="00A05BE9"/>
    <w:rsid w:val="00A06AF1"/>
    <w:rsid w:val="00A12CF0"/>
    <w:rsid w:val="00A22FB9"/>
    <w:rsid w:val="00A309DA"/>
    <w:rsid w:val="00A35AA6"/>
    <w:rsid w:val="00A409CF"/>
    <w:rsid w:val="00A42CC8"/>
    <w:rsid w:val="00A46053"/>
    <w:rsid w:val="00A47D57"/>
    <w:rsid w:val="00A51CD3"/>
    <w:rsid w:val="00A5429B"/>
    <w:rsid w:val="00A55505"/>
    <w:rsid w:val="00A56429"/>
    <w:rsid w:val="00A64562"/>
    <w:rsid w:val="00A70C73"/>
    <w:rsid w:val="00A73E2B"/>
    <w:rsid w:val="00A75F83"/>
    <w:rsid w:val="00A7714B"/>
    <w:rsid w:val="00A77742"/>
    <w:rsid w:val="00A81444"/>
    <w:rsid w:val="00A82114"/>
    <w:rsid w:val="00A8771E"/>
    <w:rsid w:val="00A90681"/>
    <w:rsid w:val="00A91A55"/>
    <w:rsid w:val="00A94789"/>
    <w:rsid w:val="00A95050"/>
    <w:rsid w:val="00A97F54"/>
    <w:rsid w:val="00AA501E"/>
    <w:rsid w:val="00AA5F79"/>
    <w:rsid w:val="00AB73A4"/>
    <w:rsid w:val="00AC3B2D"/>
    <w:rsid w:val="00AD1EB3"/>
    <w:rsid w:val="00AD2BE2"/>
    <w:rsid w:val="00AE0D7A"/>
    <w:rsid w:val="00AE2C1F"/>
    <w:rsid w:val="00AE404C"/>
    <w:rsid w:val="00AE59D0"/>
    <w:rsid w:val="00AE6247"/>
    <w:rsid w:val="00AF6C23"/>
    <w:rsid w:val="00AF77F9"/>
    <w:rsid w:val="00B011F0"/>
    <w:rsid w:val="00B117E4"/>
    <w:rsid w:val="00B12278"/>
    <w:rsid w:val="00B12D09"/>
    <w:rsid w:val="00B244D0"/>
    <w:rsid w:val="00B3098C"/>
    <w:rsid w:val="00B30EAC"/>
    <w:rsid w:val="00B3257D"/>
    <w:rsid w:val="00B508A0"/>
    <w:rsid w:val="00B52249"/>
    <w:rsid w:val="00B5352D"/>
    <w:rsid w:val="00B62119"/>
    <w:rsid w:val="00B634BD"/>
    <w:rsid w:val="00B6377D"/>
    <w:rsid w:val="00B63956"/>
    <w:rsid w:val="00B6438C"/>
    <w:rsid w:val="00B644B2"/>
    <w:rsid w:val="00B65451"/>
    <w:rsid w:val="00B71103"/>
    <w:rsid w:val="00B74E9A"/>
    <w:rsid w:val="00B839B1"/>
    <w:rsid w:val="00B8709C"/>
    <w:rsid w:val="00B87472"/>
    <w:rsid w:val="00B9236B"/>
    <w:rsid w:val="00B92524"/>
    <w:rsid w:val="00B950D9"/>
    <w:rsid w:val="00BA0D03"/>
    <w:rsid w:val="00BA164C"/>
    <w:rsid w:val="00BA60E7"/>
    <w:rsid w:val="00BB1844"/>
    <w:rsid w:val="00BB48C5"/>
    <w:rsid w:val="00BB4B66"/>
    <w:rsid w:val="00BC02DA"/>
    <w:rsid w:val="00BD1C8F"/>
    <w:rsid w:val="00BD24AF"/>
    <w:rsid w:val="00BD344C"/>
    <w:rsid w:val="00BD3481"/>
    <w:rsid w:val="00BE1A05"/>
    <w:rsid w:val="00BE2CA1"/>
    <w:rsid w:val="00BF3879"/>
    <w:rsid w:val="00BF6EC6"/>
    <w:rsid w:val="00C01C80"/>
    <w:rsid w:val="00C02E51"/>
    <w:rsid w:val="00C03DB6"/>
    <w:rsid w:val="00C05C3B"/>
    <w:rsid w:val="00C078BB"/>
    <w:rsid w:val="00C121DD"/>
    <w:rsid w:val="00C1664D"/>
    <w:rsid w:val="00C222B4"/>
    <w:rsid w:val="00C2498E"/>
    <w:rsid w:val="00C56C06"/>
    <w:rsid w:val="00C57054"/>
    <w:rsid w:val="00C6340B"/>
    <w:rsid w:val="00C71D32"/>
    <w:rsid w:val="00C74B6F"/>
    <w:rsid w:val="00C76E1B"/>
    <w:rsid w:val="00C76E8C"/>
    <w:rsid w:val="00C8658E"/>
    <w:rsid w:val="00C866C4"/>
    <w:rsid w:val="00CA1558"/>
    <w:rsid w:val="00CA63AE"/>
    <w:rsid w:val="00CB2D00"/>
    <w:rsid w:val="00CB4DCB"/>
    <w:rsid w:val="00CB7348"/>
    <w:rsid w:val="00CE125F"/>
    <w:rsid w:val="00CF0D78"/>
    <w:rsid w:val="00CF20DA"/>
    <w:rsid w:val="00CF2471"/>
    <w:rsid w:val="00CF6992"/>
    <w:rsid w:val="00D14328"/>
    <w:rsid w:val="00D17123"/>
    <w:rsid w:val="00D2510B"/>
    <w:rsid w:val="00D3307A"/>
    <w:rsid w:val="00D40F3C"/>
    <w:rsid w:val="00D412DD"/>
    <w:rsid w:val="00D418A0"/>
    <w:rsid w:val="00D42B16"/>
    <w:rsid w:val="00D44523"/>
    <w:rsid w:val="00D455C4"/>
    <w:rsid w:val="00D53B3C"/>
    <w:rsid w:val="00D54681"/>
    <w:rsid w:val="00D548E8"/>
    <w:rsid w:val="00D54A40"/>
    <w:rsid w:val="00D57695"/>
    <w:rsid w:val="00D61729"/>
    <w:rsid w:val="00D6436A"/>
    <w:rsid w:val="00D66483"/>
    <w:rsid w:val="00D67E8A"/>
    <w:rsid w:val="00D71530"/>
    <w:rsid w:val="00D71854"/>
    <w:rsid w:val="00D727A6"/>
    <w:rsid w:val="00D72823"/>
    <w:rsid w:val="00D75216"/>
    <w:rsid w:val="00D77D59"/>
    <w:rsid w:val="00D80005"/>
    <w:rsid w:val="00D80DE8"/>
    <w:rsid w:val="00D83C19"/>
    <w:rsid w:val="00D83C88"/>
    <w:rsid w:val="00D85794"/>
    <w:rsid w:val="00D93B88"/>
    <w:rsid w:val="00DA0D2F"/>
    <w:rsid w:val="00DA1C39"/>
    <w:rsid w:val="00DA4609"/>
    <w:rsid w:val="00DA4D4C"/>
    <w:rsid w:val="00DC1FFC"/>
    <w:rsid w:val="00DC22DF"/>
    <w:rsid w:val="00DC2E55"/>
    <w:rsid w:val="00DD29BF"/>
    <w:rsid w:val="00DD6A62"/>
    <w:rsid w:val="00DE14C9"/>
    <w:rsid w:val="00DE2A68"/>
    <w:rsid w:val="00DE430C"/>
    <w:rsid w:val="00DF27D5"/>
    <w:rsid w:val="00DF406F"/>
    <w:rsid w:val="00DF67B2"/>
    <w:rsid w:val="00DF6827"/>
    <w:rsid w:val="00E056FC"/>
    <w:rsid w:val="00E12038"/>
    <w:rsid w:val="00E2042E"/>
    <w:rsid w:val="00E21766"/>
    <w:rsid w:val="00E36181"/>
    <w:rsid w:val="00E3637C"/>
    <w:rsid w:val="00E41351"/>
    <w:rsid w:val="00E418FD"/>
    <w:rsid w:val="00E423AF"/>
    <w:rsid w:val="00E42F5A"/>
    <w:rsid w:val="00E45F77"/>
    <w:rsid w:val="00E623A2"/>
    <w:rsid w:val="00E63832"/>
    <w:rsid w:val="00E8199E"/>
    <w:rsid w:val="00E92F9A"/>
    <w:rsid w:val="00E961E2"/>
    <w:rsid w:val="00E96843"/>
    <w:rsid w:val="00EA25E1"/>
    <w:rsid w:val="00EA5E9D"/>
    <w:rsid w:val="00EB370B"/>
    <w:rsid w:val="00EB3994"/>
    <w:rsid w:val="00EB7E6C"/>
    <w:rsid w:val="00EC2BD5"/>
    <w:rsid w:val="00EC486D"/>
    <w:rsid w:val="00EC7331"/>
    <w:rsid w:val="00ED338D"/>
    <w:rsid w:val="00EE04FE"/>
    <w:rsid w:val="00EF6779"/>
    <w:rsid w:val="00F1525D"/>
    <w:rsid w:val="00F232DA"/>
    <w:rsid w:val="00F32505"/>
    <w:rsid w:val="00F32C86"/>
    <w:rsid w:val="00F34CE4"/>
    <w:rsid w:val="00F351D1"/>
    <w:rsid w:val="00F41F83"/>
    <w:rsid w:val="00F431B7"/>
    <w:rsid w:val="00F45AD6"/>
    <w:rsid w:val="00F5083C"/>
    <w:rsid w:val="00F54CF3"/>
    <w:rsid w:val="00F5599A"/>
    <w:rsid w:val="00F609BA"/>
    <w:rsid w:val="00F646D5"/>
    <w:rsid w:val="00F747EF"/>
    <w:rsid w:val="00F80D45"/>
    <w:rsid w:val="00F83A68"/>
    <w:rsid w:val="00F84C97"/>
    <w:rsid w:val="00F84F8B"/>
    <w:rsid w:val="00F85F46"/>
    <w:rsid w:val="00F86CB0"/>
    <w:rsid w:val="00F97F3B"/>
    <w:rsid w:val="00FA4249"/>
    <w:rsid w:val="00FB09D8"/>
    <w:rsid w:val="00FB285F"/>
    <w:rsid w:val="00FB55A6"/>
    <w:rsid w:val="00FC1A1B"/>
    <w:rsid w:val="00FC1E12"/>
    <w:rsid w:val="00FC5EF4"/>
    <w:rsid w:val="00FD24FA"/>
    <w:rsid w:val="00FD3003"/>
    <w:rsid w:val="00FD6CD5"/>
    <w:rsid w:val="00FD6F89"/>
    <w:rsid w:val="00FD7DAF"/>
    <w:rsid w:val="00FE4DE6"/>
    <w:rsid w:val="00FF1663"/>
    <w:rsid w:val="00FF1E22"/>
    <w:rsid w:val="00FF1E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41F"/>
  </w:style>
  <w:style w:type="paragraph" w:styleId="Ttulo2">
    <w:name w:val="heading 2"/>
    <w:basedOn w:val="Normal"/>
    <w:next w:val="Normal"/>
    <w:link w:val="Ttulo2Char"/>
    <w:uiPriority w:val="9"/>
    <w:unhideWhenUsed/>
    <w:qFormat/>
    <w:rsid w:val="002916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0A37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73E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E4B"/>
  </w:style>
  <w:style w:type="paragraph" w:styleId="Rodap">
    <w:name w:val="footer"/>
    <w:basedOn w:val="Normal"/>
    <w:link w:val="RodapChar"/>
    <w:uiPriority w:val="99"/>
    <w:unhideWhenUsed/>
    <w:rsid w:val="00273E4B"/>
    <w:pPr>
      <w:tabs>
        <w:tab w:val="center" w:pos="4252"/>
        <w:tab w:val="right" w:pos="8504"/>
      </w:tabs>
      <w:spacing w:after="0" w:line="240" w:lineRule="auto"/>
    </w:pPr>
  </w:style>
  <w:style w:type="character" w:customStyle="1" w:styleId="RodapChar">
    <w:name w:val="Rodapé Char"/>
    <w:basedOn w:val="Fontepargpadro"/>
    <w:link w:val="Rodap"/>
    <w:uiPriority w:val="99"/>
    <w:rsid w:val="00273E4B"/>
  </w:style>
  <w:style w:type="paragraph" w:styleId="Textodebalo">
    <w:name w:val="Balloon Text"/>
    <w:basedOn w:val="Normal"/>
    <w:link w:val="TextodebaloChar"/>
    <w:uiPriority w:val="99"/>
    <w:semiHidden/>
    <w:unhideWhenUsed/>
    <w:rsid w:val="000F4D0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F4D04"/>
    <w:rPr>
      <w:rFonts w:ascii="Tahoma" w:hAnsi="Tahoma" w:cs="Tahoma"/>
      <w:sz w:val="16"/>
      <w:szCs w:val="16"/>
    </w:rPr>
  </w:style>
  <w:style w:type="character" w:styleId="Hyperlink">
    <w:name w:val="Hyperlink"/>
    <w:basedOn w:val="Fontepargpadro"/>
    <w:uiPriority w:val="99"/>
    <w:unhideWhenUsed/>
    <w:rsid w:val="005D3962"/>
    <w:rPr>
      <w:color w:val="0000FF" w:themeColor="hyperlink"/>
      <w:u w:val="single"/>
    </w:rPr>
  </w:style>
  <w:style w:type="paragraph" w:styleId="PargrafodaLista">
    <w:name w:val="List Paragraph"/>
    <w:basedOn w:val="Normal"/>
    <w:uiPriority w:val="34"/>
    <w:qFormat/>
    <w:rsid w:val="00A05BE9"/>
    <w:pPr>
      <w:ind w:left="720"/>
      <w:contextualSpacing/>
    </w:pPr>
  </w:style>
  <w:style w:type="paragraph" w:styleId="NormalWeb">
    <w:name w:val="Normal (Web)"/>
    <w:basedOn w:val="Normal"/>
    <w:uiPriority w:val="99"/>
    <w:unhideWhenUsed/>
    <w:rsid w:val="00C05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
    <w:name w:val="texto"/>
    <w:basedOn w:val="Fontepargpadro"/>
    <w:rsid w:val="00C05C3B"/>
  </w:style>
  <w:style w:type="paragraph" w:customStyle="1" w:styleId="texto1">
    <w:name w:val="texto1"/>
    <w:basedOn w:val="Normal"/>
    <w:rsid w:val="00C05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har">
    <w:name w:val="Título 3 Char"/>
    <w:basedOn w:val="Fontepargpadro"/>
    <w:link w:val="Ttulo3"/>
    <w:uiPriority w:val="9"/>
    <w:rsid w:val="000A37C4"/>
    <w:rPr>
      <w:rFonts w:ascii="Times New Roman" w:eastAsia="Times New Roman" w:hAnsi="Times New Roman" w:cs="Times New Roman"/>
      <w:b/>
      <w:bCs/>
      <w:sz w:val="27"/>
      <w:szCs w:val="27"/>
    </w:rPr>
  </w:style>
  <w:style w:type="character" w:styleId="TextodoEspaoReservado">
    <w:name w:val="Placeholder Text"/>
    <w:basedOn w:val="Fontepargpadro"/>
    <w:uiPriority w:val="99"/>
    <w:semiHidden/>
    <w:rsid w:val="00C8658E"/>
    <w:rPr>
      <w:color w:val="808080"/>
    </w:rPr>
  </w:style>
  <w:style w:type="table" w:styleId="Tabelacomgrade">
    <w:name w:val="Table Grid"/>
    <w:basedOn w:val="Tabelanormal"/>
    <w:uiPriority w:val="59"/>
    <w:rsid w:val="004604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linkVisitado">
    <w:name w:val="FollowedHyperlink"/>
    <w:basedOn w:val="Fontepargpadro"/>
    <w:uiPriority w:val="99"/>
    <w:semiHidden/>
    <w:unhideWhenUsed/>
    <w:rsid w:val="00A409CF"/>
    <w:rPr>
      <w:color w:val="800080" w:themeColor="followedHyperlink"/>
      <w:u w:val="single"/>
    </w:rPr>
  </w:style>
  <w:style w:type="paragraph" w:customStyle="1" w:styleId="esp">
    <w:name w:val="esp"/>
    <w:basedOn w:val="Normal"/>
    <w:rsid w:val="00BA16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spii">
    <w:name w:val="espii"/>
    <w:basedOn w:val="Normal"/>
    <w:rsid w:val="00BA164C"/>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B30EAC"/>
    <w:rPr>
      <w:b/>
      <w:bCs/>
    </w:rPr>
  </w:style>
  <w:style w:type="paragraph" w:styleId="Legenda">
    <w:name w:val="caption"/>
    <w:basedOn w:val="Normal"/>
    <w:next w:val="Normal"/>
    <w:uiPriority w:val="35"/>
    <w:unhideWhenUsed/>
    <w:qFormat/>
    <w:rsid w:val="00A95050"/>
    <w:pPr>
      <w:spacing w:line="240" w:lineRule="auto"/>
    </w:pPr>
    <w:rPr>
      <w:b/>
      <w:bCs/>
      <w:color w:val="4F81BD" w:themeColor="accent1"/>
      <w:sz w:val="18"/>
      <w:szCs w:val="18"/>
    </w:rPr>
  </w:style>
  <w:style w:type="character" w:customStyle="1" w:styleId="Ttulo2Char">
    <w:name w:val="Título 2 Char"/>
    <w:basedOn w:val="Fontepargpadro"/>
    <w:link w:val="Ttulo2"/>
    <w:uiPriority w:val="9"/>
    <w:rsid w:val="0029163C"/>
    <w:rPr>
      <w:rFonts w:asciiTheme="majorHAnsi" w:eastAsiaTheme="majorEastAsia" w:hAnsiTheme="majorHAnsi" w:cstheme="majorBidi"/>
      <w:b/>
      <w:bCs/>
      <w:color w:val="4F81BD" w:themeColor="accent1"/>
      <w:sz w:val="26"/>
      <w:szCs w:val="26"/>
    </w:rPr>
  </w:style>
  <w:style w:type="paragraph" w:styleId="Textodenotaderodap">
    <w:name w:val="footnote text"/>
    <w:basedOn w:val="Normal"/>
    <w:link w:val="TextodenotaderodapChar"/>
    <w:uiPriority w:val="99"/>
    <w:semiHidden/>
    <w:unhideWhenUsed/>
    <w:rsid w:val="00DC2E5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C2E55"/>
    <w:rPr>
      <w:sz w:val="20"/>
      <w:szCs w:val="20"/>
    </w:rPr>
  </w:style>
  <w:style w:type="character" w:styleId="Refdenotaderodap">
    <w:name w:val="footnote reference"/>
    <w:basedOn w:val="Fontepargpadro"/>
    <w:uiPriority w:val="99"/>
    <w:semiHidden/>
    <w:unhideWhenUsed/>
    <w:rsid w:val="00DC2E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7282">
      <w:bodyDiv w:val="1"/>
      <w:marLeft w:val="0"/>
      <w:marRight w:val="0"/>
      <w:marTop w:val="0"/>
      <w:marBottom w:val="0"/>
      <w:divBdr>
        <w:top w:val="none" w:sz="0" w:space="0" w:color="auto"/>
        <w:left w:val="none" w:sz="0" w:space="0" w:color="auto"/>
        <w:bottom w:val="none" w:sz="0" w:space="0" w:color="auto"/>
        <w:right w:val="none" w:sz="0" w:space="0" w:color="auto"/>
      </w:divBdr>
      <w:divsChild>
        <w:div w:id="1098719758">
          <w:marLeft w:val="0"/>
          <w:marRight w:val="0"/>
          <w:marTop w:val="0"/>
          <w:marBottom w:val="0"/>
          <w:divBdr>
            <w:top w:val="none" w:sz="0" w:space="0" w:color="auto"/>
            <w:left w:val="none" w:sz="0" w:space="0" w:color="auto"/>
            <w:bottom w:val="none" w:sz="0" w:space="0" w:color="auto"/>
            <w:right w:val="none" w:sz="0" w:space="0" w:color="auto"/>
          </w:divBdr>
          <w:divsChild>
            <w:div w:id="11045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8002">
      <w:bodyDiv w:val="1"/>
      <w:marLeft w:val="0"/>
      <w:marRight w:val="0"/>
      <w:marTop w:val="0"/>
      <w:marBottom w:val="0"/>
      <w:divBdr>
        <w:top w:val="none" w:sz="0" w:space="0" w:color="auto"/>
        <w:left w:val="none" w:sz="0" w:space="0" w:color="auto"/>
        <w:bottom w:val="none" w:sz="0" w:space="0" w:color="auto"/>
        <w:right w:val="none" w:sz="0" w:space="0" w:color="auto"/>
      </w:divBdr>
      <w:divsChild>
        <w:div w:id="1077634573">
          <w:marLeft w:val="0"/>
          <w:marRight w:val="0"/>
          <w:marTop w:val="0"/>
          <w:marBottom w:val="0"/>
          <w:divBdr>
            <w:top w:val="none" w:sz="0" w:space="0" w:color="auto"/>
            <w:left w:val="none" w:sz="0" w:space="0" w:color="auto"/>
            <w:bottom w:val="none" w:sz="0" w:space="0" w:color="auto"/>
            <w:right w:val="none" w:sz="0" w:space="0" w:color="auto"/>
          </w:divBdr>
          <w:divsChild>
            <w:div w:id="13273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7099">
      <w:bodyDiv w:val="1"/>
      <w:marLeft w:val="0"/>
      <w:marRight w:val="0"/>
      <w:marTop w:val="0"/>
      <w:marBottom w:val="0"/>
      <w:divBdr>
        <w:top w:val="none" w:sz="0" w:space="0" w:color="auto"/>
        <w:left w:val="none" w:sz="0" w:space="0" w:color="auto"/>
        <w:bottom w:val="none" w:sz="0" w:space="0" w:color="auto"/>
        <w:right w:val="none" w:sz="0" w:space="0" w:color="auto"/>
      </w:divBdr>
      <w:divsChild>
        <w:div w:id="1639601920">
          <w:marLeft w:val="0"/>
          <w:marRight w:val="0"/>
          <w:marTop w:val="0"/>
          <w:marBottom w:val="0"/>
          <w:divBdr>
            <w:top w:val="none" w:sz="0" w:space="0" w:color="auto"/>
            <w:left w:val="none" w:sz="0" w:space="0" w:color="auto"/>
            <w:bottom w:val="none" w:sz="0" w:space="0" w:color="auto"/>
            <w:right w:val="none" w:sz="0" w:space="0" w:color="auto"/>
          </w:divBdr>
        </w:div>
        <w:div w:id="1038162378">
          <w:marLeft w:val="0"/>
          <w:marRight w:val="0"/>
          <w:marTop w:val="0"/>
          <w:marBottom w:val="0"/>
          <w:divBdr>
            <w:top w:val="none" w:sz="0" w:space="0" w:color="auto"/>
            <w:left w:val="none" w:sz="0" w:space="0" w:color="auto"/>
            <w:bottom w:val="none" w:sz="0" w:space="0" w:color="auto"/>
            <w:right w:val="none" w:sz="0" w:space="0" w:color="auto"/>
          </w:divBdr>
        </w:div>
        <w:div w:id="1713188354">
          <w:marLeft w:val="0"/>
          <w:marRight w:val="0"/>
          <w:marTop w:val="0"/>
          <w:marBottom w:val="0"/>
          <w:divBdr>
            <w:top w:val="none" w:sz="0" w:space="0" w:color="auto"/>
            <w:left w:val="none" w:sz="0" w:space="0" w:color="auto"/>
            <w:bottom w:val="none" w:sz="0" w:space="0" w:color="auto"/>
            <w:right w:val="none" w:sz="0" w:space="0" w:color="auto"/>
          </w:divBdr>
        </w:div>
        <w:div w:id="559365091">
          <w:marLeft w:val="0"/>
          <w:marRight w:val="0"/>
          <w:marTop w:val="0"/>
          <w:marBottom w:val="0"/>
          <w:divBdr>
            <w:top w:val="none" w:sz="0" w:space="0" w:color="auto"/>
            <w:left w:val="none" w:sz="0" w:space="0" w:color="auto"/>
            <w:bottom w:val="none" w:sz="0" w:space="0" w:color="auto"/>
            <w:right w:val="none" w:sz="0" w:space="0" w:color="auto"/>
          </w:divBdr>
        </w:div>
        <w:div w:id="372265603">
          <w:marLeft w:val="0"/>
          <w:marRight w:val="0"/>
          <w:marTop w:val="0"/>
          <w:marBottom w:val="0"/>
          <w:divBdr>
            <w:top w:val="none" w:sz="0" w:space="0" w:color="auto"/>
            <w:left w:val="none" w:sz="0" w:space="0" w:color="auto"/>
            <w:bottom w:val="none" w:sz="0" w:space="0" w:color="auto"/>
            <w:right w:val="none" w:sz="0" w:space="0" w:color="auto"/>
          </w:divBdr>
        </w:div>
        <w:div w:id="125658742">
          <w:marLeft w:val="0"/>
          <w:marRight w:val="0"/>
          <w:marTop w:val="0"/>
          <w:marBottom w:val="0"/>
          <w:divBdr>
            <w:top w:val="none" w:sz="0" w:space="0" w:color="auto"/>
            <w:left w:val="none" w:sz="0" w:space="0" w:color="auto"/>
            <w:bottom w:val="none" w:sz="0" w:space="0" w:color="auto"/>
            <w:right w:val="none" w:sz="0" w:space="0" w:color="auto"/>
          </w:divBdr>
        </w:div>
        <w:div w:id="1617758336">
          <w:marLeft w:val="0"/>
          <w:marRight w:val="0"/>
          <w:marTop w:val="0"/>
          <w:marBottom w:val="0"/>
          <w:divBdr>
            <w:top w:val="none" w:sz="0" w:space="0" w:color="auto"/>
            <w:left w:val="none" w:sz="0" w:space="0" w:color="auto"/>
            <w:bottom w:val="none" w:sz="0" w:space="0" w:color="auto"/>
            <w:right w:val="none" w:sz="0" w:space="0" w:color="auto"/>
          </w:divBdr>
        </w:div>
        <w:div w:id="835994344">
          <w:marLeft w:val="0"/>
          <w:marRight w:val="0"/>
          <w:marTop w:val="0"/>
          <w:marBottom w:val="0"/>
          <w:divBdr>
            <w:top w:val="none" w:sz="0" w:space="0" w:color="auto"/>
            <w:left w:val="none" w:sz="0" w:space="0" w:color="auto"/>
            <w:bottom w:val="none" w:sz="0" w:space="0" w:color="auto"/>
            <w:right w:val="none" w:sz="0" w:space="0" w:color="auto"/>
          </w:divBdr>
        </w:div>
        <w:div w:id="1472677725">
          <w:marLeft w:val="0"/>
          <w:marRight w:val="0"/>
          <w:marTop w:val="0"/>
          <w:marBottom w:val="0"/>
          <w:divBdr>
            <w:top w:val="none" w:sz="0" w:space="0" w:color="auto"/>
            <w:left w:val="none" w:sz="0" w:space="0" w:color="auto"/>
            <w:bottom w:val="none" w:sz="0" w:space="0" w:color="auto"/>
            <w:right w:val="none" w:sz="0" w:space="0" w:color="auto"/>
          </w:divBdr>
        </w:div>
        <w:div w:id="1664431196">
          <w:marLeft w:val="0"/>
          <w:marRight w:val="0"/>
          <w:marTop w:val="0"/>
          <w:marBottom w:val="0"/>
          <w:divBdr>
            <w:top w:val="none" w:sz="0" w:space="0" w:color="auto"/>
            <w:left w:val="none" w:sz="0" w:space="0" w:color="auto"/>
            <w:bottom w:val="none" w:sz="0" w:space="0" w:color="auto"/>
            <w:right w:val="none" w:sz="0" w:space="0" w:color="auto"/>
          </w:divBdr>
        </w:div>
        <w:div w:id="1022122793">
          <w:marLeft w:val="0"/>
          <w:marRight w:val="0"/>
          <w:marTop w:val="0"/>
          <w:marBottom w:val="0"/>
          <w:divBdr>
            <w:top w:val="none" w:sz="0" w:space="0" w:color="auto"/>
            <w:left w:val="none" w:sz="0" w:space="0" w:color="auto"/>
            <w:bottom w:val="none" w:sz="0" w:space="0" w:color="auto"/>
            <w:right w:val="none" w:sz="0" w:space="0" w:color="auto"/>
          </w:divBdr>
        </w:div>
        <w:div w:id="1645741905">
          <w:marLeft w:val="0"/>
          <w:marRight w:val="0"/>
          <w:marTop w:val="0"/>
          <w:marBottom w:val="0"/>
          <w:divBdr>
            <w:top w:val="none" w:sz="0" w:space="0" w:color="auto"/>
            <w:left w:val="none" w:sz="0" w:space="0" w:color="auto"/>
            <w:bottom w:val="none" w:sz="0" w:space="0" w:color="auto"/>
            <w:right w:val="none" w:sz="0" w:space="0" w:color="auto"/>
          </w:divBdr>
        </w:div>
      </w:divsChild>
    </w:div>
    <w:div w:id="1150444084">
      <w:bodyDiv w:val="1"/>
      <w:marLeft w:val="0"/>
      <w:marRight w:val="0"/>
      <w:marTop w:val="0"/>
      <w:marBottom w:val="0"/>
      <w:divBdr>
        <w:top w:val="none" w:sz="0" w:space="0" w:color="auto"/>
        <w:left w:val="none" w:sz="0" w:space="0" w:color="auto"/>
        <w:bottom w:val="none" w:sz="0" w:space="0" w:color="auto"/>
        <w:right w:val="none" w:sz="0" w:space="0" w:color="auto"/>
      </w:divBdr>
      <w:divsChild>
        <w:div w:id="1981033233">
          <w:marLeft w:val="0"/>
          <w:marRight w:val="0"/>
          <w:marTop w:val="0"/>
          <w:marBottom w:val="0"/>
          <w:divBdr>
            <w:top w:val="none" w:sz="0" w:space="0" w:color="auto"/>
            <w:left w:val="none" w:sz="0" w:space="0" w:color="auto"/>
            <w:bottom w:val="none" w:sz="0" w:space="0" w:color="auto"/>
            <w:right w:val="none" w:sz="0" w:space="0" w:color="auto"/>
          </w:divBdr>
          <w:divsChild>
            <w:div w:id="446000322">
              <w:marLeft w:val="0"/>
              <w:marRight w:val="0"/>
              <w:marTop w:val="0"/>
              <w:marBottom w:val="0"/>
              <w:divBdr>
                <w:top w:val="none" w:sz="0" w:space="0" w:color="auto"/>
                <w:left w:val="none" w:sz="0" w:space="0" w:color="auto"/>
                <w:bottom w:val="none" w:sz="0" w:space="0" w:color="auto"/>
                <w:right w:val="none" w:sz="0" w:space="0" w:color="auto"/>
              </w:divBdr>
              <w:divsChild>
                <w:div w:id="2098018395">
                  <w:marLeft w:val="0"/>
                  <w:marRight w:val="0"/>
                  <w:marTop w:val="0"/>
                  <w:marBottom w:val="0"/>
                  <w:divBdr>
                    <w:top w:val="none" w:sz="0" w:space="0" w:color="auto"/>
                    <w:left w:val="none" w:sz="0" w:space="0" w:color="auto"/>
                    <w:bottom w:val="none" w:sz="0" w:space="0" w:color="auto"/>
                    <w:right w:val="none" w:sz="0" w:space="0" w:color="auto"/>
                  </w:divBdr>
                  <w:divsChild>
                    <w:div w:id="149961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80148">
      <w:bodyDiv w:val="1"/>
      <w:marLeft w:val="0"/>
      <w:marRight w:val="0"/>
      <w:marTop w:val="0"/>
      <w:marBottom w:val="0"/>
      <w:divBdr>
        <w:top w:val="none" w:sz="0" w:space="0" w:color="auto"/>
        <w:left w:val="none" w:sz="0" w:space="0" w:color="auto"/>
        <w:bottom w:val="none" w:sz="0" w:space="0" w:color="auto"/>
        <w:right w:val="none" w:sz="0" w:space="0" w:color="auto"/>
      </w:divBdr>
      <w:divsChild>
        <w:div w:id="1875994737">
          <w:marLeft w:val="0"/>
          <w:marRight w:val="0"/>
          <w:marTop w:val="0"/>
          <w:marBottom w:val="0"/>
          <w:divBdr>
            <w:top w:val="none" w:sz="0" w:space="0" w:color="auto"/>
            <w:left w:val="none" w:sz="0" w:space="0" w:color="auto"/>
            <w:bottom w:val="none" w:sz="0" w:space="0" w:color="auto"/>
            <w:right w:val="none" w:sz="0" w:space="0" w:color="auto"/>
          </w:divBdr>
        </w:div>
      </w:divsChild>
    </w:div>
    <w:div w:id="1319579842">
      <w:bodyDiv w:val="1"/>
      <w:marLeft w:val="0"/>
      <w:marRight w:val="0"/>
      <w:marTop w:val="0"/>
      <w:marBottom w:val="0"/>
      <w:divBdr>
        <w:top w:val="none" w:sz="0" w:space="0" w:color="auto"/>
        <w:left w:val="none" w:sz="0" w:space="0" w:color="auto"/>
        <w:bottom w:val="none" w:sz="0" w:space="0" w:color="auto"/>
        <w:right w:val="none" w:sz="0" w:space="0" w:color="auto"/>
      </w:divBdr>
      <w:divsChild>
        <w:div w:id="741297396">
          <w:marLeft w:val="0"/>
          <w:marRight w:val="0"/>
          <w:marTop w:val="0"/>
          <w:marBottom w:val="0"/>
          <w:divBdr>
            <w:top w:val="none" w:sz="0" w:space="0" w:color="auto"/>
            <w:left w:val="none" w:sz="0" w:space="0" w:color="auto"/>
            <w:bottom w:val="none" w:sz="0" w:space="0" w:color="auto"/>
            <w:right w:val="none" w:sz="0" w:space="0" w:color="auto"/>
          </w:divBdr>
          <w:divsChild>
            <w:div w:id="712734829">
              <w:marLeft w:val="0"/>
              <w:marRight w:val="0"/>
              <w:marTop w:val="100"/>
              <w:marBottom w:val="100"/>
              <w:divBdr>
                <w:top w:val="none" w:sz="0" w:space="0" w:color="auto"/>
                <w:left w:val="none" w:sz="0" w:space="0" w:color="auto"/>
                <w:bottom w:val="none" w:sz="0" w:space="0" w:color="auto"/>
                <w:right w:val="none" w:sz="0" w:space="0" w:color="auto"/>
              </w:divBdr>
              <w:divsChild>
                <w:div w:id="1035272720">
                  <w:marLeft w:val="0"/>
                  <w:marRight w:val="0"/>
                  <w:marTop w:val="0"/>
                  <w:marBottom w:val="0"/>
                  <w:divBdr>
                    <w:top w:val="none" w:sz="0" w:space="0" w:color="auto"/>
                    <w:left w:val="none" w:sz="0" w:space="0" w:color="auto"/>
                    <w:bottom w:val="none" w:sz="0" w:space="0" w:color="auto"/>
                    <w:right w:val="none" w:sz="0" w:space="0" w:color="auto"/>
                  </w:divBdr>
                  <w:divsChild>
                    <w:div w:id="262498520">
                      <w:marLeft w:val="0"/>
                      <w:marRight w:val="0"/>
                      <w:marTop w:val="0"/>
                      <w:marBottom w:val="0"/>
                      <w:divBdr>
                        <w:top w:val="none" w:sz="0" w:space="0" w:color="auto"/>
                        <w:left w:val="none" w:sz="0" w:space="0" w:color="auto"/>
                        <w:bottom w:val="none" w:sz="0" w:space="0" w:color="auto"/>
                        <w:right w:val="none" w:sz="0" w:space="0" w:color="auto"/>
                      </w:divBdr>
                      <w:divsChild>
                        <w:div w:id="1860001605">
                          <w:marLeft w:val="0"/>
                          <w:marRight w:val="0"/>
                          <w:marTop w:val="150"/>
                          <w:marBottom w:val="0"/>
                          <w:divBdr>
                            <w:top w:val="none" w:sz="0" w:space="0" w:color="auto"/>
                            <w:left w:val="none" w:sz="0" w:space="0" w:color="auto"/>
                            <w:bottom w:val="none" w:sz="0" w:space="0" w:color="auto"/>
                            <w:right w:val="none" w:sz="0" w:space="0" w:color="auto"/>
                          </w:divBdr>
                          <w:divsChild>
                            <w:div w:id="1640840025">
                              <w:marLeft w:val="0"/>
                              <w:marRight w:val="0"/>
                              <w:marTop w:val="0"/>
                              <w:marBottom w:val="0"/>
                              <w:divBdr>
                                <w:top w:val="none" w:sz="0" w:space="0" w:color="auto"/>
                                <w:left w:val="none" w:sz="0" w:space="0" w:color="auto"/>
                                <w:bottom w:val="none" w:sz="0" w:space="0" w:color="auto"/>
                                <w:right w:val="none" w:sz="0" w:space="0" w:color="auto"/>
                              </w:divBdr>
                              <w:divsChild>
                                <w:div w:id="2114739095">
                                  <w:marLeft w:val="0"/>
                                  <w:marRight w:val="0"/>
                                  <w:marTop w:val="0"/>
                                  <w:marBottom w:val="0"/>
                                  <w:divBdr>
                                    <w:top w:val="none" w:sz="0" w:space="0" w:color="auto"/>
                                    <w:left w:val="none" w:sz="0" w:space="0" w:color="auto"/>
                                    <w:bottom w:val="none" w:sz="0" w:space="0" w:color="auto"/>
                                    <w:right w:val="none" w:sz="0" w:space="0" w:color="auto"/>
                                  </w:divBdr>
                                  <w:divsChild>
                                    <w:div w:id="1051149914">
                                      <w:marLeft w:val="0"/>
                                      <w:marRight w:val="0"/>
                                      <w:marTop w:val="0"/>
                                      <w:marBottom w:val="0"/>
                                      <w:divBdr>
                                        <w:top w:val="none" w:sz="0" w:space="0" w:color="auto"/>
                                        <w:left w:val="none" w:sz="0" w:space="0" w:color="auto"/>
                                        <w:bottom w:val="none" w:sz="0" w:space="0" w:color="auto"/>
                                        <w:right w:val="none" w:sz="0" w:space="0" w:color="auto"/>
                                      </w:divBdr>
                                      <w:divsChild>
                                        <w:div w:id="994408415">
                                          <w:marLeft w:val="0"/>
                                          <w:marRight w:val="0"/>
                                          <w:marTop w:val="0"/>
                                          <w:marBottom w:val="0"/>
                                          <w:divBdr>
                                            <w:top w:val="none" w:sz="0" w:space="0" w:color="auto"/>
                                            <w:left w:val="none" w:sz="0" w:space="0" w:color="auto"/>
                                            <w:bottom w:val="none" w:sz="0" w:space="0" w:color="auto"/>
                                            <w:right w:val="none" w:sz="0" w:space="0" w:color="auto"/>
                                          </w:divBdr>
                                          <w:divsChild>
                                            <w:div w:id="44988743">
                                              <w:marLeft w:val="0"/>
                                              <w:marRight w:val="0"/>
                                              <w:marTop w:val="0"/>
                                              <w:marBottom w:val="0"/>
                                              <w:divBdr>
                                                <w:top w:val="none" w:sz="0" w:space="0" w:color="auto"/>
                                                <w:left w:val="none" w:sz="0" w:space="0" w:color="auto"/>
                                                <w:bottom w:val="none" w:sz="0" w:space="0" w:color="auto"/>
                                                <w:right w:val="none" w:sz="0" w:space="0" w:color="auto"/>
                                              </w:divBdr>
                                              <w:divsChild>
                                                <w:div w:id="1377048628">
                                                  <w:marLeft w:val="0"/>
                                                  <w:marRight w:val="0"/>
                                                  <w:marTop w:val="0"/>
                                                  <w:marBottom w:val="0"/>
                                                  <w:divBdr>
                                                    <w:top w:val="none" w:sz="0" w:space="0" w:color="auto"/>
                                                    <w:left w:val="none" w:sz="0" w:space="0" w:color="auto"/>
                                                    <w:bottom w:val="none" w:sz="0" w:space="0" w:color="auto"/>
                                                    <w:right w:val="none" w:sz="0" w:space="0" w:color="auto"/>
                                                  </w:divBdr>
                                                  <w:divsChild>
                                                    <w:div w:id="19306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6275112">
      <w:bodyDiv w:val="1"/>
      <w:marLeft w:val="0"/>
      <w:marRight w:val="0"/>
      <w:marTop w:val="0"/>
      <w:marBottom w:val="0"/>
      <w:divBdr>
        <w:top w:val="none" w:sz="0" w:space="0" w:color="auto"/>
        <w:left w:val="none" w:sz="0" w:space="0" w:color="auto"/>
        <w:bottom w:val="none" w:sz="0" w:space="0" w:color="auto"/>
        <w:right w:val="none" w:sz="0" w:space="0" w:color="auto"/>
      </w:divBdr>
      <w:divsChild>
        <w:div w:id="1734114268">
          <w:marLeft w:val="0"/>
          <w:marRight w:val="0"/>
          <w:marTop w:val="0"/>
          <w:marBottom w:val="0"/>
          <w:divBdr>
            <w:top w:val="none" w:sz="0" w:space="0" w:color="auto"/>
            <w:left w:val="none" w:sz="0" w:space="0" w:color="auto"/>
            <w:bottom w:val="none" w:sz="0" w:space="0" w:color="auto"/>
            <w:right w:val="none" w:sz="0" w:space="0" w:color="auto"/>
          </w:divBdr>
        </w:div>
        <w:div w:id="1618023817">
          <w:marLeft w:val="0"/>
          <w:marRight w:val="0"/>
          <w:marTop w:val="0"/>
          <w:marBottom w:val="0"/>
          <w:divBdr>
            <w:top w:val="none" w:sz="0" w:space="0" w:color="auto"/>
            <w:left w:val="none" w:sz="0" w:space="0" w:color="auto"/>
            <w:bottom w:val="none" w:sz="0" w:space="0" w:color="auto"/>
            <w:right w:val="none" w:sz="0" w:space="0" w:color="auto"/>
          </w:divBdr>
        </w:div>
        <w:div w:id="748818512">
          <w:marLeft w:val="0"/>
          <w:marRight w:val="0"/>
          <w:marTop w:val="0"/>
          <w:marBottom w:val="0"/>
          <w:divBdr>
            <w:top w:val="none" w:sz="0" w:space="0" w:color="auto"/>
            <w:left w:val="none" w:sz="0" w:space="0" w:color="auto"/>
            <w:bottom w:val="none" w:sz="0" w:space="0" w:color="auto"/>
            <w:right w:val="none" w:sz="0" w:space="0" w:color="auto"/>
          </w:divBdr>
        </w:div>
        <w:div w:id="1410810636">
          <w:marLeft w:val="0"/>
          <w:marRight w:val="0"/>
          <w:marTop w:val="0"/>
          <w:marBottom w:val="0"/>
          <w:divBdr>
            <w:top w:val="none" w:sz="0" w:space="0" w:color="auto"/>
            <w:left w:val="none" w:sz="0" w:space="0" w:color="auto"/>
            <w:bottom w:val="none" w:sz="0" w:space="0" w:color="auto"/>
            <w:right w:val="none" w:sz="0" w:space="0" w:color="auto"/>
          </w:divBdr>
        </w:div>
        <w:div w:id="1179926161">
          <w:marLeft w:val="0"/>
          <w:marRight w:val="0"/>
          <w:marTop w:val="0"/>
          <w:marBottom w:val="0"/>
          <w:divBdr>
            <w:top w:val="none" w:sz="0" w:space="0" w:color="auto"/>
            <w:left w:val="none" w:sz="0" w:space="0" w:color="auto"/>
            <w:bottom w:val="none" w:sz="0" w:space="0" w:color="auto"/>
            <w:right w:val="none" w:sz="0" w:space="0" w:color="auto"/>
          </w:divBdr>
        </w:div>
        <w:div w:id="1378429035">
          <w:marLeft w:val="0"/>
          <w:marRight w:val="0"/>
          <w:marTop w:val="0"/>
          <w:marBottom w:val="0"/>
          <w:divBdr>
            <w:top w:val="none" w:sz="0" w:space="0" w:color="auto"/>
            <w:left w:val="none" w:sz="0" w:space="0" w:color="auto"/>
            <w:bottom w:val="none" w:sz="0" w:space="0" w:color="auto"/>
            <w:right w:val="none" w:sz="0" w:space="0" w:color="auto"/>
          </w:divBdr>
        </w:div>
        <w:div w:id="787970719">
          <w:marLeft w:val="0"/>
          <w:marRight w:val="0"/>
          <w:marTop w:val="0"/>
          <w:marBottom w:val="0"/>
          <w:divBdr>
            <w:top w:val="none" w:sz="0" w:space="0" w:color="auto"/>
            <w:left w:val="none" w:sz="0" w:space="0" w:color="auto"/>
            <w:bottom w:val="none" w:sz="0" w:space="0" w:color="auto"/>
            <w:right w:val="none" w:sz="0" w:space="0" w:color="auto"/>
          </w:divBdr>
        </w:div>
        <w:div w:id="1077745918">
          <w:marLeft w:val="0"/>
          <w:marRight w:val="0"/>
          <w:marTop w:val="0"/>
          <w:marBottom w:val="0"/>
          <w:divBdr>
            <w:top w:val="none" w:sz="0" w:space="0" w:color="auto"/>
            <w:left w:val="none" w:sz="0" w:space="0" w:color="auto"/>
            <w:bottom w:val="none" w:sz="0" w:space="0" w:color="auto"/>
            <w:right w:val="none" w:sz="0" w:space="0" w:color="auto"/>
          </w:divBdr>
        </w:div>
      </w:divsChild>
    </w:div>
    <w:div w:id="1446536751">
      <w:bodyDiv w:val="1"/>
      <w:marLeft w:val="0"/>
      <w:marRight w:val="0"/>
      <w:marTop w:val="0"/>
      <w:marBottom w:val="0"/>
      <w:divBdr>
        <w:top w:val="none" w:sz="0" w:space="0" w:color="auto"/>
        <w:left w:val="none" w:sz="0" w:space="0" w:color="auto"/>
        <w:bottom w:val="none" w:sz="0" w:space="0" w:color="auto"/>
        <w:right w:val="none" w:sz="0" w:space="0" w:color="auto"/>
      </w:divBdr>
    </w:div>
    <w:div w:id="1794395918">
      <w:bodyDiv w:val="1"/>
      <w:marLeft w:val="0"/>
      <w:marRight w:val="0"/>
      <w:marTop w:val="0"/>
      <w:marBottom w:val="0"/>
      <w:divBdr>
        <w:top w:val="none" w:sz="0" w:space="0" w:color="auto"/>
        <w:left w:val="none" w:sz="0" w:space="0" w:color="auto"/>
        <w:bottom w:val="none" w:sz="0" w:space="0" w:color="auto"/>
        <w:right w:val="none" w:sz="0" w:space="0" w:color="auto"/>
      </w:divBdr>
      <w:divsChild>
        <w:div w:id="1070694311">
          <w:marLeft w:val="0"/>
          <w:marRight w:val="0"/>
          <w:marTop w:val="0"/>
          <w:marBottom w:val="0"/>
          <w:divBdr>
            <w:top w:val="none" w:sz="0" w:space="0" w:color="auto"/>
            <w:left w:val="none" w:sz="0" w:space="0" w:color="auto"/>
            <w:bottom w:val="none" w:sz="0" w:space="0" w:color="auto"/>
            <w:right w:val="none" w:sz="0" w:space="0" w:color="auto"/>
          </w:divBdr>
          <w:divsChild>
            <w:div w:id="678774053">
              <w:marLeft w:val="0"/>
              <w:marRight w:val="0"/>
              <w:marTop w:val="0"/>
              <w:marBottom w:val="0"/>
              <w:divBdr>
                <w:top w:val="none" w:sz="0" w:space="0" w:color="auto"/>
                <w:left w:val="none" w:sz="0" w:space="0" w:color="auto"/>
                <w:bottom w:val="none" w:sz="0" w:space="0" w:color="auto"/>
                <w:right w:val="none" w:sz="0" w:space="0" w:color="auto"/>
              </w:divBdr>
              <w:divsChild>
                <w:div w:id="589196997">
                  <w:marLeft w:val="0"/>
                  <w:marRight w:val="0"/>
                  <w:marTop w:val="0"/>
                  <w:marBottom w:val="0"/>
                  <w:divBdr>
                    <w:top w:val="none" w:sz="0" w:space="0" w:color="auto"/>
                    <w:left w:val="none" w:sz="0" w:space="0" w:color="auto"/>
                    <w:bottom w:val="none" w:sz="0" w:space="0" w:color="auto"/>
                    <w:right w:val="none" w:sz="0" w:space="0" w:color="auto"/>
                  </w:divBdr>
                </w:div>
                <w:div w:id="539827519">
                  <w:marLeft w:val="0"/>
                  <w:marRight w:val="0"/>
                  <w:marTop w:val="0"/>
                  <w:marBottom w:val="0"/>
                  <w:divBdr>
                    <w:top w:val="none" w:sz="0" w:space="0" w:color="auto"/>
                    <w:left w:val="none" w:sz="0" w:space="0" w:color="auto"/>
                    <w:bottom w:val="none" w:sz="0" w:space="0" w:color="auto"/>
                    <w:right w:val="none" w:sz="0" w:space="0" w:color="auto"/>
                  </w:divBdr>
                </w:div>
                <w:div w:id="4253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historianet.com.br/"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ursosnocd.com.br/" TargetMode="External"/><Relationship Id="rId33" Type="http://schemas.openxmlformats.org/officeDocument/2006/relationships/image" Target="media/image23.gi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ursosnocd.com.br/" TargetMode="External"/><Relationship Id="rId32" Type="http://schemas.openxmlformats.org/officeDocument/2006/relationships/image" Target="media/image22.jpeg"/><Relationship Id="rId37" Type="http://schemas.openxmlformats.org/officeDocument/2006/relationships/hyperlink" Target="http://www.historianet.com.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hyperlink" Target="http://www2.transportes.gov.br/bit/03-ferro/ferro.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www2.transportes.gov.br/bit/02-rodo/rodo.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7D856-24F4-40A1-BB14-947047DD4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40</Pages>
  <Words>10732</Words>
  <Characters>57957</Characters>
  <Application>Microsoft Office Word</Application>
  <DocSecurity>0</DocSecurity>
  <Lines>482</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dc:creator>
  <cp:lastModifiedBy>jacqueline soares dias</cp:lastModifiedBy>
  <cp:revision>12</cp:revision>
  <cp:lastPrinted>2014-10-01T22:31:00Z</cp:lastPrinted>
  <dcterms:created xsi:type="dcterms:W3CDTF">2014-10-03T12:12:00Z</dcterms:created>
  <dcterms:modified xsi:type="dcterms:W3CDTF">2014-11-19T18:48:00Z</dcterms:modified>
</cp:coreProperties>
</file>